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8DF" w:rsidRPr="00636441" w:rsidRDefault="000608DF" w:rsidP="00FB6A03">
      <w:pPr>
        <w:spacing w:after="0"/>
        <w:jc w:val="both"/>
        <w:rPr>
          <w:rFonts w:cstheme="minorHAnsi"/>
        </w:rPr>
      </w:pPr>
    </w:p>
    <w:p w:rsidR="00AA39C5" w:rsidRPr="00636441" w:rsidRDefault="00AA39C5" w:rsidP="00FB6A03">
      <w:pPr>
        <w:spacing w:after="0"/>
        <w:jc w:val="both"/>
        <w:rPr>
          <w:rFonts w:cstheme="minorHAnsi"/>
        </w:rPr>
      </w:pPr>
    </w:p>
    <w:p w:rsidR="00AA39C5" w:rsidRPr="00636441" w:rsidRDefault="00AA39C5" w:rsidP="00FB6A03">
      <w:pPr>
        <w:spacing w:after="0"/>
        <w:jc w:val="both"/>
        <w:rPr>
          <w:rFonts w:cstheme="minorHAnsi"/>
        </w:rPr>
      </w:pPr>
    </w:p>
    <w:p w:rsidR="00AA39C5" w:rsidRPr="00636441" w:rsidRDefault="00AA39C5" w:rsidP="00FB6A03">
      <w:pPr>
        <w:spacing w:after="0"/>
        <w:jc w:val="both"/>
        <w:rPr>
          <w:rFonts w:cstheme="minorHAnsi"/>
        </w:rPr>
      </w:pPr>
    </w:p>
    <w:p w:rsidR="00BD3E1F" w:rsidRPr="00636441" w:rsidRDefault="008C5D84" w:rsidP="00FB6A03">
      <w:pPr>
        <w:spacing w:after="0"/>
        <w:jc w:val="center"/>
        <w:rPr>
          <w:rFonts w:cstheme="minorHAnsi"/>
          <w:sz w:val="44"/>
          <w:szCs w:val="44"/>
        </w:rPr>
      </w:pPr>
      <w:r w:rsidRPr="00636441">
        <w:rPr>
          <w:rFonts w:cstheme="minorHAnsi"/>
          <w:sz w:val="44"/>
          <w:szCs w:val="44"/>
        </w:rPr>
        <w:t xml:space="preserve">COMUNE DI </w:t>
      </w:r>
      <w:r w:rsidR="008303D3" w:rsidRPr="00636441">
        <w:rPr>
          <w:rFonts w:cstheme="minorHAnsi"/>
          <w:sz w:val="44"/>
          <w:szCs w:val="44"/>
        </w:rPr>
        <w:t>MARCIANO DELLA CHIANA</w:t>
      </w:r>
    </w:p>
    <w:p w:rsidR="00BD3E1F" w:rsidRPr="00636441" w:rsidRDefault="008C5D84" w:rsidP="00FB6A03">
      <w:pPr>
        <w:spacing w:after="0"/>
        <w:jc w:val="center"/>
        <w:rPr>
          <w:rFonts w:cstheme="minorHAnsi"/>
          <w:sz w:val="44"/>
          <w:szCs w:val="44"/>
        </w:rPr>
      </w:pPr>
      <w:r w:rsidRPr="00636441">
        <w:rPr>
          <w:rFonts w:cstheme="minorHAnsi"/>
          <w:sz w:val="44"/>
          <w:szCs w:val="44"/>
        </w:rPr>
        <w:t xml:space="preserve">(Provincia di </w:t>
      </w:r>
      <w:r w:rsidR="008303D3" w:rsidRPr="00636441">
        <w:rPr>
          <w:rFonts w:cstheme="minorHAnsi"/>
          <w:sz w:val="44"/>
          <w:szCs w:val="44"/>
        </w:rPr>
        <w:t>AREZZO</w:t>
      </w:r>
      <w:r w:rsidRPr="00636441">
        <w:rPr>
          <w:rFonts w:cstheme="minorHAnsi"/>
          <w:sz w:val="44"/>
          <w:szCs w:val="44"/>
        </w:rPr>
        <w:t>)</w:t>
      </w:r>
    </w:p>
    <w:p w:rsidR="00592AB0" w:rsidRPr="00636441" w:rsidRDefault="00592AB0" w:rsidP="00FB6A03">
      <w:pPr>
        <w:spacing w:after="0"/>
        <w:jc w:val="center"/>
        <w:rPr>
          <w:rFonts w:cstheme="minorHAnsi"/>
          <w:sz w:val="44"/>
          <w:szCs w:val="44"/>
        </w:rPr>
      </w:pPr>
    </w:p>
    <w:p w:rsidR="006B1583" w:rsidRPr="00636441" w:rsidRDefault="006B1583" w:rsidP="00FB6A03">
      <w:pPr>
        <w:spacing w:after="0"/>
        <w:jc w:val="center"/>
        <w:rPr>
          <w:rFonts w:cstheme="minorHAnsi"/>
          <w:sz w:val="44"/>
          <w:szCs w:val="44"/>
        </w:rPr>
      </w:pPr>
    </w:p>
    <w:p w:rsidR="00E850A3" w:rsidRPr="00636441" w:rsidRDefault="00E850A3" w:rsidP="00FB6A03">
      <w:pPr>
        <w:spacing w:after="0"/>
        <w:jc w:val="center"/>
        <w:rPr>
          <w:rFonts w:cstheme="minorHAnsi"/>
          <w:sz w:val="44"/>
          <w:szCs w:val="44"/>
        </w:rPr>
      </w:pPr>
    </w:p>
    <w:p w:rsidR="00592AB0" w:rsidRPr="00636441" w:rsidRDefault="00592AB0" w:rsidP="00FB6A03">
      <w:pPr>
        <w:spacing w:after="0"/>
        <w:jc w:val="center"/>
        <w:rPr>
          <w:rFonts w:cstheme="minorHAnsi"/>
          <w:sz w:val="44"/>
          <w:szCs w:val="44"/>
        </w:rPr>
      </w:pPr>
    </w:p>
    <w:p w:rsidR="00472F96" w:rsidRPr="00636441" w:rsidRDefault="00472F96" w:rsidP="00FB6A03">
      <w:pPr>
        <w:spacing w:after="0"/>
        <w:jc w:val="center"/>
        <w:rPr>
          <w:rFonts w:cstheme="minorHAnsi"/>
          <w:sz w:val="52"/>
          <w:szCs w:val="52"/>
        </w:rPr>
      </w:pPr>
      <w:r w:rsidRPr="00636441">
        <w:rPr>
          <w:rFonts w:cstheme="minorHAnsi"/>
          <w:sz w:val="52"/>
          <w:szCs w:val="52"/>
        </w:rPr>
        <w:t xml:space="preserve">NOTA DI AGGIORNAMENTO AL </w:t>
      </w:r>
    </w:p>
    <w:p w:rsidR="00BD3E1F" w:rsidRPr="00636441" w:rsidRDefault="008C5D84" w:rsidP="00FB6A03">
      <w:pPr>
        <w:spacing w:after="0"/>
        <w:jc w:val="center"/>
        <w:rPr>
          <w:rFonts w:cstheme="minorHAnsi"/>
          <w:sz w:val="96"/>
          <w:szCs w:val="96"/>
        </w:rPr>
      </w:pPr>
      <w:r w:rsidRPr="00636441">
        <w:rPr>
          <w:rFonts w:cstheme="minorHAnsi"/>
          <w:sz w:val="96"/>
          <w:szCs w:val="96"/>
        </w:rPr>
        <w:t>DOCUMENTO UNICO DI PROGRAMMAZIONE</w:t>
      </w:r>
    </w:p>
    <w:p w:rsidR="00BD3E1F" w:rsidRPr="00636441" w:rsidRDefault="008303D3" w:rsidP="00FB6A03">
      <w:pPr>
        <w:spacing w:after="0"/>
        <w:jc w:val="center"/>
        <w:rPr>
          <w:rFonts w:cstheme="minorHAnsi"/>
          <w:sz w:val="96"/>
          <w:szCs w:val="96"/>
        </w:rPr>
      </w:pPr>
      <w:r w:rsidRPr="00636441">
        <w:rPr>
          <w:rFonts w:cstheme="minorHAnsi"/>
          <w:sz w:val="96"/>
          <w:szCs w:val="96"/>
        </w:rPr>
        <w:t>20</w:t>
      </w:r>
      <w:r w:rsidR="000F4A7B" w:rsidRPr="00636441">
        <w:rPr>
          <w:rFonts w:cstheme="minorHAnsi"/>
          <w:sz w:val="96"/>
          <w:szCs w:val="96"/>
        </w:rPr>
        <w:t>1</w:t>
      </w:r>
      <w:r w:rsidR="00335210" w:rsidRPr="00636441">
        <w:rPr>
          <w:rFonts w:cstheme="minorHAnsi"/>
          <w:sz w:val="96"/>
          <w:szCs w:val="96"/>
        </w:rPr>
        <w:t>9</w:t>
      </w:r>
      <w:r w:rsidRPr="00636441">
        <w:rPr>
          <w:rFonts w:cstheme="minorHAnsi"/>
          <w:sz w:val="96"/>
          <w:szCs w:val="96"/>
        </w:rPr>
        <w:t>-20</w:t>
      </w:r>
      <w:r w:rsidR="000F4A7B" w:rsidRPr="00636441">
        <w:rPr>
          <w:rFonts w:cstheme="minorHAnsi"/>
          <w:sz w:val="96"/>
          <w:szCs w:val="96"/>
        </w:rPr>
        <w:t>2</w:t>
      </w:r>
      <w:r w:rsidR="00335210" w:rsidRPr="00636441">
        <w:rPr>
          <w:rFonts w:cstheme="minorHAnsi"/>
          <w:sz w:val="96"/>
          <w:szCs w:val="96"/>
        </w:rPr>
        <w:t>1</w:t>
      </w:r>
    </w:p>
    <w:p w:rsidR="008B1655" w:rsidRPr="00636441" w:rsidRDefault="008B1655" w:rsidP="00FB6A03">
      <w:pPr>
        <w:spacing w:after="0"/>
        <w:jc w:val="both"/>
        <w:rPr>
          <w:rFonts w:cstheme="minorHAnsi"/>
          <w:sz w:val="96"/>
          <w:szCs w:val="96"/>
        </w:rPr>
      </w:pPr>
    </w:p>
    <w:p w:rsidR="008B1655" w:rsidRPr="00636441" w:rsidRDefault="008B1655" w:rsidP="00FB6A03">
      <w:pPr>
        <w:spacing w:after="0"/>
        <w:jc w:val="both"/>
        <w:rPr>
          <w:rFonts w:cstheme="minorHAnsi"/>
        </w:rPr>
      </w:pPr>
    </w:p>
    <w:p w:rsidR="00F46B18" w:rsidRPr="00636441" w:rsidRDefault="00F46B18" w:rsidP="00FB6A03">
      <w:pPr>
        <w:spacing w:after="0"/>
        <w:jc w:val="both"/>
        <w:rPr>
          <w:rFonts w:cstheme="minorHAnsi"/>
        </w:rPr>
      </w:pPr>
    </w:p>
    <w:p w:rsidR="00F46B18" w:rsidRPr="00636441" w:rsidRDefault="00F46B18" w:rsidP="00FB6A03">
      <w:pPr>
        <w:spacing w:after="0"/>
        <w:jc w:val="both"/>
        <w:rPr>
          <w:rFonts w:cstheme="minorHAnsi"/>
        </w:rPr>
      </w:pPr>
    </w:p>
    <w:p w:rsidR="00F46B18" w:rsidRPr="00636441" w:rsidRDefault="00F46B18" w:rsidP="00FB6A03">
      <w:pPr>
        <w:spacing w:after="0"/>
        <w:jc w:val="both"/>
        <w:rPr>
          <w:rFonts w:cstheme="minorHAnsi"/>
        </w:rPr>
      </w:pPr>
    </w:p>
    <w:p w:rsidR="00E850A3" w:rsidRPr="00636441" w:rsidRDefault="00E850A3" w:rsidP="00FB6A03">
      <w:pPr>
        <w:spacing w:after="0"/>
        <w:jc w:val="both"/>
        <w:rPr>
          <w:rFonts w:cstheme="minorHAnsi"/>
        </w:rPr>
      </w:pPr>
    </w:p>
    <w:p w:rsidR="00E850A3" w:rsidRPr="00636441" w:rsidRDefault="00E850A3" w:rsidP="00FB6A03">
      <w:pPr>
        <w:spacing w:after="0"/>
        <w:jc w:val="both"/>
        <w:rPr>
          <w:rFonts w:cstheme="minorHAnsi"/>
        </w:rPr>
      </w:pPr>
    </w:p>
    <w:p w:rsidR="00186969" w:rsidRPr="00636441" w:rsidRDefault="00186969" w:rsidP="00FB6A03">
      <w:pPr>
        <w:spacing w:after="0"/>
        <w:jc w:val="both"/>
        <w:rPr>
          <w:rFonts w:cstheme="minorHAnsi"/>
        </w:rPr>
      </w:pPr>
    </w:p>
    <w:p w:rsidR="00E850A3" w:rsidRPr="00636441" w:rsidRDefault="00E850A3" w:rsidP="00FB6A03">
      <w:pPr>
        <w:spacing w:after="0"/>
        <w:jc w:val="both"/>
        <w:rPr>
          <w:rFonts w:cstheme="minorHAnsi"/>
        </w:rPr>
      </w:pPr>
    </w:p>
    <w:p w:rsidR="00E850A3" w:rsidRPr="00636441" w:rsidRDefault="00E850A3" w:rsidP="00FB6A03">
      <w:pPr>
        <w:spacing w:after="0"/>
        <w:jc w:val="both"/>
        <w:rPr>
          <w:rFonts w:cstheme="minorHAnsi"/>
        </w:rPr>
      </w:pPr>
    </w:p>
    <w:p w:rsidR="00E850A3" w:rsidRPr="00636441" w:rsidRDefault="00E850A3" w:rsidP="00FB6A03">
      <w:pPr>
        <w:spacing w:after="0"/>
        <w:jc w:val="both"/>
        <w:rPr>
          <w:rFonts w:cstheme="minorHAnsi"/>
        </w:rPr>
      </w:pPr>
    </w:p>
    <w:p w:rsidR="00E850A3" w:rsidRPr="00636441" w:rsidRDefault="00E850A3" w:rsidP="00FB6A03">
      <w:pPr>
        <w:spacing w:after="0"/>
        <w:jc w:val="both"/>
        <w:rPr>
          <w:rFonts w:cstheme="minorHAnsi"/>
        </w:rPr>
      </w:pPr>
    </w:p>
    <w:p w:rsidR="00E850A3" w:rsidRPr="00636441" w:rsidRDefault="00E850A3" w:rsidP="00FB6A03">
      <w:pPr>
        <w:spacing w:after="0"/>
        <w:jc w:val="both"/>
        <w:rPr>
          <w:rFonts w:cstheme="minorHAnsi"/>
        </w:rPr>
      </w:pPr>
    </w:p>
    <w:p w:rsidR="008B1655" w:rsidRPr="00636441" w:rsidRDefault="008C5D84" w:rsidP="0061756C">
      <w:pPr>
        <w:spacing w:after="0"/>
        <w:jc w:val="center"/>
        <w:rPr>
          <w:rFonts w:cstheme="minorHAnsi"/>
        </w:rPr>
      </w:pPr>
      <w:r w:rsidRPr="00636441">
        <w:rPr>
          <w:rFonts w:cstheme="minorHAnsi"/>
        </w:rPr>
        <w:t>Premessa</w:t>
      </w:r>
    </w:p>
    <w:p w:rsidR="008B1655" w:rsidRPr="00636441" w:rsidRDefault="008C5D84" w:rsidP="00FB6A03">
      <w:pPr>
        <w:spacing w:after="0"/>
        <w:jc w:val="both"/>
        <w:rPr>
          <w:rFonts w:cstheme="minorHAnsi"/>
        </w:rPr>
      </w:pPr>
      <w:r w:rsidRPr="00636441">
        <w:rPr>
          <w:rFonts w:cstheme="minorHAnsi"/>
        </w:rPr>
        <w:t xml:space="preserve"> Il Documento Unico di Programmazione è lo strumento che permette l’attività di guida strategica ed operativa degli enti locali e consente di fronteggiare in modo permanente, sistemico e unitario le discontinuità ambientali e organizzative. Il Documento Unico di Programmazione costituisce, nel rispetto del principio del coordinamento e coerenza dei documenti di bilancio, il presupposto necessario di tutti gli altri documenti di programmazione. La Giunta presenta al Consiglio il Documento Unico di Programmaz</w:t>
      </w:r>
      <w:r w:rsidR="00CD3BC6" w:rsidRPr="00636441">
        <w:rPr>
          <w:rFonts w:cstheme="minorHAnsi"/>
        </w:rPr>
        <w:t>ione (DUP)</w:t>
      </w:r>
      <w:r w:rsidRPr="00636441">
        <w:rPr>
          <w:rFonts w:cstheme="minorHAnsi"/>
        </w:rPr>
        <w:t xml:space="preserve"> che sostituisce la relazione previsionale e programmatica</w:t>
      </w:r>
      <w:r w:rsidR="00CD3BC6" w:rsidRPr="00636441">
        <w:rPr>
          <w:rFonts w:cstheme="minorHAnsi"/>
        </w:rPr>
        <w:t>, entro il 31 luglio di ogni anno</w:t>
      </w:r>
      <w:r w:rsidRPr="00636441">
        <w:rPr>
          <w:rFonts w:cstheme="minorHAnsi"/>
        </w:rPr>
        <w:t xml:space="preserve">. Il DUP si compone di due sezioni: la Sezione Strategica (SeS) e la Sezione Operativa (SeO). La prima ha un orizzonte temporale di riferimento pari a quello del mandato amministrativo, la seconda pari a quello del bilancio di previsione. </w:t>
      </w:r>
    </w:p>
    <w:p w:rsidR="007230F7" w:rsidRPr="00636441" w:rsidRDefault="00282D01" w:rsidP="00FB6A03">
      <w:pPr>
        <w:pStyle w:val="NormaleWeb"/>
        <w:shd w:val="clear" w:color="auto" w:fill="FFFFFF"/>
        <w:spacing w:before="0" w:beforeAutospacing="0" w:after="0" w:afterAutospacing="0" w:line="215" w:lineRule="atLeast"/>
        <w:jc w:val="both"/>
        <w:rPr>
          <w:rFonts w:asciiTheme="minorHAnsi" w:hAnsiTheme="minorHAnsi" w:cstheme="minorHAnsi"/>
          <w:sz w:val="22"/>
          <w:szCs w:val="22"/>
          <w:shd w:val="clear" w:color="auto" w:fill="F3E2D1"/>
        </w:rPr>
      </w:pPr>
      <w:r w:rsidRPr="00636441">
        <w:rPr>
          <w:rFonts w:asciiTheme="minorHAnsi" w:hAnsiTheme="minorHAnsi" w:cstheme="minorHAnsi"/>
          <w:sz w:val="22"/>
          <w:szCs w:val="22"/>
        </w:rPr>
        <w:t xml:space="preserve">La sezione strategia del DUP definisce gli indirizzi strategici dell’amministrazione sviluppando e concretizzando le linee programmatiche di mandato di cui all’articolo 46, comma 3 del TUEL. </w:t>
      </w:r>
      <w:r w:rsidR="007230F7" w:rsidRPr="00636441">
        <w:rPr>
          <w:rFonts w:asciiTheme="minorHAnsi" w:hAnsiTheme="minorHAnsi" w:cstheme="minorHAnsi"/>
          <w:sz w:val="22"/>
          <w:szCs w:val="22"/>
        </w:rPr>
        <w:t xml:space="preserve">Essa si articola in: </w:t>
      </w:r>
      <w:r w:rsidR="009A6F44" w:rsidRPr="00636441">
        <w:rPr>
          <w:rFonts w:asciiTheme="minorHAnsi" w:hAnsiTheme="minorHAnsi" w:cstheme="minorHAnsi"/>
          <w:sz w:val="22"/>
          <w:szCs w:val="22"/>
        </w:rPr>
        <w:t>analisi strategica, delle condizioni esterne ed interne all’ente sia in termini attuali che prospettici; definizione degli indirizzi generali di natura strategica; individuazione degli obiettivi strategici.</w:t>
      </w:r>
    </w:p>
    <w:p w:rsidR="00282D01" w:rsidRPr="00636441" w:rsidRDefault="00282D01" w:rsidP="00FB6A03">
      <w:pPr>
        <w:pStyle w:val="NormaleWeb"/>
        <w:shd w:val="clear" w:color="auto" w:fill="FFFFFF"/>
        <w:spacing w:before="0" w:beforeAutospacing="0" w:after="0" w:afterAutospacing="0" w:line="215" w:lineRule="atLeast"/>
        <w:jc w:val="both"/>
        <w:rPr>
          <w:rFonts w:asciiTheme="minorHAnsi" w:hAnsiTheme="minorHAnsi" w:cstheme="minorHAnsi"/>
          <w:sz w:val="22"/>
          <w:szCs w:val="22"/>
        </w:rPr>
      </w:pPr>
      <w:r w:rsidRPr="00636441">
        <w:rPr>
          <w:rFonts w:asciiTheme="minorHAnsi" w:hAnsiTheme="minorHAnsi" w:cstheme="minorHAnsi"/>
          <w:sz w:val="22"/>
          <w:szCs w:val="22"/>
        </w:rPr>
        <w:t>La sezione operativa del DUP concerne, invece, la programmazione operativa pluriennale e annuale dell’Ente e si pone in continuità e complementarietà organica con la sezione strategica quanto a struttura e contenuti. In tale sezione viene definita, relativamente all'arco temporale di riferimento del DUP, la programmazione dettagliata delle opere pubbliche, del fabbisogno di personale e delle alienazioni e valorizzazioni del patrimonio.</w:t>
      </w:r>
    </w:p>
    <w:p w:rsidR="00DE4067" w:rsidRPr="00636441" w:rsidRDefault="00EF37B8" w:rsidP="00FB6A03">
      <w:pPr>
        <w:pStyle w:val="NormaleWeb"/>
        <w:shd w:val="clear" w:color="auto" w:fill="FFFFFF"/>
        <w:spacing w:before="0" w:beforeAutospacing="0" w:after="0" w:afterAutospacing="0" w:line="215" w:lineRule="atLeast"/>
        <w:jc w:val="both"/>
        <w:rPr>
          <w:rFonts w:asciiTheme="minorHAnsi" w:hAnsiTheme="minorHAnsi" w:cstheme="minorHAnsi"/>
          <w:sz w:val="22"/>
          <w:szCs w:val="22"/>
        </w:rPr>
      </w:pPr>
      <w:r w:rsidRPr="00636441">
        <w:rPr>
          <w:rFonts w:asciiTheme="minorHAnsi" w:hAnsiTheme="minorHAnsi" w:cstheme="minorHAnsi"/>
          <w:sz w:val="22"/>
          <w:szCs w:val="22"/>
        </w:rPr>
        <w:t>C</w:t>
      </w:r>
      <w:r w:rsidR="00DE4067" w:rsidRPr="00636441">
        <w:rPr>
          <w:rFonts w:asciiTheme="minorHAnsi" w:hAnsiTheme="minorHAnsi" w:cstheme="minorHAnsi"/>
          <w:sz w:val="22"/>
          <w:szCs w:val="22"/>
        </w:rPr>
        <w:t>ome previsto dal decreto</w:t>
      </w:r>
      <w:r w:rsidR="003B7624" w:rsidRPr="00636441">
        <w:rPr>
          <w:rFonts w:asciiTheme="minorHAnsi" w:hAnsiTheme="minorHAnsi" w:cstheme="minorHAnsi"/>
          <w:sz w:val="22"/>
          <w:szCs w:val="22"/>
        </w:rPr>
        <w:t xml:space="preserve"> del </w:t>
      </w:r>
      <w:r w:rsidR="00DE4067" w:rsidRPr="00636441">
        <w:rPr>
          <w:rFonts w:asciiTheme="minorHAnsi" w:hAnsiTheme="minorHAnsi" w:cstheme="minorHAnsi"/>
          <w:sz w:val="22"/>
          <w:szCs w:val="22"/>
        </w:rPr>
        <w:t xml:space="preserve"> minister</w:t>
      </w:r>
      <w:r w:rsidR="003B7624" w:rsidRPr="00636441">
        <w:rPr>
          <w:rFonts w:asciiTheme="minorHAnsi" w:hAnsiTheme="minorHAnsi" w:cstheme="minorHAnsi"/>
          <w:sz w:val="22"/>
          <w:szCs w:val="22"/>
        </w:rPr>
        <w:t>o Economia e Finanze del 18/05/2018</w:t>
      </w:r>
      <w:r w:rsidR="00DE4067" w:rsidRPr="00636441">
        <w:rPr>
          <w:rFonts w:asciiTheme="minorHAnsi" w:hAnsiTheme="minorHAnsi" w:cstheme="minorHAnsi"/>
          <w:sz w:val="22"/>
          <w:szCs w:val="22"/>
        </w:rPr>
        <w:t xml:space="preserve"> contenente aggiornamenti ai principi contabili applicati allegati al decreto legislativo n. 118 del 2011 del 20 maggio 2015, i Comuni con meno di 5mila abitanti </w:t>
      </w:r>
      <w:r w:rsidR="002F1575" w:rsidRPr="00636441">
        <w:rPr>
          <w:rFonts w:asciiTheme="minorHAnsi" w:hAnsiTheme="minorHAnsi" w:cstheme="minorHAnsi"/>
          <w:sz w:val="22"/>
          <w:szCs w:val="22"/>
        </w:rPr>
        <w:t>possono</w:t>
      </w:r>
      <w:r w:rsidR="00DE4067" w:rsidRPr="00636441">
        <w:rPr>
          <w:rFonts w:asciiTheme="minorHAnsi" w:hAnsiTheme="minorHAnsi" w:cstheme="minorHAnsi"/>
          <w:sz w:val="22"/>
          <w:szCs w:val="22"/>
        </w:rPr>
        <w:t xml:space="preserve"> presentare un DUP semplificato secondo le indicazioni contenute nel decreto stesso. </w:t>
      </w:r>
    </w:p>
    <w:p w:rsidR="00D12E6E" w:rsidRPr="00636441" w:rsidRDefault="00D12E6E" w:rsidP="00FB6A03">
      <w:pPr>
        <w:spacing w:after="0"/>
        <w:jc w:val="both"/>
        <w:rPr>
          <w:rFonts w:cstheme="minorHAnsi"/>
        </w:rPr>
      </w:pPr>
    </w:p>
    <w:p w:rsidR="003E5164" w:rsidRPr="00636441" w:rsidRDefault="00EB31CB" w:rsidP="00FB6A03">
      <w:pPr>
        <w:spacing w:after="0"/>
        <w:jc w:val="center"/>
        <w:rPr>
          <w:rFonts w:cstheme="minorHAnsi"/>
        </w:rPr>
      </w:pPr>
      <w:r w:rsidRPr="00636441">
        <w:rPr>
          <w:rFonts w:cstheme="minorHAnsi"/>
        </w:rPr>
        <w:t>INDIRIZZI GENERALI</w:t>
      </w:r>
    </w:p>
    <w:p w:rsidR="003E5164" w:rsidRPr="00636441" w:rsidRDefault="003E5164" w:rsidP="00FB6A03">
      <w:pPr>
        <w:spacing w:after="0"/>
        <w:jc w:val="both"/>
        <w:rPr>
          <w:rFonts w:cstheme="minorHAnsi"/>
        </w:rPr>
      </w:pPr>
    </w:p>
    <w:p w:rsidR="005D7F13" w:rsidRPr="00636441" w:rsidRDefault="005D7F13" w:rsidP="00FB6A03">
      <w:pPr>
        <w:spacing w:after="0"/>
        <w:jc w:val="both"/>
        <w:rPr>
          <w:rFonts w:cstheme="minorHAnsi"/>
        </w:rPr>
      </w:pPr>
      <w:r w:rsidRPr="00636441">
        <w:rPr>
          <w:rFonts w:cstheme="minorHAnsi"/>
        </w:rPr>
        <w:t xml:space="preserve">Gli indirizzi generali individuati dal documento unico di programmazione semplificato riguardano principalmente: </w:t>
      </w:r>
    </w:p>
    <w:p w:rsidR="005D7F13" w:rsidRPr="00636441" w:rsidRDefault="005D7F13" w:rsidP="00FB6A03">
      <w:pPr>
        <w:pStyle w:val="Paragrafoelenco"/>
        <w:numPr>
          <w:ilvl w:val="0"/>
          <w:numId w:val="7"/>
        </w:numPr>
        <w:spacing w:after="0"/>
        <w:ind w:left="0"/>
        <w:jc w:val="both"/>
        <w:rPr>
          <w:rFonts w:cstheme="minorHAnsi"/>
        </w:rPr>
      </w:pPr>
      <w:r w:rsidRPr="00636441">
        <w:rPr>
          <w:rFonts w:cstheme="minorHAnsi"/>
        </w:rPr>
        <w:t>l’organizzazione e la modalità di gestione dei servizi pubblici ai cittadini, tenuto conto dei fabbisogni e dei costi standard e del ruolo degli eventuali organismi, enti strumentali e società controllate e partecipate.  Saranno definiti gli indirizzi generali sul ruolo degli organismi ed enti strumentali e società controllate e partecipate con riferimento anche alla loro situazione economica e finanziaria, agli obiettivi di servizio e gestionali che devono perseguire e alle procedure di cont</w:t>
      </w:r>
      <w:r w:rsidR="003F1DC9" w:rsidRPr="00636441">
        <w:rPr>
          <w:rFonts w:cstheme="minorHAnsi"/>
        </w:rPr>
        <w:t>rollo di competenza dell’ente;</w:t>
      </w:r>
    </w:p>
    <w:p w:rsidR="00A11717" w:rsidRPr="00636441" w:rsidRDefault="005D7F13" w:rsidP="00FB6A03">
      <w:pPr>
        <w:pStyle w:val="Paragrafoelenco"/>
        <w:numPr>
          <w:ilvl w:val="0"/>
          <w:numId w:val="7"/>
        </w:numPr>
        <w:spacing w:after="0"/>
        <w:ind w:left="0"/>
        <w:jc w:val="both"/>
        <w:rPr>
          <w:rFonts w:cstheme="minorHAnsi"/>
        </w:rPr>
      </w:pPr>
      <w:r w:rsidRPr="00636441">
        <w:rPr>
          <w:rFonts w:cstheme="minorHAnsi"/>
        </w:rPr>
        <w:t xml:space="preserve">l’individuazione delle risorse, degli impieghi e la verifica della sostenibilità economico finanziaria attuale e prospettica, anche in termini di equilibri finanziari del bilancio e della gestione. Devono essere oggetto di specifico approfondimento almeno i seguenti aspetti, relativamente ai quali saranno definiti appositi indirizzi generali con riferimento al periodo di mandato: </w:t>
      </w:r>
    </w:p>
    <w:p w:rsidR="00A11717" w:rsidRPr="00636441" w:rsidRDefault="005D7F13" w:rsidP="00FB6A03">
      <w:pPr>
        <w:spacing w:after="0"/>
        <w:jc w:val="both"/>
        <w:rPr>
          <w:rFonts w:cstheme="minorHAnsi"/>
        </w:rPr>
      </w:pPr>
      <w:r w:rsidRPr="00636441">
        <w:rPr>
          <w:rFonts w:cstheme="minorHAnsi"/>
        </w:rPr>
        <w:t xml:space="preserve">a. gli investimenti e la realizzazione delle opere pubbliche con indicazione del fabbisogno in termini di spesa di investimento e dei riflessi per quanto riguarda la spesa corrente per ciascuno degli anni dell'arco temporale di riferimento; </w:t>
      </w:r>
    </w:p>
    <w:p w:rsidR="00A11717" w:rsidRPr="00636441" w:rsidRDefault="005D7F13" w:rsidP="00FB6A03">
      <w:pPr>
        <w:spacing w:after="0"/>
        <w:jc w:val="both"/>
        <w:rPr>
          <w:rFonts w:cstheme="minorHAnsi"/>
        </w:rPr>
      </w:pPr>
      <w:r w:rsidRPr="00636441">
        <w:rPr>
          <w:rFonts w:cstheme="minorHAnsi"/>
        </w:rPr>
        <w:t xml:space="preserve">b. i programmi ed i progetti di investimento in corso di esecuzione e non ancora conclusi; </w:t>
      </w:r>
    </w:p>
    <w:p w:rsidR="00A11717" w:rsidRPr="00636441" w:rsidRDefault="005D7F13" w:rsidP="00FB6A03">
      <w:pPr>
        <w:spacing w:after="0"/>
        <w:jc w:val="both"/>
        <w:rPr>
          <w:rFonts w:cstheme="minorHAnsi"/>
        </w:rPr>
      </w:pPr>
      <w:r w:rsidRPr="00636441">
        <w:rPr>
          <w:rFonts w:cstheme="minorHAnsi"/>
        </w:rPr>
        <w:t xml:space="preserve">c. i tributi e le tariffe dei servizi pubblici; </w:t>
      </w:r>
    </w:p>
    <w:p w:rsidR="00A11717" w:rsidRPr="00636441" w:rsidRDefault="005D7F13" w:rsidP="00FB6A03">
      <w:pPr>
        <w:spacing w:after="0"/>
        <w:jc w:val="both"/>
        <w:rPr>
          <w:rFonts w:cstheme="minorHAnsi"/>
        </w:rPr>
      </w:pPr>
      <w:r w:rsidRPr="00636441">
        <w:rPr>
          <w:rFonts w:cstheme="minorHAnsi"/>
        </w:rPr>
        <w:t>d.</w:t>
      </w:r>
      <w:r w:rsidR="00A87A7E" w:rsidRPr="00636441">
        <w:rPr>
          <w:rFonts w:cstheme="minorHAnsi"/>
        </w:rPr>
        <w:t xml:space="preserve"> </w:t>
      </w:r>
      <w:r w:rsidRPr="00636441">
        <w:rPr>
          <w:rFonts w:cstheme="minorHAnsi"/>
        </w:rPr>
        <w:t xml:space="preserve">la spesa corrente con specifico riferimento alla gestione delle funzioni fondamentali anche con riferimento alla qualità dei servizi resi e agli obiettivi di servizio.; </w:t>
      </w:r>
    </w:p>
    <w:p w:rsidR="00A11717" w:rsidRPr="00636441" w:rsidRDefault="005D7F13" w:rsidP="00FB6A03">
      <w:pPr>
        <w:spacing w:after="0"/>
        <w:jc w:val="both"/>
        <w:rPr>
          <w:rFonts w:cstheme="minorHAnsi"/>
        </w:rPr>
      </w:pPr>
      <w:r w:rsidRPr="00636441">
        <w:rPr>
          <w:rFonts w:cstheme="minorHAnsi"/>
        </w:rPr>
        <w:lastRenderedPageBreak/>
        <w:t xml:space="preserve">e. l’analisi delle necessità finanziarie e strutturali per l’espletamento dei programmi ricompresi nelle varie missioni; </w:t>
      </w:r>
    </w:p>
    <w:p w:rsidR="00A11717" w:rsidRPr="00636441" w:rsidRDefault="005D7F13" w:rsidP="00FB6A03">
      <w:pPr>
        <w:spacing w:after="0"/>
        <w:jc w:val="both"/>
        <w:rPr>
          <w:rFonts w:cstheme="minorHAnsi"/>
        </w:rPr>
      </w:pPr>
      <w:r w:rsidRPr="00636441">
        <w:rPr>
          <w:rFonts w:cstheme="minorHAnsi"/>
        </w:rPr>
        <w:t xml:space="preserve">f. la gestione del patrimonio; </w:t>
      </w:r>
    </w:p>
    <w:p w:rsidR="00A11717" w:rsidRPr="00636441" w:rsidRDefault="005D7F13" w:rsidP="00FB6A03">
      <w:pPr>
        <w:spacing w:after="0"/>
        <w:jc w:val="both"/>
        <w:rPr>
          <w:rFonts w:cstheme="minorHAnsi"/>
        </w:rPr>
      </w:pPr>
      <w:r w:rsidRPr="00636441">
        <w:rPr>
          <w:rFonts w:cstheme="minorHAnsi"/>
        </w:rPr>
        <w:t xml:space="preserve">g. il reperimento e l’impiego di risorse straordinarie e in conto capitale; </w:t>
      </w:r>
    </w:p>
    <w:p w:rsidR="00A11717" w:rsidRPr="00636441" w:rsidRDefault="005D7F13" w:rsidP="00FB6A03">
      <w:pPr>
        <w:spacing w:after="0"/>
        <w:jc w:val="both"/>
        <w:rPr>
          <w:rFonts w:cstheme="minorHAnsi"/>
        </w:rPr>
      </w:pPr>
      <w:r w:rsidRPr="00636441">
        <w:rPr>
          <w:rFonts w:cstheme="minorHAnsi"/>
        </w:rPr>
        <w:t xml:space="preserve">h. l’indebitamento con analisi della relativa sostenibilità e andamento tendenziale nel periodo di mandato; i. gli equilibri della situazione corrente e generali del bilancio ed i relativi equilibri in termini di cassa. </w:t>
      </w:r>
    </w:p>
    <w:p w:rsidR="00A11717" w:rsidRPr="00636441" w:rsidRDefault="005D7F13" w:rsidP="00FB6A03">
      <w:pPr>
        <w:spacing w:after="0"/>
        <w:jc w:val="both"/>
        <w:rPr>
          <w:rFonts w:cstheme="minorHAnsi"/>
        </w:rPr>
      </w:pPr>
      <w:r w:rsidRPr="00636441">
        <w:rPr>
          <w:rFonts w:cstheme="minorHAnsi"/>
        </w:rPr>
        <w:t xml:space="preserve">3. Disponibilità e gestione delle risorse umane con riferimento alla struttura organizzativa dell’ente in tutte le sue articolazioni e alla sua evoluzione nel tempo anche in termini di spesa. </w:t>
      </w:r>
    </w:p>
    <w:p w:rsidR="005D7F13" w:rsidRPr="00636441" w:rsidRDefault="005D7F13" w:rsidP="00FB6A03">
      <w:pPr>
        <w:spacing w:after="0"/>
        <w:jc w:val="both"/>
        <w:rPr>
          <w:rFonts w:cstheme="minorHAnsi"/>
        </w:rPr>
      </w:pPr>
      <w:r w:rsidRPr="00636441">
        <w:rPr>
          <w:rFonts w:cstheme="minorHAnsi"/>
        </w:rPr>
        <w:t>4. Coerenza e compatibilità presente e futura e con i vincoli di finanza pubblica.</w:t>
      </w:r>
    </w:p>
    <w:p w:rsidR="00A5595F" w:rsidRPr="00636441" w:rsidRDefault="00A774AA" w:rsidP="00FB6A03">
      <w:pPr>
        <w:spacing w:after="0"/>
        <w:jc w:val="both"/>
        <w:rPr>
          <w:rFonts w:cstheme="minorHAnsi"/>
        </w:rPr>
      </w:pPr>
      <w:r w:rsidRPr="00636441">
        <w:rPr>
          <w:rFonts w:cstheme="minorHAnsi"/>
        </w:rPr>
        <w:t>Ogni anno sono verificati gli indirizzi generali e i contenuti della programmazione con particolare riferimento al reperimento e impiego delle risorse finanziarie e alla sostenibilità economico – finanziaria, come sopra esplicitati. A seguito della verifica è possibile operare motivatamente un aggiornamento degli indirizzi generali approvati. In considerazione degli indirizzi generali di programmazione al termine del mandato, l’amministrazione rende conto del proprio operato attraverso la relazione di fine mandato di cui all’art. 4 del decreto legislativo 6 settembre 2011, n. 149, quale dichiarazione certificata delle iniziative intraprese, dell’attività amministrativa e normativa e dei risultati riferibili alla programmazione dell’ente e di bilancio durante il mandato.</w:t>
      </w:r>
    </w:p>
    <w:p w:rsidR="00A5595F" w:rsidRPr="00636441" w:rsidRDefault="00A5595F" w:rsidP="00E2131A">
      <w:pPr>
        <w:spacing w:after="0"/>
        <w:jc w:val="both"/>
        <w:rPr>
          <w:rFonts w:cstheme="minorHAnsi"/>
        </w:rPr>
      </w:pPr>
    </w:p>
    <w:p w:rsidR="00353DB0" w:rsidRPr="00636441" w:rsidRDefault="008C5D84" w:rsidP="00E2131A">
      <w:pPr>
        <w:spacing w:after="0"/>
        <w:jc w:val="center"/>
        <w:rPr>
          <w:rFonts w:cstheme="minorHAnsi"/>
        </w:rPr>
      </w:pPr>
      <w:r w:rsidRPr="00636441">
        <w:rPr>
          <w:rFonts w:cstheme="minorHAnsi"/>
        </w:rPr>
        <w:t>ANALISI DELLE CONDIZIONI ESTERNE</w:t>
      </w:r>
    </w:p>
    <w:p w:rsidR="006F034E" w:rsidRPr="00636441" w:rsidRDefault="006F034E" w:rsidP="00E2131A">
      <w:pPr>
        <w:spacing w:after="0"/>
        <w:jc w:val="center"/>
        <w:rPr>
          <w:rFonts w:cstheme="minorHAnsi"/>
        </w:rPr>
      </w:pPr>
    </w:p>
    <w:p w:rsidR="000268B6" w:rsidRPr="00636441" w:rsidRDefault="008C5D84" w:rsidP="00E2131A">
      <w:pPr>
        <w:pStyle w:val="Paragrafoelenco"/>
        <w:spacing w:after="0"/>
        <w:jc w:val="both"/>
        <w:rPr>
          <w:rFonts w:cstheme="minorHAnsi"/>
        </w:rPr>
      </w:pPr>
      <w:r w:rsidRPr="00636441">
        <w:rPr>
          <w:rFonts w:cstheme="minorHAnsi"/>
        </w:rPr>
        <w:t xml:space="preserve">Obiettivi individuati dal Governo </w:t>
      </w:r>
    </w:p>
    <w:p w:rsidR="005E18A3" w:rsidRPr="00636441" w:rsidRDefault="005E18A3" w:rsidP="00E2131A">
      <w:pPr>
        <w:spacing w:after="0"/>
        <w:jc w:val="both"/>
        <w:rPr>
          <w:rFonts w:cstheme="minorHAnsi"/>
        </w:rPr>
      </w:pPr>
    </w:p>
    <w:p w:rsidR="007158A0" w:rsidRPr="00636441" w:rsidRDefault="007158A0" w:rsidP="00E2131A">
      <w:pPr>
        <w:tabs>
          <w:tab w:val="left" w:pos="1133"/>
          <w:tab w:val="left" w:pos="141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spacing w:after="0"/>
        <w:ind w:right="284"/>
        <w:jc w:val="both"/>
        <w:rPr>
          <w:rFonts w:cstheme="minorHAnsi"/>
        </w:rPr>
      </w:pPr>
      <w:r w:rsidRPr="00636441">
        <w:rPr>
          <w:rFonts w:cstheme="minorHAnsi"/>
        </w:rPr>
        <w:tab/>
        <w:t>Il principio contabile applicato alla programmazione prevede che l’individuazione degli obiettivi strategici sia effettuata tenendo in considerazione le condizioni esterne in cui l’Ente si trova ad operare.  La relativa analisi strategica richiede l’approfondimento:</w:t>
      </w:r>
    </w:p>
    <w:p w:rsidR="007158A0" w:rsidRPr="00636441" w:rsidRDefault="007158A0" w:rsidP="00E2131A">
      <w:pPr>
        <w:widowControl w:val="0"/>
        <w:numPr>
          <w:ilvl w:val="0"/>
          <w:numId w:val="36"/>
        </w:numPr>
        <w:tabs>
          <w:tab w:val="left" w:pos="1133"/>
          <w:tab w:val="left" w:pos="141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ind w:right="284"/>
        <w:jc w:val="both"/>
        <w:rPr>
          <w:rFonts w:cstheme="minorHAnsi"/>
        </w:rPr>
      </w:pPr>
      <w:r w:rsidRPr="00636441">
        <w:rPr>
          <w:rFonts w:cstheme="minorHAnsi"/>
        </w:rPr>
        <w:t>degli obiettivi individuati dal Governo, alla luce degli indirizzi e delle scelte contenute nei documenti di programmazione comunitari e nazionali;</w:t>
      </w:r>
    </w:p>
    <w:p w:rsidR="007158A0" w:rsidRPr="00636441" w:rsidRDefault="007158A0" w:rsidP="00E2131A">
      <w:pPr>
        <w:widowControl w:val="0"/>
        <w:numPr>
          <w:ilvl w:val="0"/>
          <w:numId w:val="36"/>
        </w:numPr>
        <w:tabs>
          <w:tab w:val="left" w:pos="1133"/>
          <w:tab w:val="left" w:pos="141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ind w:right="284"/>
        <w:jc w:val="both"/>
        <w:rPr>
          <w:rFonts w:cstheme="minorHAnsi"/>
        </w:rPr>
      </w:pPr>
      <w:r w:rsidRPr="00636441">
        <w:rPr>
          <w:rFonts w:cstheme="minorHAnsi"/>
        </w:rPr>
        <w:t>della valutazione corrente e prospettica della situazione socio-economica e della domanda di servizi pubblici locali, anche in considerazione dei risultati e delle prospettive future di sviluppo;</w:t>
      </w:r>
    </w:p>
    <w:p w:rsidR="007158A0" w:rsidRPr="00636441" w:rsidRDefault="007158A0" w:rsidP="00E2131A">
      <w:pPr>
        <w:widowControl w:val="0"/>
        <w:numPr>
          <w:ilvl w:val="0"/>
          <w:numId w:val="36"/>
        </w:numPr>
        <w:tabs>
          <w:tab w:val="left" w:pos="1133"/>
          <w:tab w:val="left" w:pos="141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ind w:right="284"/>
        <w:jc w:val="both"/>
        <w:rPr>
          <w:rFonts w:cstheme="minorHAnsi"/>
        </w:rPr>
      </w:pPr>
      <w:r w:rsidRPr="00636441">
        <w:rPr>
          <w:rFonts w:cstheme="minorHAnsi"/>
        </w:rPr>
        <w:t xml:space="preserve">dei parametri economici essenziali, a legislazione vigente, per definire l’evoluzione dei flussi finanziari ed economici, segnalando le differenze rispetto ai parametri considerati nel DEF – Documento di Economia e Finanza. </w:t>
      </w:r>
    </w:p>
    <w:p w:rsidR="007158A0" w:rsidRPr="00636441" w:rsidRDefault="007158A0" w:rsidP="00E2131A">
      <w:pPr>
        <w:tabs>
          <w:tab w:val="left" w:pos="1133"/>
          <w:tab w:val="left" w:pos="141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spacing w:after="0"/>
        <w:ind w:right="284"/>
        <w:jc w:val="both"/>
        <w:rPr>
          <w:rFonts w:cstheme="minorHAnsi"/>
        </w:rPr>
      </w:pPr>
    </w:p>
    <w:p w:rsidR="007158A0" w:rsidRPr="00636441" w:rsidRDefault="007158A0" w:rsidP="00E2131A">
      <w:pPr>
        <w:tabs>
          <w:tab w:val="left" w:pos="1133"/>
          <w:tab w:val="left" w:pos="141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spacing w:after="0"/>
        <w:ind w:right="284"/>
        <w:jc w:val="both"/>
        <w:rPr>
          <w:rFonts w:cstheme="minorHAnsi"/>
        </w:rPr>
      </w:pPr>
      <w:r w:rsidRPr="00636441">
        <w:rPr>
          <w:rFonts w:cstheme="minorHAnsi"/>
        </w:rPr>
        <w:tab/>
        <w:t>Nel corso degli ultimi decenni i documenti programmatici nazionali di finanza pubblica hanno assunto un ruolo crescente nella definizione ed esposizione delle linee guida di politica economica del Paese. In una economia caratterizzata da continui e rapidi cambiamenti, essi svolgono una delicata e importante funzione informativa a livello nazionale, comunitario e internazionale, in grado di rendere visibili le scelte di </w:t>
      </w:r>
      <w:r w:rsidRPr="00636441">
        <w:rPr>
          <w:rFonts w:cstheme="minorHAnsi"/>
          <w:i/>
        </w:rPr>
        <w:t>policy</w:t>
      </w:r>
      <w:r w:rsidRPr="00636441">
        <w:rPr>
          <w:rFonts w:cstheme="minorHAnsi"/>
        </w:rPr>
        <w:t xml:space="preserve">. L’elaborazione di tali documenti richiede un processo complesso ed articolato. </w:t>
      </w:r>
    </w:p>
    <w:p w:rsidR="007158A0" w:rsidRPr="00636441" w:rsidRDefault="007158A0" w:rsidP="00E2131A">
      <w:pPr>
        <w:tabs>
          <w:tab w:val="left" w:pos="1133"/>
          <w:tab w:val="left" w:pos="141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spacing w:after="0"/>
        <w:ind w:right="284"/>
        <w:jc w:val="both"/>
        <w:rPr>
          <w:rFonts w:cstheme="minorHAnsi"/>
        </w:rPr>
      </w:pPr>
    </w:p>
    <w:p w:rsidR="007158A0" w:rsidRPr="00636441" w:rsidRDefault="007158A0" w:rsidP="00E2131A">
      <w:pPr>
        <w:tabs>
          <w:tab w:val="left" w:pos="1133"/>
          <w:tab w:val="left" w:pos="141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spacing w:after="0"/>
        <w:ind w:right="284"/>
        <w:jc w:val="both"/>
        <w:rPr>
          <w:rFonts w:cstheme="minorHAnsi"/>
        </w:rPr>
      </w:pPr>
      <w:r w:rsidRPr="00636441">
        <w:rPr>
          <w:rFonts w:cstheme="minorHAnsi"/>
        </w:rPr>
        <w:tab/>
        <w:t>Il punto di riferimento è attualmente rappresentato dal</w:t>
      </w:r>
      <w:r w:rsidR="00D46298" w:rsidRPr="00636441">
        <w:rPr>
          <w:rFonts w:cstheme="minorHAnsi"/>
        </w:rPr>
        <w:t>la nota di aggiornamento al</w:t>
      </w:r>
      <w:r w:rsidRPr="00636441">
        <w:rPr>
          <w:rFonts w:cstheme="minorHAnsi"/>
        </w:rPr>
        <w:t xml:space="preserve"> “</w:t>
      </w:r>
      <w:r w:rsidRPr="00636441">
        <w:rPr>
          <w:rFonts w:cstheme="minorHAnsi"/>
          <w:i/>
        </w:rPr>
        <w:t>Documento di Economia e Finanzia - DEF 2018</w:t>
      </w:r>
      <w:r w:rsidRPr="00636441">
        <w:rPr>
          <w:rFonts w:cstheme="minorHAnsi"/>
        </w:rPr>
        <w:t>”</w:t>
      </w:r>
      <w:r w:rsidR="00D46298" w:rsidRPr="00636441">
        <w:rPr>
          <w:rFonts w:cstheme="minorHAnsi"/>
        </w:rPr>
        <w:t xml:space="preserve"> presentata dal Presidente del Consiglio dei Ministri G. Conte</w:t>
      </w:r>
      <w:r w:rsidRPr="00636441">
        <w:rPr>
          <w:rFonts w:cstheme="minorHAnsi"/>
        </w:rPr>
        <w:t>,</w:t>
      </w:r>
      <w:r w:rsidR="00D46298" w:rsidRPr="00636441">
        <w:rPr>
          <w:rFonts w:cstheme="minorHAnsi"/>
        </w:rPr>
        <w:t xml:space="preserve"> e dal Ministro del Ministero dell’Economia e delle Finanze G.Tria, </w:t>
      </w:r>
      <w:r w:rsidRPr="00636441">
        <w:rPr>
          <w:rFonts w:cstheme="minorHAnsi"/>
        </w:rPr>
        <w:t>di cui si sintetizzano gli aspetti salienti.</w:t>
      </w:r>
    </w:p>
    <w:p w:rsidR="00C46B56" w:rsidRPr="00636441" w:rsidRDefault="00C46B56" w:rsidP="00E2131A">
      <w:pPr>
        <w:tabs>
          <w:tab w:val="left" w:pos="1133"/>
          <w:tab w:val="left" w:pos="141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spacing w:after="0"/>
        <w:ind w:right="284"/>
        <w:jc w:val="both"/>
        <w:rPr>
          <w:rFonts w:cstheme="minorHAnsi"/>
        </w:rPr>
      </w:pPr>
    </w:p>
    <w:p w:rsidR="007158A0" w:rsidRPr="00636441" w:rsidRDefault="007158A0" w:rsidP="00E2131A">
      <w:pPr>
        <w:tabs>
          <w:tab w:val="left" w:pos="1133"/>
          <w:tab w:val="left" w:pos="141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spacing w:after="0"/>
        <w:ind w:right="284"/>
        <w:jc w:val="both"/>
        <w:rPr>
          <w:rFonts w:cstheme="minorHAnsi"/>
        </w:rPr>
      </w:pPr>
    </w:p>
    <w:p w:rsidR="007158A0" w:rsidRPr="00636441" w:rsidRDefault="007158A0" w:rsidP="00E2131A">
      <w:pPr>
        <w:tabs>
          <w:tab w:val="left" w:pos="1133"/>
          <w:tab w:val="left" w:pos="141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spacing w:after="0"/>
        <w:ind w:right="284"/>
        <w:jc w:val="both"/>
        <w:rPr>
          <w:rFonts w:cstheme="minorHAnsi"/>
          <w:i/>
        </w:rPr>
      </w:pPr>
      <w:r w:rsidRPr="00636441">
        <w:rPr>
          <w:rFonts w:cstheme="minorHAnsi"/>
          <w:i/>
        </w:rPr>
        <w:tab/>
        <w:t>Riferimenti al</w:t>
      </w:r>
      <w:r w:rsidR="009349A6" w:rsidRPr="00636441">
        <w:rPr>
          <w:rFonts w:cstheme="minorHAnsi"/>
          <w:i/>
        </w:rPr>
        <w:t>la nota di aggiornamento al</w:t>
      </w:r>
      <w:r w:rsidRPr="00636441">
        <w:rPr>
          <w:rFonts w:cstheme="minorHAnsi"/>
          <w:i/>
        </w:rPr>
        <w:t xml:space="preserve"> DEF (</w:t>
      </w:r>
      <w:r w:rsidR="009349A6" w:rsidRPr="00636441">
        <w:rPr>
          <w:rFonts w:cstheme="minorHAnsi"/>
          <w:i/>
        </w:rPr>
        <w:t xml:space="preserve">settembre </w:t>
      </w:r>
      <w:r w:rsidRPr="00636441">
        <w:rPr>
          <w:rFonts w:cstheme="minorHAnsi"/>
          <w:i/>
        </w:rPr>
        <w:t>2018)</w:t>
      </w:r>
    </w:p>
    <w:p w:rsidR="007158A0" w:rsidRPr="00636441" w:rsidRDefault="007158A0" w:rsidP="00E2131A">
      <w:pPr>
        <w:tabs>
          <w:tab w:val="left" w:pos="1133"/>
          <w:tab w:val="left" w:pos="141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spacing w:after="0"/>
        <w:ind w:right="284"/>
        <w:jc w:val="both"/>
        <w:rPr>
          <w:rFonts w:cstheme="minorHAnsi"/>
          <w:i/>
        </w:rPr>
      </w:pPr>
    </w:p>
    <w:p w:rsidR="005D4E1D" w:rsidRPr="00636441" w:rsidRDefault="005D4E1D" w:rsidP="00E2131A">
      <w:pPr>
        <w:tabs>
          <w:tab w:val="left" w:pos="1133"/>
          <w:tab w:val="left" w:pos="141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spacing w:after="0"/>
        <w:ind w:right="284"/>
        <w:jc w:val="both"/>
        <w:rPr>
          <w:rFonts w:cstheme="minorHAnsi"/>
        </w:rPr>
      </w:pPr>
    </w:p>
    <w:p w:rsidR="005D4E1D" w:rsidRPr="00636441" w:rsidRDefault="005D4E1D" w:rsidP="00E2131A">
      <w:pPr>
        <w:tabs>
          <w:tab w:val="left" w:pos="1133"/>
          <w:tab w:val="left" w:pos="141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spacing w:after="0"/>
        <w:ind w:right="284"/>
        <w:jc w:val="both"/>
      </w:pPr>
      <w:r w:rsidRPr="00636441">
        <w:t xml:space="preserve">La ripresa dell’economia italiana è continuata nella prima metà dell’anno, ma a un ritmo inferiore alle attese. Il tasso di crescita annualizzato del PIL, che nel 2017 era stato in media pari all’1,6 per cento, è infatti sceso allo 0,9 per cento. Anche alla luce dei più recenti indicatori congiunturali, che prefigurano un modesto ritmo di espansione nei mesi finali dell’anno, la previsione di crescita del PIL per il 2018 scende dall’1,5 all’1,2 per cento. L’andamento del deflatore del PIL è stato invece in linea con la previsione annuale contenuta nel DEF 2018, pari all’1,3 per cento, che è confermata. La crescita del PIL nominale stimata per quest’anno scende pertanto dal 2,9 al 2,5 per cento (al netto di effetti di arrotondamento). Le pressioni inflazionistiche interne rimangono modeste. Il tasso d’inflazione al consumo ha mostrato una tendenza al rialzo e la previsione annua per l’indice armonizzato sale all’1,3 per cento, dall’1,1 per cento del DEF. Ciò è tuttavia prevalentemente il risultato di un aumento dei prezzi energetici. L’1,6 per cento di inflazione tendenziale registrato ad agosto si accompagna infatti ad un andamento di fondo (al netto degli energetici ed alimentari freschi) dello 0,8 per cento. </w:t>
      </w:r>
    </w:p>
    <w:p w:rsidR="005D4E1D" w:rsidRPr="00636441" w:rsidRDefault="005D4E1D" w:rsidP="00E2131A">
      <w:pPr>
        <w:tabs>
          <w:tab w:val="left" w:pos="1133"/>
          <w:tab w:val="left" w:pos="141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spacing w:after="0"/>
        <w:ind w:right="284"/>
        <w:jc w:val="both"/>
        <w:rPr>
          <w:rFonts w:cstheme="minorHAnsi"/>
        </w:rPr>
      </w:pPr>
      <w:r w:rsidRPr="00636441">
        <w:t xml:space="preserve">Considerando le componenti della domanda aggregata, secondo gli ultimi dati Istat, la minor crescita registrata nella prima metà dell’anno è dovuta ad un andamento leggermente inferiore alle attese dei consumi delle famiglie e marcatamente peggiore per quanto riguarda le esportazioni. A sua volta, il calo dell’export è stato particolarmente accentuato in mercati e prodotti che sono stati oggetto di politiche commerciali e industriali di stampo protezionistico. Hanno anche pesato negativamente la perdita di slancio di alcuni rilevanti paesi di destinazione delle nostre esportazioni e il forte deprezzamento del tasso di cambio di altri. I rischi esogeni per la previsione del PIL evidenziati nel DEF 2018 si sono quindi già in parte materializzati nella prima metà dell’anno. Dal lato dell’offerta, in corrispondenza del calo delle esportazioni si è verificato un marcato rallentamento della produzione e del valore aggiunto dell’industria, mentre la crescita dei servizi ha proseguito ad un ritmo moderato. Questo ultimo è il risultato di un andamento assai dinamico del settore commercio, trasporto, alloggio e ristorazione e della persistente contrazione dei servizi di comunicazione e informazione e delle attività finanziarie, bancarie e assicurative, con i restanti settori in crescita moderata (attività professionali e di supporto) o bassa (attività immobiliari). L’andamento dell’occupazione nella prima metà dell’anno è stato positivo, giacché si è registrata una crescita tendenziale dell’1,2 per cento in termini di occupati. Nel secondo trimestre, il numero di occupati (RCFL) e le ore lavorate sono cresciute rispettivamente dell’1,7 e dell’1,5 per cento sul corrispondente periodo del 2017 e il tasso di occupazione ha raggiunto il 59,1 per cento, con il tasso di disoccupazione in discesa al 10,7 per cento – i migliori risultati in tempi recenti e tuttavia ancora inaccettabili a dieci anni dalla crisi. È inoltre aumentato il ricorso ai contratti di lavoro a termine, fenomeno che è stato oggetto della prima iniziativa legislativa del nuovo Governo, il D.L. Dignità1 . Va anche rilevato che, a dispetto del rallentamento della crescita reale delle esportazioni e della salita del prezzo del petrolio, il saldo della bilancia commerciale nei primi sette mesi dell’anno è rimasto largamente positivo (24,7 miliardi, contro i 25,6 dello stesso periodo del 2017). Nello stesso periodo, le partite correnti della bilancia dei pagamenti sono risultate in surplus per 24,2 miliardi, in miglioramento sui 22,7 del corrispondente periodo dello scorso anno. La stima annuale del saldo delle partite correnti è stata rivista al rialzo dal 2,5 al al 2,8 per cento del PIL, lo stesso livello del 2017. Per quanto attiene la finanza pubblica, l’indebitamento netto della PA nel 2018 è ora stimato all’1,8 per cento del PIL, con una revisione al rialzo di 0,2 punti percentuali in confronto al DEF di aprile a motivo della minore crescita del PIL nominale e di oneri per interessi che sono rivisti al rialzo per poco più di 1,9 miliardi di euro (0,11 </w:t>
      </w:r>
      <w:r w:rsidRPr="00636441">
        <w:lastRenderedPageBreak/>
        <w:t>punti percentuali di PIL). Pur con questa revisione, il dato di quest’anno risulterebbe in sensibile discesa rispetto al 2,4 per cento registrato nel 2017 secondo le ultime stime Istat.</w:t>
      </w:r>
    </w:p>
    <w:p w:rsidR="005E222E" w:rsidRPr="00636441" w:rsidRDefault="005E222E" w:rsidP="00E2131A">
      <w:pPr>
        <w:tabs>
          <w:tab w:val="left" w:pos="1133"/>
          <w:tab w:val="left" w:pos="141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spacing w:after="0"/>
        <w:ind w:right="284"/>
        <w:jc w:val="both"/>
        <w:rPr>
          <w:rFonts w:cstheme="minorHAnsi"/>
        </w:rPr>
      </w:pPr>
    </w:p>
    <w:p w:rsidR="007158A0" w:rsidRPr="00636441" w:rsidRDefault="007158A0" w:rsidP="00E2131A">
      <w:pPr>
        <w:tabs>
          <w:tab w:val="left" w:pos="113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spacing w:after="0"/>
        <w:ind w:right="284"/>
        <w:jc w:val="both"/>
        <w:rPr>
          <w:rFonts w:eastAsia="Calibri" w:cstheme="minorHAnsi"/>
          <w:b/>
          <w:kern w:val="2"/>
          <w:lang w:eastAsia="ar-SA"/>
        </w:rPr>
      </w:pPr>
      <w:r w:rsidRPr="00636441">
        <w:rPr>
          <w:rFonts w:cstheme="minorHAnsi"/>
        </w:rPr>
        <w:t>I documenti di finanza nazionale sono disponibili all’indirizzo:</w:t>
      </w:r>
      <w:r w:rsidRPr="00636441">
        <w:rPr>
          <w:rFonts w:cstheme="minorHAnsi"/>
        </w:rPr>
        <w:br/>
      </w:r>
      <w:hyperlink r:id="rId8" w:history="1">
        <w:r w:rsidRPr="00636441">
          <w:rPr>
            <w:rStyle w:val="Collegamentoipertestuale"/>
            <w:rFonts w:cstheme="minorHAnsi"/>
            <w:b/>
          </w:rPr>
          <w:t>http://www.mef.gov.it/documenti-pubblicazioni/doc-finanza-pubblica/index.html</w:t>
        </w:r>
      </w:hyperlink>
    </w:p>
    <w:p w:rsidR="007158A0" w:rsidRPr="00636441" w:rsidRDefault="007158A0" w:rsidP="00E2131A">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spacing w:after="0"/>
        <w:ind w:right="284"/>
        <w:jc w:val="both"/>
        <w:rPr>
          <w:rFonts w:cstheme="minorHAnsi"/>
        </w:rPr>
      </w:pPr>
    </w:p>
    <w:p w:rsidR="007158A0" w:rsidRPr="00636441" w:rsidRDefault="007158A0" w:rsidP="00E2131A">
      <w:pPr>
        <w:tabs>
          <w:tab w:val="left" w:pos="1133"/>
          <w:tab w:val="left" w:pos="141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spacing w:after="0"/>
        <w:ind w:right="284"/>
        <w:jc w:val="both"/>
        <w:rPr>
          <w:rFonts w:cstheme="minorHAnsi"/>
        </w:rPr>
      </w:pPr>
    </w:p>
    <w:p w:rsidR="007158A0" w:rsidRPr="00636441" w:rsidRDefault="007158A0" w:rsidP="00E2131A">
      <w:pPr>
        <w:pStyle w:val="Titolo32"/>
        <w:tabs>
          <w:tab w:val="left" w:pos="720"/>
        </w:tabs>
        <w:spacing w:before="0"/>
        <w:ind w:left="0" w:firstLine="0"/>
        <w:rPr>
          <w:rFonts w:asciiTheme="minorHAnsi" w:hAnsiTheme="minorHAnsi" w:cstheme="minorHAnsi"/>
          <w:sz w:val="22"/>
          <w:szCs w:val="22"/>
        </w:rPr>
      </w:pPr>
      <w:r w:rsidRPr="00636441">
        <w:rPr>
          <w:rFonts w:asciiTheme="minorHAnsi" w:hAnsiTheme="minorHAnsi" w:cstheme="minorHAnsi"/>
          <w:sz w:val="22"/>
          <w:szCs w:val="22"/>
        </w:rPr>
        <w:t>Obiettivi individuati dalla programmazione regionale</w:t>
      </w:r>
    </w:p>
    <w:p w:rsidR="007158A0" w:rsidRPr="00636441" w:rsidRDefault="007158A0" w:rsidP="00E2131A">
      <w:pPr>
        <w:spacing w:after="0"/>
        <w:jc w:val="both"/>
        <w:rPr>
          <w:rFonts w:cstheme="minorHAnsi"/>
        </w:rPr>
      </w:pPr>
    </w:p>
    <w:p w:rsidR="007158A0" w:rsidRPr="00636441" w:rsidRDefault="007158A0" w:rsidP="00E2131A">
      <w:pPr>
        <w:tabs>
          <w:tab w:val="left" w:pos="1133"/>
          <w:tab w:val="left" w:pos="141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spacing w:after="0"/>
        <w:ind w:right="284"/>
        <w:jc w:val="both"/>
        <w:rPr>
          <w:rFonts w:cstheme="minorHAnsi"/>
        </w:rPr>
      </w:pPr>
      <w:r w:rsidRPr="00636441">
        <w:rPr>
          <w:rFonts w:cstheme="minorHAnsi"/>
        </w:rPr>
        <w:t>Anche le Regioni sono direttamente interessate dalla normativa di armonizzazione contabile di cui al d.lgs. 118/2011. Il documento di economia e finanza regionale (</w:t>
      </w:r>
      <w:r w:rsidRPr="00636441">
        <w:rPr>
          <w:rFonts w:cstheme="minorHAnsi"/>
          <w:b/>
        </w:rPr>
        <w:t>DEFR</w:t>
      </w:r>
      <w:r w:rsidRPr="00636441">
        <w:rPr>
          <w:rFonts w:cstheme="minorHAnsi"/>
        </w:rPr>
        <w:t>) è l’atto di indirizzo programmatico economico e finanziario dell'attività di governo della Regione per l'anno successivo, con proiezione triennale, e costituisce strumento di supporto al processo di previsione, nonché alla definizione del bilancio di previsione e della manovra finanziari con le relative leggi collegate.</w:t>
      </w:r>
    </w:p>
    <w:p w:rsidR="007158A0" w:rsidRPr="00636441" w:rsidRDefault="007158A0" w:rsidP="00E2131A">
      <w:pPr>
        <w:tabs>
          <w:tab w:val="left" w:pos="1133"/>
          <w:tab w:val="left" w:pos="141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spacing w:after="0"/>
        <w:ind w:right="284"/>
        <w:jc w:val="both"/>
        <w:rPr>
          <w:rFonts w:cstheme="minorHAnsi"/>
        </w:rPr>
      </w:pPr>
      <w:r w:rsidRPr="00636441">
        <w:rPr>
          <w:rFonts w:cstheme="minorHAnsi"/>
        </w:rPr>
        <w:t xml:space="preserve">Il </w:t>
      </w:r>
      <w:r w:rsidR="00481143" w:rsidRPr="00636441">
        <w:rPr>
          <w:rFonts w:cstheme="minorHAnsi"/>
        </w:rPr>
        <w:t xml:space="preserve">20 dicembre </w:t>
      </w:r>
      <w:r w:rsidRPr="00636441">
        <w:rPr>
          <w:rFonts w:cstheme="minorHAnsi"/>
        </w:rPr>
        <w:t xml:space="preserve">2017, con deliberazione n° </w:t>
      </w:r>
      <w:r w:rsidR="00481143" w:rsidRPr="00636441">
        <w:rPr>
          <w:rFonts w:cstheme="minorHAnsi"/>
        </w:rPr>
        <w:t>97</w:t>
      </w:r>
      <w:r w:rsidRPr="00636441">
        <w:rPr>
          <w:rFonts w:cstheme="minorHAnsi"/>
        </w:rPr>
        <w:t xml:space="preserve">, il Consiglio Regionale della Toscana ha approvato </w:t>
      </w:r>
      <w:r w:rsidR="00481143" w:rsidRPr="00636441">
        <w:rPr>
          <w:rFonts w:cstheme="minorHAnsi"/>
        </w:rPr>
        <w:t>la nota di aggiornamento al</w:t>
      </w:r>
      <w:r w:rsidRPr="00636441">
        <w:rPr>
          <w:rFonts w:cstheme="minorHAnsi"/>
        </w:rPr>
        <w:t xml:space="preserve"> documento di economia e finanza regionale (DEFR) per il 2018. Il documento fornisce un aggiornamento del contesto strutturale, delinea il Quadro programmatico e descrive il  quadro finanziario regionale. </w:t>
      </w:r>
      <w:r w:rsidR="00935406" w:rsidRPr="00636441">
        <w:rPr>
          <w:color w:val="000000"/>
          <w:shd w:val="clear" w:color="auto" w:fill="FFFFFF"/>
        </w:rPr>
        <w:t>Il Consiglio regionale ha approvato la </w:t>
      </w:r>
      <w:r w:rsidR="00935406" w:rsidRPr="00636441">
        <w:rPr>
          <w:rStyle w:val="Enfasigrassetto"/>
          <w:b w:val="0"/>
          <w:color w:val="000000"/>
          <w:shd w:val="clear" w:color="auto" w:fill="FFFFFF"/>
        </w:rPr>
        <w:t>legge di stabilità per l'anno 2018</w:t>
      </w:r>
      <w:r w:rsidR="00935406" w:rsidRPr="00636441">
        <w:rPr>
          <w:color w:val="000000"/>
          <w:shd w:val="clear" w:color="auto" w:fill="FFFFFF"/>
        </w:rPr>
        <w:t> (legge regionale 27 dicembre 2017, n. 78), nonché il </w:t>
      </w:r>
      <w:r w:rsidR="00935406" w:rsidRPr="00636441">
        <w:rPr>
          <w:rStyle w:val="Enfasigrassetto"/>
          <w:b w:val="0"/>
          <w:color w:val="000000"/>
          <w:shd w:val="clear" w:color="auto" w:fill="FFFFFF"/>
        </w:rPr>
        <w:t>Bilancio di previsione finanziario 2018-2020</w:t>
      </w:r>
      <w:r w:rsidR="00935406" w:rsidRPr="00636441">
        <w:rPr>
          <w:color w:val="000000"/>
          <w:shd w:val="clear" w:color="auto" w:fill="FFFFFF"/>
        </w:rPr>
        <w:t xml:space="preserve"> (legge regionale 27 dicembre 2017, n. 79) pubblicati </w:t>
      </w:r>
      <w:r w:rsidR="00935406" w:rsidRPr="00636441">
        <w:rPr>
          <w:shd w:val="clear" w:color="auto" w:fill="FFFFFF"/>
        </w:rPr>
        <w:t>sul </w:t>
      </w:r>
      <w:hyperlink r:id="rId9" w:anchor="page=20" w:history="1">
        <w:r w:rsidR="00935406" w:rsidRPr="00636441">
          <w:rPr>
            <w:rStyle w:val="Collegamentoipertestuale"/>
            <w:color w:val="auto"/>
            <w:u w:val="none"/>
            <w:shd w:val="clear" w:color="auto" w:fill="FFFFFF"/>
          </w:rPr>
          <w:t>BURT n. 56, parte prima, del 27 dicembre 2017</w:t>
        </w:r>
      </w:hyperlink>
      <w:r w:rsidR="00935406" w:rsidRPr="00636441">
        <w:rPr>
          <w:shd w:val="clear" w:color="auto" w:fill="FFFFFF"/>
        </w:rPr>
        <w:t>)</w:t>
      </w:r>
      <w:r w:rsidRPr="00636441">
        <w:rPr>
          <w:rFonts w:cstheme="minorHAnsi"/>
        </w:rPr>
        <w:t>.</w:t>
      </w:r>
    </w:p>
    <w:p w:rsidR="007158A0" w:rsidRPr="00636441" w:rsidRDefault="00161B00" w:rsidP="00E2131A">
      <w:pPr>
        <w:tabs>
          <w:tab w:val="left" w:pos="1133"/>
          <w:tab w:val="left" w:pos="141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spacing w:after="0"/>
        <w:ind w:right="284"/>
        <w:jc w:val="both"/>
        <w:rPr>
          <w:color w:val="000000"/>
          <w:shd w:val="clear" w:color="auto" w:fill="FFFFFF"/>
        </w:rPr>
      </w:pPr>
      <w:r w:rsidRPr="00636441">
        <w:rPr>
          <w:color w:val="000000"/>
          <w:shd w:val="clear" w:color="auto" w:fill="FFFFFF"/>
        </w:rPr>
        <w:t>Il bilancio di previsione 2018-2020 viene predisposto tenendo conto della manovra finanziaria dello Stato contenuta nella proposta di legge di bilancio 2017.</w:t>
      </w:r>
      <w:r w:rsidRPr="00636441">
        <w:rPr>
          <w:color w:val="000000"/>
        </w:rPr>
        <w:br/>
      </w:r>
      <w:r w:rsidRPr="00636441">
        <w:rPr>
          <w:color w:val="000000"/>
          <w:shd w:val="clear" w:color="auto" w:fill="FFFFFF"/>
        </w:rPr>
        <w:t>In particolare, tale manovra prevede un contributo delle regioni a statuto ordinario agli obiettivi di finanza pubblica per il 2018 pari a 300 milioni di euro in termini di saldo netto da finanziare e di 2.200 milioni di euro in termini di indebitamento netto. La relativa ricaduta a livello di bilancio regionale è stimabile in circa 24 milioni di euro in termini di saldo netto da finanziare e di 172 milioni di euro in termini di indebitamento netto.</w:t>
      </w:r>
      <w:r w:rsidRPr="00636441">
        <w:rPr>
          <w:color w:val="000000"/>
        </w:rPr>
        <w:br/>
      </w:r>
      <w:r w:rsidRPr="00636441">
        <w:rPr>
          <w:color w:val="000000"/>
          <w:shd w:val="clear" w:color="auto" w:fill="FFFFFF"/>
        </w:rPr>
        <w:t>Per quanto riguarda invece gli esercizi 2019 e 2020, la proposta di legge di bilancio statale non prevede alcuna ipotesi di copertura e sembra quindi confermare i dati che, a legislazione vigente, comportano un contributo a carico delle regioni a statuto ordinario pari a circa 2.696 milioni di euro sia in termini di saldo netto da finanziare che di indebitamento netto, con una ricaduta per la regione Toscana di circa 210 milioni di euro per entrambi i profili.</w:t>
      </w:r>
    </w:p>
    <w:p w:rsidR="00161B00" w:rsidRPr="00636441" w:rsidRDefault="00161B00" w:rsidP="00E2131A">
      <w:pPr>
        <w:tabs>
          <w:tab w:val="left" w:pos="1133"/>
          <w:tab w:val="left" w:pos="141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spacing w:after="0"/>
        <w:ind w:right="284"/>
        <w:jc w:val="both"/>
        <w:rPr>
          <w:rFonts w:cstheme="minorHAnsi"/>
        </w:rPr>
      </w:pPr>
    </w:p>
    <w:p w:rsidR="007158A0" w:rsidRPr="00636441" w:rsidRDefault="007158A0" w:rsidP="00E2131A">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spacing w:after="0"/>
        <w:ind w:right="284"/>
        <w:jc w:val="both"/>
        <w:rPr>
          <w:rFonts w:cstheme="minorHAnsi"/>
        </w:rPr>
      </w:pPr>
      <w:r w:rsidRPr="00636441">
        <w:rPr>
          <w:rFonts w:cstheme="minorHAnsi"/>
        </w:rPr>
        <w:t xml:space="preserve">I documenti di finanza regionale sono disponibili all’indirizzo </w:t>
      </w:r>
      <w:hyperlink r:id="rId10" w:history="1">
        <w:r w:rsidRPr="00636441">
          <w:rPr>
            <w:rStyle w:val="Collegamentoipertestuale"/>
            <w:rFonts w:cstheme="minorHAnsi"/>
            <w:b/>
          </w:rPr>
          <w:t>http://www.regione.toscana.it/regione/finanza</w:t>
        </w:r>
      </w:hyperlink>
    </w:p>
    <w:p w:rsidR="007158A0" w:rsidRPr="00636441" w:rsidRDefault="007158A0" w:rsidP="00E2131A">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spacing w:after="0"/>
        <w:ind w:right="284"/>
        <w:jc w:val="both"/>
        <w:rPr>
          <w:rFonts w:cstheme="minorHAnsi"/>
        </w:rPr>
      </w:pPr>
    </w:p>
    <w:p w:rsidR="00E46633" w:rsidRPr="00636441" w:rsidRDefault="00E46633" w:rsidP="00E2131A">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spacing w:after="0"/>
        <w:jc w:val="both"/>
        <w:rPr>
          <w:rFonts w:cstheme="minorHAnsi"/>
        </w:rPr>
      </w:pPr>
    </w:p>
    <w:p w:rsidR="007158A0" w:rsidRPr="00636441" w:rsidRDefault="007158A0" w:rsidP="00E2131A">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spacing w:after="0"/>
        <w:rPr>
          <w:rFonts w:cstheme="minorHAnsi"/>
        </w:rPr>
      </w:pPr>
    </w:p>
    <w:p w:rsidR="008141D8" w:rsidRPr="00636441" w:rsidRDefault="008141D8" w:rsidP="00E2131A">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spacing w:after="0"/>
        <w:rPr>
          <w:rFonts w:cstheme="minorHAnsi"/>
        </w:rPr>
      </w:pPr>
    </w:p>
    <w:p w:rsidR="008141D8" w:rsidRPr="00636441" w:rsidRDefault="008141D8" w:rsidP="0097385E">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spacing w:after="0"/>
        <w:rPr>
          <w:rFonts w:cstheme="minorHAnsi"/>
        </w:rPr>
      </w:pPr>
    </w:p>
    <w:p w:rsidR="008141D8" w:rsidRPr="00636441" w:rsidRDefault="008141D8" w:rsidP="0097385E">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spacing w:after="0"/>
        <w:rPr>
          <w:rFonts w:cstheme="minorHAnsi"/>
        </w:rPr>
      </w:pPr>
    </w:p>
    <w:p w:rsidR="008141D8" w:rsidRPr="00636441" w:rsidRDefault="008141D8" w:rsidP="0097385E">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spacing w:after="0"/>
        <w:rPr>
          <w:rFonts w:cstheme="minorHAnsi"/>
        </w:rPr>
      </w:pPr>
    </w:p>
    <w:p w:rsidR="008141D8" w:rsidRPr="00636441" w:rsidRDefault="008141D8" w:rsidP="0097385E">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spacing w:after="0"/>
        <w:rPr>
          <w:rFonts w:cstheme="minorHAnsi"/>
        </w:rPr>
      </w:pPr>
    </w:p>
    <w:p w:rsidR="008141D8" w:rsidRPr="00636441" w:rsidRDefault="008141D8" w:rsidP="0097385E">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spacing w:after="0"/>
        <w:rPr>
          <w:rFonts w:cstheme="minorHAnsi"/>
        </w:rPr>
      </w:pPr>
    </w:p>
    <w:p w:rsidR="007158A0" w:rsidRPr="00636441" w:rsidRDefault="007158A0" w:rsidP="0097385E">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spacing w:after="0"/>
        <w:rPr>
          <w:rFonts w:cstheme="minorHAnsi"/>
        </w:rPr>
      </w:pPr>
    </w:p>
    <w:p w:rsidR="007158A0" w:rsidRPr="00636441" w:rsidRDefault="007158A0" w:rsidP="0097385E">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spacing w:after="0"/>
        <w:rPr>
          <w:rFonts w:cstheme="minorHAnsi"/>
        </w:rPr>
      </w:pPr>
    </w:p>
    <w:p w:rsidR="00C46B56" w:rsidRPr="00636441" w:rsidRDefault="00C46B56" w:rsidP="0097385E">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spacing w:after="0"/>
        <w:rPr>
          <w:rFonts w:cstheme="minorHAnsi"/>
        </w:rPr>
      </w:pPr>
    </w:p>
    <w:p w:rsidR="00C46B56" w:rsidRPr="00636441" w:rsidRDefault="00C46B56" w:rsidP="0097385E">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spacing w:after="0"/>
        <w:rPr>
          <w:rFonts w:cstheme="minorHAnsi"/>
        </w:rPr>
      </w:pPr>
    </w:p>
    <w:p w:rsidR="00C46B56" w:rsidRPr="00636441" w:rsidRDefault="00C46B56" w:rsidP="0097385E">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spacing w:after="0"/>
        <w:rPr>
          <w:rFonts w:cstheme="minorHAnsi"/>
        </w:rPr>
      </w:pPr>
    </w:p>
    <w:p w:rsidR="00C46B56" w:rsidRPr="00636441" w:rsidRDefault="00C46B56" w:rsidP="0097385E">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spacing w:after="0"/>
        <w:rPr>
          <w:rFonts w:cstheme="minorHAnsi"/>
        </w:rPr>
      </w:pPr>
    </w:p>
    <w:p w:rsidR="00FF11D9" w:rsidRPr="00636441" w:rsidRDefault="00FF11D9" w:rsidP="00536D2E">
      <w:pPr>
        <w:spacing w:after="0"/>
        <w:ind w:left="360"/>
        <w:jc w:val="both"/>
        <w:rPr>
          <w:rFonts w:cstheme="minorHAnsi"/>
        </w:rPr>
      </w:pPr>
      <w:r w:rsidRPr="00636441">
        <w:rPr>
          <w:rFonts w:cstheme="minorHAnsi"/>
        </w:rPr>
        <w:t>RISULTANZE DEI DATI RELATIVI ALLA POPOLAZIONE, AL TERRITORIO ED ALLA SITUAZIONE SOCIO ECONOMICA DELL’ENTE</w:t>
      </w:r>
    </w:p>
    <w:p w:rsidR="00A6349F" w:rsidRPr="00636441" w:rsidRDefault="008C5D84" w:rsidP="00FF11D9">
      <w:pPr>
        <w:spacing w:after="0"/>
        <w:ind w:left="360"/>
        <w:jc w:val="both"/>
        <w:rPr>
          <w:rFonts w:cstheme="minorHAnsi"/>
        </w:rPr>
      </w:pPr>
      <w:r w:rsidRPr="00636441">
        <w:rPr>
          <w:rFonts w:cstheme="minorHAnsi"/>
        </w:rPr>
        <w:t xml:space="preserve"> </w:t>
      </w:r>
    </w:p>
    <w:p w:rsidR="00A6349F" w:rsidRPr="00636441" w:rsidRDefault="008C5D84" w:rsidP="00FB6A03">
      <w:pPr>
        <w:spacing w:after="0"/>
        <w:jc w:val="both"/>
        <w:rPr>
          <w:rFonts w:cstheme="minorHAnsi"/>
        </w:rPr>
      </w:pPr>
      <w:r w:rsidRPr="00636441">
        <w:rPr>
          <w:rFonts w:cstheme="minorHAnsi"/>
        </w:rPr>
        <w:t xml:space="preserve"> CARATTERISTICHE GENERALI DELLA POPOLAZIONE </w:t>
      </w:r>
    </w:p>
    <w:p w:rsidR="00DD5A46" w:rsidRPr="00636441" w:rsidRDefault="00DD5A46" w:rsidP="00DD5A46">
      <w:pPr>
        <w:spacing w:before="100" w:beforeAutospacing="1" w:after="100" w:afterAutospacing="1" w:line="240" w:lineRule="auto"/>
        <w:outlineLvl w:val="2"/>
        <w:rPr>
          <w:rFonts w:eastAsia="Times New Roman" w:cs="Arial"/>
          <w:b/>
          <w:bCs/>
          <w:color w:val="000000"/>
          <w:sz w:val="15"/>
          <w:szCs w:val="15"/>
          <w:lang w:eastAsia="it-IT"/>
        </w:rPr>
      </w:pPr>
      <w:r w:rsidRPr="00636441">
        <w:rPr>
          <w:rFonts w:eastAsia="Times New Roman" w:cs="Arial"/>
          <w:b/>
          <w:bCs/>
          <w:color w:val="000000"/>
          <w:sz w:val="15"/>
          <w:szCs w:val="15"/>
          <w:lang w:eastAsia="it-IT"/>
        </w:rPr>
        <w:t>Bilancio demografico anno 2017 e popolazione residente al 31 dicembre</w:t>
      </w:r>
      <w:r w:rsidRPr="00636441">
        <w:rPr>
          <w:rFonts w:eastAsia="Times New Roman" w:cs="Arial"/>
          <w:b/>
          <w:bCs/>
          <w:color w:val="000000"/>
          <w:sz w:val="15"/>
          <w:szCs w:val="15"/>
          <w:lang w:eastAsia="it-IT"/>
        </w:rPr>
        <w:br/>
        <w:t>Comune: Marciano della Chiana</w:t>
      </w:r>
    </w:p>
    <w:tbl>
      <w:tblPr>
        <w:tblW w:w="0" w:type="auto"/>
        <w:tblCellSpacing w:w="22" w:type="dxa"/>
        <w:tblCellMar>
          <w:top w:w="45" w:type="dxa"/>
          <w:left w:w="45" w:type="dxa"/>
          <w:bottom w:w="45" w:type="dxa"/>
          <w:right w:w="45" w:type="dxa"/>
        </w:tblCellMar>
        <w:tblLook w:val="04A0"/>
      </w:tblPr>
      <w:tblGrid>
        <w:gridCol w:w="2719"/>
        <w:gridCol w:w="944"/>
        <w:gridCol w:w="944"/>
        <w:gridCol w:w="966"/>
      </w:tblGrid>
      <w:tr w:rsidR="00DD5A46" w:rsidRPr="00636441" w:rsidTr="00DD5A46">
        <w:trPr>
          <w:tblCellSpacing w:w="22" w:type="dxa"/>
        </w:trPr>
        <w:tc>
          <w:tcPr>
            <w:tcW w:w="0" w:type="auto"/>
            <w:tcBorders>
              <w:top w:val="nil"/>
              <w:left w:val="nil"/>
              <w:bottom w:val="nil"/>
              <w:right w:val="nil"/>
            </w:tcBorders>
            <w:vAlign w:val="center"/>
            <w:hideMark/>
          </w:tcPr>
          <w:p w:rsidR="00DD5A46" w:rsidRPr="00636441" w:rsidRDefault="00DD5A46" w:rsidP="00DD5A46">
            <w:pPr>
              <w:spacing w:after="0" w:line="240" w:lineRule="auto"/>
              <w:rPr>
                <w:rFonts w:eastAsia="Times New Roman" w:cs="Times New Roman"/>
                <w:sz w:val="24"/>
                <w:szCs w:val="24"/>
                <w:lang w:eastAsia="it-IT"/>
              </w:rPr>
            </w:pPr>
          </w:p>
        </w:tc>
        <w:tc>
          <w:tcPr>
            <w:tcW w:w="900" w:type="dxa"/>
            <w:tcBorders>
              <w:top w:val="nil"/>
              <w:left w:val="nil"/>
              <w:bottom w:val="nil"/>
              <w:right w:val="nil"/>
            </w:tcBorders>
            <w:shd w:val="clear" w:color="auto" w:fill="FFCC66"/>
            <w:vAlign w:val="center"/>
            <w:hideMark/>
          </w:tcPr>
          <w:p w:rsidR="00DD5A46" w:rsidRPr="00636441" w:rsidRDefault="00DD5A46" w:rsidP="00DD5A46">
            <w:pPr>
              <w:spacing w:after="0" w:line="240" w:lineRule="auto"/>
              <w:rPr>
                <w:rFonts w:eastAsia="Times New Roman" w:cs="Arial"/>
                <w:color w:val="000000"/>
                <w:sz w:val="13"/>
                <w:szCs w:val="13"/>
                <w:lang w:eastAsia="it-IT"/>
              </w:rPr>
            </w:pPr>
            <w:r w:rsidRPr="00636441">
              <w:rPr>
                <w:rFonts w:eastAsia="Times New Roman" w:cs="Arial"/>
                <w:color w:val="000000"/>
                <w:sz w:val="13"/>
                <w:szCs w:val="13"/>
                <w:lang w:eastAsia="it-IT"/>
              </w:rPr>
              <w:t>Maschi</w:t>
            </w:r>
          </w:p>
        </w:tc>
        <w:tc>
          <w:tcPr>
            <w:tcW w:w="900" w:type="dxa"/>
            <w:tcBorders>
              <w:top w:val="nil"/>
              <w:left w:val="nil"/>
              <w:bottom w:val="nil"/>
              <w:right w:val="nil"/>
            </w:tcBorders>
            <w:shd w:val="clear" w:color="auto" w:fill="FFCC66"/>
            <w:vAlign w:val="center"/>
            <w:hideMark/>
          </w:tcPr>
          <w:p w:rsidR="00DD5A46" w:rsidRPr="00636441" w:rsidRDefault="00DD5A46" w:rsidP="00DD5A46">
            <w:pPr>
              <w:spacing w:after="0" w:line="240" w:lineRule="auto"/>
              <w:rPr>
                <w:rFonts w:eastAsia="Times New Roman" w:cs="Arial"/>
                <w:color w:val="000000"/>
                <w:sz w:val="13"/>
                <w:szCs w:val="13"/>
                <w:lang w:eastAsia="it-IT"/>
              </w:rPr>
            </w:pPr>
            <w:r w:rsidRPr="00636441">
              <w:rPr>
                <w:rFonts w:eastAsia="Times New Roman" w:cs="Arial"/>
                <w:color w:val="000000"/>
                <w:sz w:val="13"/>
                <w:szCs w:val="13"/>
                <w:lang w:eastAsia="it-IT"/>
              </w:rPr>
              <w:t>Femmine</w:t>
            </w:r>
          </w:p>
        </w:tc>
        <w:tc>
          <w:tcPr>
            <w:tcW w:w="900" w:type="dxa"/>
            <w:tcBorders>
              <w:top w:val="nil"/>
              <w:left w:val="nil"/>
              <w:bottom w:val="nil"/>
              <w:right w:val="nil"/>
            </w:tcBorders>
            <w:shd w:val="clear" w:color="auto" w:fill="FFCC66"/>
            <w:vAlign w:val="center"/>
            <w:hideMark/>
          </w:tcPr>
          <w:p w:rsidR="00DD5A46" w:rsidRPr="00636441" w:rsidRDefault="00DD5A46" w:rsidP="00DD5A46">
            <w:pPr>
              <w:spacing w:after="0" w:line="240" w:lineRule="auto"/>
              <w:rPr>
                <w:rFonts w:eastAsia="Times New Roman" w:cs="Arial"/>
                <w:color w:val="000000"/>
                <w:sz w:val="13"/>
                <w:szCs w:val="13"/>
                <w:lang w:eastAsia="it-IT"/>
              </w:rPr>
            </w:pPr>
            <w:r w:rsidRPr="00636441">
              <w:rPr>
                <w:rFonts w:eastAsia="Times New Roman" w:cs="Arial"/>
                <w:color w:val="000000"/>
                <w:sz w:val="13"/>
                <w:szCs w:val="13"/>
                <w:lang w:eastAsia="it-IT"/>
              </w:rPr>
              <w:t>Totale</w:t>
            </w:r>
          </w:p>
        </w:tc>
      </w:tr>
      <w:tr w:rsidR="00DD5A46" w:rsidRPr="00636441" w:rsidTr="00DD5A46">
        <w:trPr>
          <w:tblCellSpacing w:w="22" w:type="dxa"/>
        </w:trPr>
        <w:tc>
          <w:tcPr>
            <w:tcW w:w="0" w:type="auto"/>
            <w:tcBorders>
              <w:top w:val="nil"/>
              <w:left w:val="nil"/>
              <w:bottom w:val="nil"/>
              <w:right w:val="nil"/>
            </w:tcBorders>
            <w:shd w:val="clear" w:color="auto" w:fill="FFCC66"/>
            <w:vAlign w:val="center"/>
            <w:hideMark/>
          </w:tcPr>
          <w:p w:rsidR="00DD5A46" w:rsidRPr="00636441" w:rsidRDefault="00DD5A46" w:rsidP="00DD5A46">
            <w:pPr>
              <w:spacing w:after="0" w:line="240" w:lineRule="auto"/>
              <w:rPr>
                <w:rFonts w:eastAsia="Times New Roman" w:cs="Arial"/>
                <w:color w:val="000000"/>
                <w:sz w:val="13"/>
                <w:szCs w:val="13"/>
                <w:lang w:eastAsia="it-IT"/>
              </w:rPr>
            </w:pPr>
            <w:r w:rsidRPr="00636441">
              <w:rPr>
                <w:rFonts w:eastAsia="Times New Roman" w:cs="Arial"/>
                <w:color w:val="000000"/>
                <w:sz w:val="13"/>
                <w:szCs w:val="13"/>
                <w:lang w:eastAsia="it-IT"/>
              </w:rPr>
              <w:t>Popolazione al 1° gennaio</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1661</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1780</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3441</w:t>
            </w:r>
          </w:p>
        </w:tc>
      </w:tr>
      <w:tr w:rsidR="00DD5A46" w:rsidRPr="00636441" w:rsidTr="00DD5A46">
        <w:trPr>
          <w:tblCellSpacing w:w="22" w:type="dxa"/>
        </w:trPr>
        <w:tc>
          <w:tcPr>
            <w:tcW w:w="0" w:type="auto"/>
            <w:tcBorders>
              <w:top w:val="nil"/>
              <w:left w:val="nil"/>
              <w:bottom w:val="nil"/>
              <w:right w:val="nil"/>
            </w:tcBorders>
            <w:shd w:val="clear" w:color="auto" w:fill="FFCC66"/>
            <w:vAlign w:val="center"/>
            <w:hideMark/>
          </w:tcPr>
          <w:p w:rsidR="00DD5A46" w:rsidRPr="00636441" w:rsidRDefault="00DD5A46" w:rsidP="00DD5A46">
            <w:pPr>
              <w:spacing w:after="0" w:line="240" w:lineRule="auto"/>
              <w:rPr>
                <w:rFonts w:eastAsia="Times New Roman" w:cs="Arial"/>
                <w:color w:val="000000"/>
                <w:sz w:val="13"/>
                <w:szCs w:val="13"/>
                <w:lang w:eastAsia="it-IT"/>
              </w:rPr>
            </w:pPr>
            <w:r w:rsidRPr="00636441">
              <w:rPr>
                <w:rFonts w:eastAsia="Times New Roman" w:cs="Arial"/>
                <w:color w:val="000000"/>
                <w:sz w:val="13"/>
                <w:szCs w:val="13"/>
                <w:lang w:eastAsia="it-IT"/>
              </w:rPr>
              <w:t>Nati</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11</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12</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23</w:t>
            </w:r>
          </w:p>
        </w:tc>
      </w:tr>
      <w:tr w:rsidR="00DD5A46" w:rsidRPr="00636441" w:rsidTr="00DD5A46">
        <w:trPr>
          <w:tblCellSpacing w:w="22" w:type="dxa"/>
        </w:trPr>
        <w:tc>
          <w:tcPr>
            <w:tcW w:w="0" w:type="auto"/>
            <w:tcBorders>
              <w:top w:val="nil"/>
              <w:left w:val="nil"/>
              <w:bottom w:val="nil"/>
              <w:right w:val="nil"/>
            </w:tcBorders>
            <w:shd w:val="clear" w:color="auto" w:fill="FFCC66"/>
            <w:vAlign w:val="center"/>
            <w:hideMark/>
          </w:tcPr>
          <w:p w:rsidR="00DD5A46" w:rsidRPr="00636441" w:rsidRDefault="00DD5A46" w:rsidP="00DD5A46">
            <w:pPr>
              <w:spacing w:after="0" w:line="240" w:lineRule="auto"/>
              <w:rPr>
                <w:rFonts w:eastAsia="Times New Roman" w:cs="Arial"/>
                <w:color w:val="000000"/>
                <w:sz w:val="13"/>
                <w:szCs w:val="13"/>
                <w:lang w:eastAsia="it-IT"/>
              </w:rPr>
            </w:pPr>
            <w:r w:rsidRPr="00636441">
              <w:rPr>
                <w:rFonts w:eastAsia="Times New Roman" w:cs="Arial"/>
                <w:color w:val="000000"/>
                <w:sz w:val="13"/>
                <w:szCs w:val="13"/>
                <w:lang w:eastAsia="it-IT"/>
              </w:rPr>
              <w:t>Morti</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15</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15</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30</w:t>
            </w:r>
          </w:p>
        </w:tc>
      </w:tr>
      <w:tr w:rsidR="00DD5A46" w:rsidRPr="00636441" w:rsidTr="00DD5A46">
        <w:trPr>
          <w:tblCellSpacing w:w="22" w:type="dxa"/>
        </w:trPr>
        <w:tc>
          <w:tcPr>
            <w:tcW w:w="0" w:type="auto"/>
            <w:tcBorders>
              <w:top w:val="nil"/>
              <w:left w:val="nil"/>
              <w:bottom w:val="nil"/>
              <w:right w:val="nil"/>
            </w:tcBorders>
            <w:shd w:val="clear" w:color="auto" w:fill="FFCC66"/>
            <w:vAlign w:val="center"/>
            <w:hideMark/>
          </w:tcPr>
          <w:p w:rsidR="00DD5A46" w:rsidRPr="00636441" w:rsidRDefault="00DD5A46" w:rsidP="00DD5A46">
            <w:pPr>
              <w:spacing w:after="0" w:line="240" w:lineRule="auto"/>
              <w:rPr>
                <w:rFonts w:eastAsia="Times New Roman" w:cs="Arial"/>
                <w:color w:val="000000"/>
                <w:sz w:val="13"/>
                <w:szCs w:val="13"/>
                <w:lang w:eastAsia="it-IT"/>
              </w:rPr>
            </w:pPr>
            <w:r w:rsidRPr="00636441">
              <w:rPr>
                <w:rFonts w:eastAsia="Times New Roman" w:cs="Arial"/>
                <w:color w:val="000000"/>
                <w:sz w:val="13"/>
                <w:szCs w:val="13"/>
                <w:lang w:eastAsia="it-IT"/>
              </w:rPr>
              <w:t>Saldo Naturale</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-4</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-3</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-7</w:t>
            </w:r>
          </w:p>
        </w:tc>
      </w:tr>
      <w:tr w:rsidR="00DD5A46" w:rsidRPr="00636441" w:rsidTr="00DD5A46">
        <w:trPr>
          <w:tblCellSpacing w:w="22" w:type="dxa"/>
        </w:trPr>
        <w:tc>
          <w:tcPr>
            <w:tcW w:w="0" w:type="auto"/>
            <w:tcBorders>
              <w:top w:val="nil"/>
              <w:left w:val="nil"/>
              <w:bottom w:val="nil"/>
              <w:right w:val="nil"/>
            </w:tcBorders>
            <w:shd w:val="clear" w:color="auto" w:fill="FFCC66"/>
            <w:vAlign w:val="center"/>
            <w:hideMark/>
          </w:tcPr>
          <w:p w:rsidR="00DD5A46" w:rsidRPr="00636441" w:rsidRDefault="00DD5A46" w:rsidP="00DD5A46">
            <w:pPr>
              <w:spacing w:after="0" w:line="240" w:lineRule="auto"/>
              <w:rPr>
                <w:rFonts w:eastAsia="Times New Roman" w:cs="Arial"/>
                <w:color w:val="000000"/>
                <w:sz w:val="13"/>
                <w:szCs w:val="13"/>
                <w:lang w:eastAsia="it-IT"/>
              </w:rPr>
            </w:pPr>
            <w:r w:rsidRPr="00636441">
              <w:rPr>
                <w:rFonts w:eastAsia="Times New Roman" w:cs="Arial"/>
                <w:color w:val="000000"/>
                <w:sz w:val="13"/>
                <w:szCs w:val="13"/>
                <w:lang w:eastAsia="it-IT"/>
              </w:rPr>
              <w:t>Iscritti da altri comuni</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59</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49</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108</w:t>
            </w:r>
          </w:p>
        </w:tc>
      </w:tr>
      <w:tr w:rsidR="00DD5A46" w:rsidRPr="00636441" w:rsidTr="00DD5A46">
        <w:trPr>
          <w:tblCellSpacing w:w="22" w:type="dxa"/>
        </w:trPr>
        <w:tc>
          <w:tcPr>
            <w:tcW w:w="0" w:type="auto"/>
            <w:tcBorders>
              <w:top w:val="nil"/>
              <w:left w:val="nil"/>
              <w:bottom w:val="nil"/>
              <w:right w:val="nil"/>
            </w:tcBorders>
            <w:shd w:val="clear" w:color="auto" w:fill="FFCC66"/>
            <w:vAlign w:val="center"/>
            <w:hideMark/>
          </w:tcPr>
          <w:p w:rsidR="00DD5A46" w:rsidRPr="00636441" w:rsidRDefault="00DD5A46" w:rsidP="00DD5A46">
            <w:pPr>
              <w:spacing w:after="0" w:line="240" w:lineRule="auto"/>
              <w:rPr>
                <w:rFonts w:eastAsia="Times New Roman" w:cs="Arial"/>
                <w:color w:val="000000"/>
                <w:sz w:val="13"/>
                <w:szCs w:val="13"/>
                <w:lang w:eastAsia="it-IT"/>
              </w:rPr>
            </w:pPr>
            <w:r w:rsidRPr="00636441">
              <w:rPr>
                <w:rFonts w:eastAsia="Times New Roman" w:cs="Arial"/>
                <w:color w:val="000000"/>
                <w:sz w:val="13"/>
                <w:szCs w:val="13"/>
                <w:lang w:eastAsia="it-IT"/>
              </w:rPr>
              <w:t>Iscritti dall'estero</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1</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11</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12</w:t>
            </w:r>
          </w:p>
        </w:tc>
      </w:tr>
      <w:tr w:rsidR="00DD5A46" w:rsidRPr="00636441" w:rsidTr="00DD5A46">
        <w:trPr>
          <w:tblCellSpacing w:w="22" w:type="dxa"/>
        </w:trPr>
        <w:tc>
          <w:tcPr>
            <w:tcW w:w="0" w:type="auto"/>
            <w:tcBorders>
              <w:top w:val="nil"/>
              <w:left w:val="nil"/>
              <w:bottom w:val="nil"/>
              <w:right w:val="nil"/>
            </w:tcBorders>
            <w:shd w:val="clear" w:color="auto" w:fill="FFCC66"/>
            <w:vAlign w:val="center"/>
            <w:hideMark/>
          </w:tcPr>
          <w:p w:rsidR="00DD5A46" w:rsidRPr="00636441" w:rsidRDefault="00DD5A46" w:rsidP="00DD5A46">
            <w:pPr>
              <w:spacing w:after="0" w:line="240" w:lineRule="auto"/>
              <w:rPr>
                <w:rFonts w:eastAsia="Times New Roman" w:cs="Arial"/>
                <w:color w:val="000000"/>
                <w:sz w:val="13"/>
                <w:szCs w:val="13"/>
                <w:lang w:eastAsia="it-IT"/>
              </w:rPr>
            </w:pPr>
            <w:r w:rsidRPr="00636441">
              <w:rPr>
                <w:rFonts w:eastAsia="Times New Roman" w:cs="Arial"/>
                <w:color w:val="000000"/>
                <w:sz w:val="13"/>
                <w:szCs w:val="13"/>
                <w:lang w:eastAsia="it-IT"/>
              </w:rPr>
              <w:t>Altri iscritti</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1</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3</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4</w:t>
            </w:r>
          </w:p>
        </w:tc>
      </w:tr>
      <w:tr w:rsidR="00DD5A46" w:rsidRPr="00636441" w:rsidTr="00DD5A46">
        <w:trPr>
          <w:tblCellSpacing w:w="22" w:type="dxa"/>
        </w:trPr>
        <w:tc>
          <w:tcPr>
            <w:tcW w:w="0" w:type="auto"/>
            <w:tcBorders>
              <w:top w:val="nil"/>
              <w:left w:val="nil"/>
              <w:bottom w:val="nil"/>
              <w:right w:val="nil"/>
            </w:tcBorders>
            <w:shd w:val="clear" w:color="auto" w:fill="FFCC66"/>
            <w:vAlign w:val="center"/>
            <w:hideMark/>
          </w:tcPr>
          <w:p w:rsidR="00DD5A46" w:rsidRPr="00636441" w:rsidRDefault="00DD5A46" w:rsidP="00DD5A46">
            <w:pPr>
              <w:spacing w:after="0" w:line="240" w:lineRule="auto"/>
              <w:rPr>
                <w:rFonts w:eastAsia="Times New Roman" w:cs="Arial"/>
                <w:color w:val="000000"/>
                <w:sz w:val="13"/>
                <w:szCs w:val="13"/>
                <w:lang w:eastAsia="it-IT"/>
              </w:rPr>
            </w:pPr>
            <w:r w:rsidRPr="00636441">
              <w:rPr>
                <w:rFonts w:eastAsia="Times New Roman" w:cs="Arial"/>
                <w:color w:val="000000"/>
                <w:sz w:val="13"/>
                <w:szCs w:val="13"/>
                <w:lang w:eastAsia="it-IT"/>
              </w:rPr>
              <w:t>Cancellati per altri comuni</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53</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55</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108</w:t>
            </w:r>
          </w:p>
        </w:tc>
      </w:tr>
      <w:tr w:rsidR="00DD5A46" w:rsidRPr="00636441" w:rsidTr="00DD5A46">
        <w:trPr>
          <w:tblCellSpacing w:w="22" w:type="dxa"/>
        </w:trPr>
        <w:tc>
          <w:tcPr>
            <w:tcW w:w="0" w:type="auto"/>
            <w:tcBorders>
              <w:top w:val="nil"/>
              <w:left w:val="nil"/>
              <w:bottom w:val="nil"/>
              <w:right w:val="nil"/>
            </w:tcBorders>
            <w:shd w:val="clear" w:color="auto" w:fill="FFCC66"/>
            <w:vAlign w:val="center"/>
            <w:hideMark/>
          </w:tcPr>
          <w:p w:rsidR="00DD5A46" w:rsidRPr="00636441" w:rsidRDefault="00DD5A46" w:rsidP="00DD5A46">
            <w:pPr>
              <w:spacing w:after="0" w:line="240" w:lineRule="auto"/>
              <w:rPr>
                <w:rFonts w:eastAsia="Times New Roman" w:cs="Arial"/>
                <w:color w:val="000000"/>
                <w:sz w:val="13"/>
                <w:szCs w:val="13"/>
                <w:lang w:eastAsia="it-IT"/>
              </w:rPr>
            </w:pPr>
            <w:r w:rsidRPr="00636441">
              <w:rPr>
                <w:rFonts w:eastAsia="Times New Roman" w:cs="Arial"/>
                <w:color w:val="000000"/>
                <w:sz w:val="13"/>
                <w:szCs w:val="13"/>
                <w:lang w:eastAsia="it-IT"/>
              </w:rPr>
              <w:t>Cancellati per l'estero</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0</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9</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9</w:t>
            </w:r>
          </w:p>
        </w:tc>
      </w:tr>
      <w:tr w:rsidR="00DD5A46" w:rsidRPr="00636441" w:rsidTr="00DD5A46">
        <w:trPr>
          <w:tblCellSpacing w:w="22" w:type="dxa"/>
        </w:trPr>
        <w:tc>
          <w:tcPr>
            <w:tcW w:w="0" w:type="auto"/>
            <w:tcBorders>
              <w:top w:val="nil"/>
              <w:left w:val="nil"/>
              <w:bottom w:val="nil"/>
              <w:right w:val="nil"/>
            </w:tcBorders>
            <w:shd w:val="clear" w:color="auto" w:fill="FFCC66"/>
            <w:vAlign w:val="center"/>
            <w:hideMark/>
          </w:tcPr>
          <w:p w:rsidR="00DD5A46" w:rsidRPr="00636441" w:rsidRDefault="00DD5A46" w:rsidP="00DD5A46">
            <w:pPr>
              <w:spacing w:after="0" w:line="240" w:lineRule="auto"/>
              <w:rPr>
                <w:rFonts w:eastAsia="Times New Roman" w:cs="Arial"/>
                <w:color w:val="000000"/>
                <w:sz w:val="13"/>
                <w:szCs w:val="13"/>
                <w:lang w:eastAsia="it-IT"/>
              </w:rPr>
            </w:pPr>
            <w:r w:rsidRPr="00636441">
              <w:rPr>
                <w:rFonts w:eastAsia="Times New Roman" w:cs="Arial"/>
                <w:color w:val="000000"/>
                <w:sz w:val="13"/>
                <w:szCs w:val="13"/>
                <w:lang w:eastAsia="it-IT"/>
              </w:rPr>
              <w:t>Altri cancellati</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4</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6</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10</w:t>
            </w:r>
          </w:p>
        </w:tc>
      </w:tr>
      <w:tr w:rsidR="00DD5A46" w:rsidRPr="00636441" w:rsidTr="00DD5A46">
        <w:trPr>
          <w:tblCellSpacing w:w="22" w:type="dxa"/>
        </w:trPr>
        <w:tc>
          <w:tcPr>
            <w:tcW w:w="0" w:type="auto"/>
            <w:tcBorders>
              <w:top w:val="nil"/>
              <w:left w:val="nil"/>
              <w:bottom w:val="nil"/>
              <w:right w:val="nil"/>
            </w:tcBorders>
            <w:shd w:val="clear" w:color="auto" w:fill="FFCC66"/>
            <w:vAlign w:val="center"/>
            <w:hideMark/>
          </w:tcPr>
          <w:p w:rsidR="00DD5A46" w:rsidRPr="00636441" w:rsidRDefault="00DD5A46" w:rsidP="00DD5A46">
            <w:pPr>
              <w:spacing w:after="0" w:line="240" w:lineRule="auto"/>
              <w:rPr>
                <w:rFonts w:eastAsia="Times New Roman" w:cs="Arial"/>
                <w:color w:val="000000"/>
                <w:sz w:val="13"/>
                <w:szCs w:val="13"/>
                <w:lang w:eastAsia="it-IT"/>
              </w:rPr>
            </w:pPr>
            <w:r w:rsidRPr="00636441">
              <w:rPr>
                <w:rFonts w:eastAsia="Times New Roman" w:cs="Arial"/>
                <w:color w:val="000000"/>
                <w:sz w:val="13"/>
                <w:szCs w:val="13"/>
                <w:lang w:eastAsia="it-IT"/>
              </w:rPr>
              <w:t>Saldo Migratorio e per altri motivi</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4</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-7</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-3</w:t>
            </w:r>
          </w:p>
        </w:tc>
      </w:tr>
      <w:tr w:rsidR="00DD5A46" w:rsidRPr="00636441" w:rsidTr="00DD5A46">
        <w:trPr>
          <w:tblCellSpacing w:w="22" w:type="dxa"/>
        </w:trPr>
        <w:tc>
          <w:tcPr>
            <w:tcW w:w="0" w:type="auto"/>
            <w:tcBorders>
              <w:top w:val="nil"/>
              <w:left w:val="nil"/>
              <w:bottom w:val="nil"/>
              <w:right w:val="nil"/>
            </w:tcBorders>
            <w:shd w:val="clear" w:color="auto" w:fill="FFCC66"/>
            <w:vAlign w:val="center"/>
            <w:hideMark/>
          </w:tcPr>
          <w:p w:rsidR="00DD5A46" w:rsidRPr="00636441" w:rsidRDefault="00DD5A46" w:rsidP="00DD5A46">
            <w:pPr>
              <w:spacing w:after="0" w:line="240" w:lineRule="auto"/>
              <w:rPr>
                <w:rFonts w:eastAsia="Times New Roman" w:cs="Arial"/>
                <w:color w:val="000000"/>
                <w:sz w:val="13"/>
                <w:szCs w:val="13"/>
                <w:lang w:eastAsia="it-IT"/>
              </w:rPr>
            </w:pPr>
            <w:r w:rsidRPr="00636441">
              <w:rPr>
                <w:rFonts w:eastAsia="Times New Roman" w:cs="Arial"/>
                <w:color w:val="000000"/>
                <w:sz w:val="13"/>
                <w:szCs w:val="13"/>
                <w:lang w:eastAsia="it-IT"/>
              </w:rPr>
              <w:t>Popolazione residente in famiglia</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1661</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1766</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3427</w:t>
            </w:r>
          </w:p>
        </w:tc>
      </w:tr>
      <w:tr w:rsidR="00DD5A46" w:rsidRPr="00636441" w:rsidTr="00DD5A46">
        <w:trPr>
          <w:tblCellSpacing w:w="22" w:type="dxa"/>
        </w:trPr>
        <w:tc>
          <w:tcPr>
            <w:tcW w:w="0" w:type="auto"/>
            <w:tcBorders>
              <w:top w:val="nil"/>
              <w:left w:val="nil"/>
              <w:bottom w:val="nil"/>
              <w:right w:val="nil"/>
            </w:tcBorders>
            <w:shd w:val="clear" w:color="auto" w:fill="FFCC66"/>
            <w:vAlign w:val="center"/>
            <w:hideMark/>
          </w:tcPr>
          <w:p w:rsidR="00DD5A46" w:rsidRPr="00636441" w:rsidRDefault="00DD5A46" w:rsidP="00DD5A46">
            <w:pPr>
              <w:spacing w:after="0" w:line="240" w:lineRule="auto"/>
              <w:rPr>
                <w:rFonts w:eastAsia="Times New Roman" w:cs="Arial"/>
                <w:color w:val="000000"/>
                <w:sz w:val="13"/>
                <w:szCs w:val="13"/>
                <w:lang w:eastAsia="it-IT"/>
              </w:rPr>
            </w:pPr>
            <w:r w:rsidRPr="00636441">
              <w:rPr>
                <w:rFonts w:eastAsia="Times New Roman" w:cs="Arial"/>
                <w:color w:val="000000"/>
                <w:sz w:val="13"/>
                <w:szCs w:val="13"/>
                <w:lang w:eastAsia="it-IT"/>
              </w:rPr>
              <w:t>Popolazione residente in convivenza</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0</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4</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4</w:t>
            </w:r>
          </w:p>
        </w:tc>
      </w:tr>
      <w:tr w:rsidR="00DD5A46" w:rsidRPr="00636441" w:rsidTr="00DD5A46">
        <w:trPr>
          <w:tblCellSpacing w:w="22" w:type="dxa"/>
        </w:trPr>
        <w:tc>
          <w:tcPr>
            <w:tcW w:w="0" w:type="auto"/>
            <w:tcBorders>
              <w:top w:val="nil"/>
              <w:left w:val="nil"/>
              <w:bottom w:val="nil"/>
              <w:right w:val="nil"/>
            </w:tcBorders>
            <w:shd w:val="clear" w:color="auto" w:fill="FFCC66"/>
            <w:vAlign w:val="center"/>
            <w:hideMark/>
          </w:tcPr>
          <w:p w:rsidR="00DD5A46" w:rsidRPr="00636441" w:rsidRDefault="00DD5A46" w:rsidP="00DD5A46">
            <w:pPr>
              <w:spacing w:after="0" w:line="240" w:lineRule="auto"/>
              <w:rPr>
                <w:rFonts w:eastAsia="Times New Roman" w:cs="Arial"/>
                <w:color w:val="000000"/>
                <w:sz w:val="13"/>
                <w:szCs w:val="13"/>
                <w:lang w:eastAsia="it-IT"/>
              </w:rPr>
            </w:pPr>
            <w:r w:rsidRPr="00636441">
              <w:rPr>
                <w:rFonts w:eastAsia="Times New Roman" w:cs="Arial"/>
                <w:color w:val="000000"/>
                <w:sz w:val="13"/>
                <w:szCs w:val="13"/>
                <w:lang w:eastAsia="it-IT"/>
              </w:rPr>
              <w:t>Unità in più/meno dovute a variazioni territoriali</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0</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0</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0</w:t>
            </w:r>
          </w:p>
        </w:tc>
      </w:tr>
      <w:tr w:rsidR="00DD5A46" w:rsidRPr="00636441" w:rsidTr="00DD5A46">
        <w:trPr>
          <w:tblCellSpacing w:w="22" w:type="dxa"/>
        </w:trPr>
        <w:tc>
          <w:tcPr>
            <w:tcW w:w="0" w:type="auto"/>
            <w:tcBorders>
              <w:top w:val="nil"/>
              <w:left w:val="nil"/>
              <w:bottom w:val="nil"/>
              <w:right w:val="nil"/>
            </w:tcBorders>
            <w:shd w:val="clear" w:color="auto" w:fill="FFCC66"/>
            <w:vAlign w:val="center"/>
            <w:hideMark/>
          </w:tcPr>
          <w:p w:rsidR="00DD5A46" w:rsidRPr="00636441" w:rsidRDefault="00DD5A46" w:rsidP="00DD5A46">
            <w:pPr>
              <w:spacing w:after="0" w:line="240" w:lineRule="auto"/>
              <w:rPr>
                <w:rFonts w:eastAsia="Times New Roman" w:cs="Arial"/>
                <w:color w:val="000000"/>
                <w:sz w:val="13"/>
                <w:szCs w:val="13"/>
                <w:lang w:eastAsia="it-IT"/>
              </w:rPr>
            </w:pPr>
            <w:r w:rsidRPr="00636441">
              <w:rPr>
                <w:rFonts w:eastAsia="Times New Roman" w:cs="Arial"/>
                <w:color w:val="000000"/>
                <w:sz w:val="13"/>
                <w:szCs w:val="13"/>
                <w:lang w:eastAsia="it-IT"/>
              </w:rPr>
              <w:t>Popolazione al 31 dicembre</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1661</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1770</w:t>
            </w:r>
          </w:p>
        </w:tc>
        <w:tc>
          <w:tcPr>
            <w:tcW w:w="0" w:type="auto"/>
            <w:tcBorders>
              <w:top w:val="nil"/>
              <w:left w:val="nil"/>
              <w:bottom w:val="nil"/>
              <w:right w:val="nil"/>
            </w:tcBorders>
            <w:shd w:val="clear" w:color="auto" w:fill="DDDDDD"/>
            <w:vAlign w:val="center"/>
            <w:hideMark/>
          </w:tcPr>
          <w:p w:rsidR="00DD5A46" w:rsidRPr="00636441" w:rsidRDefault="00DD5A46" w:rsidP="00DD5A46">
            <w:pPr>
              <w:spacing w:after="0" w:line="240" w:lineRule="auto"/>
              <w:jc w:val="right"/>
              <w:rPr>
                <w:rFonts w:eastAsia="Times New Roman" w:cs="Arial"/>
                <w:color w:val="000000"/>
                <w:sz w:val="15"/>
                <w:szCs w:val="15"/>
                <w:lang w:eastAsia="it-IT"/>
              </w:rPr>
            </w:pPr>
            <w:r w:rsidRPr="00636441">
              <w:rPr>
                <w:rFonts w:eastAsia="Times New Roman" w:cs="Arial"/>
                <w:color w:val="000000"/>
                <w:sz w:val="15"/>
                <w:szCs w:val="15"/>
                <w:lang w:eastAsia="it-IT"/>
              </w:rPr>
              <w:t>3431</w:t>
            </w:r>
          </w:p>
        </w:tc>
      </w:tr>
      <w:tr w:rsidR="00DD5A46" w:rsidRPr="00636441" w:rsidTr="00DD5A46">
        <w:trPr>
          <w:tblCellSpacing w:w="22" w:type="dxa"/>
        </w:trPr>
        <w:tc>
          <w:tcPr>
            <w:tcW w:w="0" w:type="auto"/>
            <w:tcBorders>
              <w:top w:val="nil"/>
              <w:left w:val="nil"/>
              <w:bottom w:val="nil"/>
              <w:right w:val="nil"/>
            </w:tcBorders>
            <w:shd w:val="clear" w:color="auto" w:fill="FFCC66"/>
            <w:vAlign w:val="center"/>
            <w:hideMark/>
          </w:tcPr>
          <w:p w:rsidR="00DD5A46" w:rsidRPr="00636441" w:rsidRDefault="00DD5A46" w:rsidP="00DD5A46">
            <w:pPr>
              <w:spacing w:after="0" w:line="240" w:lineRule="auto"/>
              <w:rPr>
                <w:rFonts w:eastAsia="Times New Roman" w:cs="Arial"/>
                <w:color w:val="000000"/>
                <w:sz w:val="13"/>
                <w:szCs w:val="13"/>
                <w:lang w:eastAsia="it-IT"/>
              </w:rPr>
            </w:pPr>
            <w:r w:rsidRPr="00636441">
              <w:rPr>
                <w:rFonts w:eastAsia="Times New Roman" w:cs="Arial"/>
                <w:color w:val="000000"/>
                <w:sz w:val="13"/>
                <w:szCs w:val="13"/>
                <w:lang w:eastAsia="it-IT"/>
              </w:rPr>
              <w:t>Numero di Famiglie</w:t>
            </w:r>
          </w:p>
        </w:tc>
        <w:tc>
          <w:tcPr>
            <w:tcW w:w="0" w:type="auto"/>
            <w:gridSpan w:val="3"/>
            <w:tcBorders>
              <w:top w:val="nil"/>
              <w:left w:val="nil"/>
              <w:bottom w:val="nil"/>
              <w:right w:val="nil"/>
            </w:tcBorders>
            <w:shd w:val="clear" w:color="auto" w:fill="DDDDDD"/>
            <w:vAlign w:val="center"/>
            <w:hideMark/>
          </w:tcPr>
          <w:p w:rsidR="00DD5A46" w:rsidRPr="00636441" w:rsidRDefault="00DD5A46" w:rsidP="00DD5A46">
            <w:pPr>
              <w:spacing w:after="0" w:line="240" w:lineRule="auto"/>
              <w:jc w:val="center"/>
              <w:rPr>
                <w:rFonts w:eastAsia="Times New Roman" w:cs="Arial"/>
                <w:color w:val="000000"/>
                <w:sz w:val="15"/>
                <w:szCs w:val="15"/>
                <w:lang w:eastAsia="it-IT"/>
              </w:rPr>
            </w:pPr>
            <w:r w:rsidRPr="00636441">
              <w:rPr>
                <w:rFonts w:eastAsia="Times New Roman" w:cs="Arial"/>
                <w:color w:val="000000"/>
                <w:sz w:val="15"/>
                <w:szCs w:val="15"/>
                <w:lang w:eastAsia="it-IT"/>
              </w:rPr>
              <w:t>1316</w:t>
            </w:r>
          </w:p>
        </w:tc>
      </w:tr>
      <w:tr w:rsidR="00DD5A46" w:rsidRPr="00636441" w:rsidTr="00DD5A46">
        <w:trPr>
          <w:tblCellSpacing w:w="22" w:type="dxa"/>
        </w:trPr>
        <w:tc>
          <w:tcPr>
            <w:tcW w:w="0" w:type="auto"/>
            <w:tcBorders>
              <w:top w:val="nil"/>
              <w:left w:val="nil"/>
              <w:bottom w:val="nil"/>
              <w:right w:val="nil"/>
            </w:tcBorders>
            <w:shd w:val="clear" w:color="auto" w:fill="FFCC66"/>
            <w:vAlign w:val="center"/>
            <w:hideMark/>
          </w:tcPr>
          <w:p w:rsidR="00DD5A46" w:rsidRPr="00636441" w:rsidRDefault="00DD5A46" w:rsidP="00DD5A46">
            <w:pPr>
              <w:spacing w:after="0" w:line="240" w:lineRule="auto"/>
              <w:rPr>
                <w:rFonts w:eastAsia="Times New Roman" w:cs="Arial"/>
                <w:color w:val="000000"/>
                <w:sz w:val="13"/>
                <w:szCs w:val="13"/>
                <w:lang w:eastAsia="it-IT"/>
              </w:rPr>
            </w:pPr>
            <w:r w:rsidRPr="00636441">
              <w:rPr>
                <w:rFonts w:eastAsia="Times New Roman" w:cs="Arial"/>
                <w:color w:val="000000"/>
                <w:sz w:val="13"/>
                <w:szCs w:val="13"/>
                <w:lang w:eastAsia="it-IT"/>
              </w:rPr>
              <w:t>Numero di Convivenze</w:t>
            </w:r>
          </w:p>
        </w:tc>
        <w:tc>
          <w:tcPr>
            <w:tcW w:w="0" w:type="auto"/>
            <w:gridSpan w:val="3"/>
            <w:tcBorders>
              <w:top w:val="nil"/>
              <w:left w:val="nil"/>
              <w:bottom w:val="nil"/>
              <w:right w:val="nil"/>
            </w:tcBorders>
            <w:shd w:val="clear" w:color="auto" w:fill="DDDDDD"/>
            <w:vAlign w:val="center"/>
            <w:hideMark/>
          </w:tcPr>
          <w:p w:rsidR="00DD5A46" w:rsidRPr="00636441" w:rsidRDefault="00DD5A46" w:rsidP="00DD5A46">
            <w:pPr>
              <w:spacing w:after="0" w:line="240" w:lineRule="auto"/>
              <w:jc w:val="center"/>
              <w:rPr>
                <w:rFonts w:eastAsia="Times New Roman" w:cs="Arial"/>
                <w:color w:val="000000"/>
                <w:sz w:val="15"/>
                <w:szCs w:val="15"/>
                <w:lang w:eastAsia="it-IT"/>
              </w:rPr>
            </w:pPr>
            <w:r w:rsidRPr="00636441">
              <w:rPr>
                <w:rFonts w:eastAsia="Times New Roman" w:cs="Arial"/>
                <w:color w:val="000000"/>
                <w:sz w:val="15"/>
                <w:szCs w:val="15"/>
                <w:lang w:eastAsia="it-IT"/>
              </w:rPr>
              <w:t>1</w:t>
            </w:r>
          </w:p>
        </w:tc>
      </w:tr>
      <w:tr w:rsidR="00DD5A46" w:rsidRPr="00636441" w:rsidTr="00DD5A46">
        <w:trPr>
          <w:tblCellSpacing w:w="22" w:type="dxa"/>
        </w:trPr>
        <w:tc>
          <w:tcPr>
            <w:tcW w:w="0" w:type="auto"/>
            <w:tcBorders>
              <w:top w:val="nil"/>
              <w:left w:val="nil"/>
              <w:bottom w:val="nil"/>
              <w:right w:val="nil"/>
            </w:tcBorders>
            <w:shd w:val="clear" w:color="auto" w:fill="FFCC66"/>
            <w:vAlign w:val="center"/>
            <w:hideMark/>
          </w:tcPr>
          <w:p w:rsidR="00DD5A46" w:rsidRPr="00636441" w:rsidRDefault="00DD5A46" w:rsidP="00DD5A46">
            <w:pPr>
              <w:spacing w:after="0" w:line="240" w:lineRule="auto"/>
              <w:rPr>
                <w:rFonts w:eastAsia="Times New Roman" w:cs="Arial"/>
                <w:color w:val="000000"/>
                <w:sz w:val="13"/>
                <w:szCs w:val="13"/>
                <w:lang w:eastAsia="it-IT"/>
              </w:rPr>
            </w:pPr>
            <w:r w:rsidRPr="00636441">
              <w:rPr>
                <w:rFonts w:eastAsia="Times New Roman" w:cs="Arial"/>
                <w:color w:val="000000"/>
                <w:sz w:val="13"/>
                <w:szCs w:val="13"/>
                <w:lang w:eastAsia="it-IT"/>
              </w:rPr>
              <w:t>Numero medio di componenti per famiglia</w:t>
            </w:r>
          </w:p>
        </w:tc>
        <w:tc>
          <w:tcPr>
            <w:tcW w:w="0" w:type="auto"/>
            <w:gridSpan w:val="3"/>
            <w:tcBorders>
              <w:top w:val="nil"/>
              <w:left w:val="nil"/>
              <w:bottom w:val="nil"/>
              <w:right w:val="nil"/>
            </w:tcBorders>
            <w:shd w:val="clear" w:color="auto" w:fill="DDDDDD"/>
            <w:vAlign w:val="center"/>
            <w:hideMark/>
          </w:tcPr>
          <w:p w:rsidR="00DD5A46" w:rsidRPr="00636441" w:rsidRDefault="00DD5A46" w:rsidP="00DD5A46">
            <w:pPr>
              <w:spacing w:after="0" w:line="240" w:lineRule="auto"/>
              <w:jc w:val="center"/>
              <w:rPr>
                <w:rFonts w:eastAsia="Times New Roman" w:cs="Arial"/>
                <w:color w:val="000000"/>
                <w:sz w:val="15"/>
                <w:szCs w:val="15"/>
                <w:lang w:eastAsia="it-IT"/>
              </w:rPr>
            </w:pPr>
            <w:r w:rsidRPr="00636441">
              <w:rPr>
                <w:rFonts w:eastAsia="Times New Roman" w:cs="Arial"/>
                <w:color w:val="000000"/>
                <w:sz w:val="15"/>
                <w:szCs w:val="15"/>
                <w:lang w:eastAsia="it-IT"/>
              </w:rPr>
              <w:t>2.6</w:t>
            </w:r>
          </w:p>
        </w:tc>
      </w:tr>
    </w:tbl>
    <w:p w:rsidR="00DD5A46" w:rsidRPr="00636441" w:rsidRDefault="00DD5A46" w:rsidP="00DD5A46">
      <w:pPr>
        <w:spacing w:after="0"/>
        <w:jc w:val="both"/>
        <w:rPr>
          <w:rFonts w:cstheme="minorHAnsi"/>
        </w:rPr>
      </w:pPr>
    </w:p>
    <w:p w:rsidR="001751B9" w:rsidRPr="00636441" w:rsidRDefault="001751B9" w:rsidP="00FB6A03">
      <w:pPr>
        <w:spacing w:after="0"/>
        <w:jc w:val="both"/>
        <w:rPr>
          <w:rFonts w:cstheme="minorHAnsi"/>
        </w:rPr>
      </w:pPr>
    </w:p>
    <w:p w:rsidR="00772AF3" w:rsidRPr="00636441" w:rsidRDefault="00772AF3" w:rsidP="00FB6A03">
      <w:pPr>
        <w:spacing w:after="0"/>
        <w:jc w:val="both"/>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639"/>
      </w:tblGrid>
      <w:tr w:rsidR="00772AF3" w:rsidRPr="00636441" w:rsidTr="000B2F02">
        <w:trPr>
          <w:cantSplit/>
          <w:trHeight w:val="1334"/>
          <w:jc w:val="center"/>
        </w:trPr>
        <w:tc>
          <w:tcPr>
            <w:tcW w:w="9639" w:type="dxa"/>
          </w:tcPr>
          <w:p w:rsidR="00772AF3" w:rsidRPr="00636441" w:rsidRDefault="00772AF3" w:rsidP="00FB6A03">
            <w:pPr>
              <w:tabs>
                <w:tab w:val="left" w:pos="885"/>
                <w:tab w:val="left" w:pos="1065"/>
                <w:tab w:val="left" w:pos="1245"/>
                <w:tab w:val="left" w:leader="dot" w:pos="8265"/>
              </w:tabs>
              <w:spacing w:after="0"/>
              <w:ind w:right="154"/>
              <w:rPr>
                <w:rFonts w:cstheme="minorHAnsi"/>
                <w:sz w:val="18"/>
                <w:szCs w:val="18"/>
              </w:rPr>
            </w:pPr>
          </w:p>
          <w:p w:rsidR="00772AF3" w:rsidRPr="00636441" w:rsidRDefault="00772AF3" w:rsidP="00FB6A03">
            <w:pPr>
              <w:tabs>
                <w:tab w:val="left" w:pos="885"/>
                <w:tab w:val="left" w:pos="1065"/>
                <w:tab w:val="left" w:pos="1245"/>
                <w:tab w:val="left" w:leader="dot" w:pos="8265"/>
              </w:tabs>
              <w:spacing w:after="0"/>
              <w:ind w:right="154"/>
              <w:rPr>
                <w:rFonts w:cstheme="minorHAnsi"/>
                <w:sz w:val="18"/>
                <w:szCs w:val="18"/>
              </w:rPr>
            </w:pPr>
            <w:r w:rsidRPr="00636441">
              <w:rPr>
                <w:rFonts w:cstheme="minorHAnsi"/>
                <w:sz w:val="18"/>
                <w:szCs w:val="18"/>
              </w:rPr>
              <w:t>1.1.16</w:t>
            </w:r>
            <w:r w:rsidRPr="00636441">
              <w:rPr>
                <w:rFonts w:cstheme="minorHAnsi"/>
                <w:sz w:val="18"/>
                <w:szCs w:val="18"/>
              </w:rPr>
              <w:tab/>
              <w:t>-</w:t>
            </w:r>
            <w:r w:rsidRPr="00636441">
              <w:rPr>
                <w:rFonts w:cstheme="minorHAnsi"/>
                <w:sz w:val="18"/>
                <w:szCs w:val="18"/>
              </w:rPr>
              <w:tab/>
              <w:t>Popolazione massima insediabile come da strumento urbanistico vigente</w:t>
            </w:r>
          </w:p>
          <w:p w:rsidR="00772AF3" w:rsidRPr="00636441" w:rsidRDefault="00772AF3" w:rsidP="00FB6A03">
            <w:pPr>
              <w:tabs>
                <w:tab w:val="left" w:pos="5925"/>
                <w:tab w:val="left" w:leader="dot" w:pos="6105"/>
                <w:tab w:val="left" w:leader="dot" w:pos="8265"/>
              </w:tabs>
              <w:spacing w:after="0"/>
              <w:ind w:right="154"/>
              <w:rPr>
                <w:rFonts w:cstheme="minorHAnsi"/>
                <w:sz w:val="18"/>
                <w:szCs w:val="18"/>
              </w:rPr>
            </w:pPr>
            <w:r w:rsidRPr="00636441">
              <w:rPr>
                <w:rFonts w:cstheme="minorHAnsi"/>
                <w:sz w:val="18"/>
                <w:szCs w:val="18"/>
              </w:rPr>
              <w:tab/>
              <w:t>abitanti</w:t>
            </w:r>
            <w:r w:rsidRPr="00636441">
              <w:rPr>
                <w:rFonts w:cstheme="minorHAnsi"/>
                <w:sz w:val="18"/>
                <w:szCs w:val="18"/>
              </w:rPr>
              <w:tab/>
              <w:t>n. 5000</w:t>
            </w:r>
          </w:p>
          <w:p w:rsidR="00772AF3" w:rsidRPr="00636441" w:rsidRDefault="00772AF3" w:rsidP="0053165F">
            <w:pPr>
              <w:tabs>
                <w:tab w:val="left" w:pos="5925"/>
                <w:tab w:val="left" w:leader="dot" w:pos="6105"/>
                <w:tab w:val="left" w:leader="dot" w:pos="8265"/>
              </w:tabs>
              <w:spacing w:after="0"/>
              <w:ind w:right="154"/>
              <w:rPr>
                <w:rFonts w:cstheme="minorHAnsi"/>
                <w:sz w:val="18"/>
                <w:szCs w:val="18"/>
              </w:rPr>
            </w:pPr>
            <w:r w:rsidRPr="00636441">
              <w:rPr>
                <w:rFonts w:cstheme="minorHAnsi"/>
                <w:sz w:val="18"/>
                <w:szCs w:val="18"/>
              </w:rPr>
              <w:tab/>
              <w:t>entro il 31/12/201</w:t>
            </w:r>
            <w:r w:rsidR="0053165F" w:rsidRPr="00636441">
              <w:rPr>
                <w:rFonts w:cstheme="minorHAnsi"/>
                <w:sz w:val="18"/>
                <w:szCs w:val="18"/>
              </w:rPr>
              <w:t>9</w:t>
            </w:r>
            <w:r w:rsidRPr="00636441">
              <w:rPr>
                <w:rFonts w:cstheme="minorHAnsi"/>
                <w:sz w:val="18"/>
                <w:szCs w:val="18"/>
              </w:rPr>
              <w:t xml:space="preserve"> </w:t>
            </w:r>
            <w:r w:rsidRPr="00636441">
              <w:rPr>
                <w:rFonts w:cstheme="minorHAnsi"/>
                <w:sz w:val="18"/>
                <w:szCs w:val="18"/>
              </w:rPr>
              <w:tab/>
              <w:t>n. 5000</w:t>
            </w:r>
          </w:p>
        </w:tc>
      </w:tr>
      <w:tr w:rsidR="00772AF3" w:rsidRPr="00636441" w:rsidTr="00FA7A50">
        <w:trPr>
          <w:cantSplit/>
          <w:trHeight w:val="65"/>
          <w:jc w:val="center"/>
        </w:trPr>
        <w:tc>
          <w:tcPr>
            <w:tcW w:w="9639" w:type="dxa"/>
          </w:tcPr>
          <w:p w:rsidR="00772AF3" w:rsidRPr="00636441" w:rsidRDefault="00772AF3" w:rsidP="00FB6A03">
            <w:pPr>
              <w:tabs>
                <w:tab w:val="left" w:pos="885"/>
                <w:tab w:val="left" w:pos="1065"/>
              </w:tabs>
              <w:spacing w:after="0"/>
              <w:ind w:right="154"/>
              <w:rPr>
                <w:rFonts w:cstheme="minorHAnsi"/>
                <w:sz w:val="18"/>
                <w:szCs w:val="18"/>
              </w:rPr>
            </w:pPr>
          </w:p>
          <w:p w:rsidR="00772AF3" w:rsidRPr="00636441" w:rsidRDefault="00772AF3" w:rsidP="00BB6AFB">
            <w:pPr>
              <w:tabs>
                <w:tab w:val="left" w:pos="885"/>
                <w:tab w:val="left" w:pos="1065"/>
              </w:tabs>
              <w:spacing w:after="0"/>
              <w:ind w:right="154"/>
              <w:rPr>
                <w:rFonts w:cstheme="minorHAnsi"/>
                <w:sz w:val="18"/>
                <w:szCs w:val="18"/>
              </w:rPr>
            </w:pPr>
            <w:r w:rsidRPr="00636441">
              <w:rPr>
                <w:rFonts w:cstheme="minorHAnsi"/>
                <w:sz w:val="18"/>
                <w:szCs w:val="18"/>
              </w:rPr>
              <w:t>1.1.17</w:t>
            </w:r>
            <w:r w:rsidRPr="00636441">
              <w:rPr>
                <w:rFonts w:cstheme="minorHAnsi"/>
                <w:sz w:val="18"/>
                <w:szCs w:val="18"/>
              </w:rPr>
              <w:tab/>
              <w:t>-</w:t>
            </w:r>
            <w:r w:rsidRPr="00636441">
              <w:rPr>
                <w:rFonts w:cstheme="minorHAnsi"/>
                <w:sz w:val="18"/>
                <w:szCs w:val="18"/>
              </w:rPr>
              <w:tab/>
              <w:t>Livello di istruzione della popolazione residente:</w:t>
            </w:r>
            <w:r w:rsidR="00BB6AFB" w:rsidRPr="00636441">
              <w:rPr>
                <w:rFonts w:cstheme="minorHAnsi"/>
                <w:sz w:val="18"/>
                <w:szCs w:val="18"/>
              </w:rPr>
              <w:t xml:space="preserve"> </w:t>
            </w:r>
            <w:r w:rsidR="00771B9E" w:rsidRPr="00636441">
              <w:rPr>
                <w:rFonts w:cstheme="minorHAnsi"/>
                <w:sz w:val="18"/>
                <w:szCs w:val="18"/>
              </w:rPr>
              <w:t>MEDIO</w:t>
            </w:r>
          </w:p>
        </w:tc>
      </w:tr>
      <w:tr w:rsidR="00772AF3" w:rsidRPr="00636441" w:rsidTr="00FA7A50">
        <w:trPr>
          <w:cantSplit/>
          <w:trHeight w:val="65"/>
          <w:jc w:val="center"/>
        </w:trPr>
        <w:tc>
          <w:tcPr>
            <w:tcW w:w="9639" w:type="dxa"/>
          </w:tcPr>
          <w:p w:rsidR="00772AF3" w:rsidRPr="00636441" w:rsidRDefault="00772AF3" w:rsidP="00FB6A03">
            <w:pPr>
              <w:tabs>
                <w:tab w:val="left" w:pos="885"/>
                <w:tab w:val="left" w:pos="1065"/>
              </w:tabs>
              <w:spacing w:after="0"/>
              <w:ind w:right="154"/>
              <w:rPr>
                <w:rFonts w:cstheme="minorHAnsi"/>
                <w:sz w:val="18"/>
                <w:szCs w:val="18"/>
              </w:rPr>
            </w:pPr>
          </w:p>
          <w:p w:rsidR="00772AF3" w:rsidRPr="00636441" w:rsidRDefault="00772AF3" w:rsidP="00BB6AFB">
            <w:pPr>
              <w:tabs>
                <w:tab w:val="left" w:pos="885"/>
                <w:tab w:val="left" w:pos="1065"/>
              </w:tabs>
              <w:spacing w:after="0"/>
              <w:ind w:right="154"/>
              <w:rPr>
                <w:rFonts w:cstheme="minorHAnsi"/>
                <w:sz w:val="18"/>
                <w:szCs w:val="18"/>
              </w:rPr>
            </w:pPr>
            <w:r w:rsidRPr="00636441">
              <w:rPr>
                <w:rFonts w:cstheme="minorHAnsi"/>
                <w:sz w:val="18"/>
                <w:szCs w:val="18"/>
              </w:rPr>
              <w:t>1.1.18</w:t>
            </w:r>
            <w:r w:rsidRPr="00636441">
              <w:rPr>
                <w:rFonts w:cstheme="minorHAnsi"/>
                <w:sz w:val="18"/>
                <w:szCs w:val="18"/>
              </w:rPr>
              <w:tab/>
              <w:t>-</w:t>
            </w:r>
            <w:r w:rsidRPr="00636441">
              <w:rPr>
                <w:rFonts w:cstheme="minorHAnsi"/>
                <w:sz w:val="18"/>
                <w:szCs w:val="18"/>
              </w:rPr>
              <w:tab/>
              <w:t>Condizione socio-economica delle famiglie:</w:t>
            </w:r>
            <w:r w:rsidR="00BB6AFB" w:rsidRPr="00636441">
              <w:rPr>
                <w:rFonts w:cstheme="minorHAnsi"/>
                <w:sz w:val="18"/>
                <w:szCs w:val="18"/>
              </w:rPr>
              <w:t xml:space="preserve"> </w:t>
            </w:r>
            <w:r w:rsidRPr="00636441">
              <w:rPr>
                <w:rFonts w:cstheme="minorHAnsi"/>
                <w:sz w:val="18"/>
                <w:szCs w:val="18"/>
              </w:rPr>
              <w:t>MEDIA</w:t>
            </w:r>
          </w:p>
        </w:tc>
      </w:tr>
    </w:tbl>
    <w:p w:rsidR="00772AF3" w:rsidRPr="00636441" w:rsidRDefault="00772AF3" w:rsidP="00FB6A03">
      <w:pPr>
        <w:spacing w:after="0"/>
        <w:jc w:val="both"/>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639"/>
      </w:tblGrid>
      <w:tr w:rsidR="009476B8" w:rsidRPr="00636441" w:rsidTr="00FA7A50">
        <w:trPr>
          <w:cantSplit/>
          <w:trHeight w:val="67"/>
          <w:jc w:val="center"/>
        </w:trPr>
        <w:tc>
          <w:tcPr>
            <w:tcW w:w="9639" w:type="dxa"/>
          </w:tcPr>
          <w:p w:rsidR="009476B8" w:rsidRPr="00636441" w:rsidRDefault="009476B8" w:rsidP="00FB6A03">
            <w:pPr>
              <w:tabs>
                <w:tab w:val="left" w:pos="885"/>
                <w:tab w:val="left" w:pos="1065"/>
                <w:tab w:val="left" w:pos="1245"/>
                <w:tab w:val="left" w:leader="dot" w:pos="8265"/>
              </w:tabs>
              <w:spacing w:after="0"/>
              <w:ind w:right="154"/>
              <w:rPr>
                <w:rFonts w:cstheme="minorHAnsi"/>
                <w:sz w:val="18"/>
                <w:szCs w:val="18"/>
              </w:rPr>
            </w:pPr>
          </w:p>
          <w:p w:rsidR="009476B8" w:rsidRPr="00636441" w:rsidRDefault="009476B8" w:rsidP="00FB6A03">
            <w:pPr>
              <w:tabs>
                <w:tab w:val="left" w:pos="885"/>
                <w:tab w:val="left" w:pos="1065"/>
                <w:tab w:val="left" w:pos="1245"/>
                <w:tab w:val="left" w:leader="dot" w:pos="8265"/>
              </w:tabs>
              <w:spacing w:after="0"/>
              <w:ind w:right="154"/>
              <w:rPr>
                <w:rFonts w:cstheme="minorHAnsi"/>
                <w:sz w:val="18"/>
                <w:szCs w:val="18"/>
              </w:rPr>
            </w:pPr>
            <w:r w:rsidRPr="00636441">
              <w:rPr>
                <w:rFonts w:cstheme="minorHAnsi"/>
                <w:sz w:val="18"/>
                <w:szCs w:val="18"/>
              </w:rPr>
              <w:t>1.2.1</w:t>
            </w:r>
            <w:r w:rsidRPr="00636441">
              <w:rPr>
                <w:rFonts w:cstheme="minorHAnsi"/>
                <w:sz w:val="18"/>
                <w:szCs w:val="18"/>
              </w:rPr>
              <w:tab/>
              <w:t>-</w:t>
            </w:r>
            <w:r w:rsidRPr="00636441">
              <w:rPr>
                <w:rFonts w:cstheme="minorHAnsi"/>
                <w:sz w:val="18"/>
                <w:szCs w:val="18"/>
              </w:rPr>
              <w:tab/>
              <w:t>Superficie in Kmq 24,00</w:t>
            </w:r>
          </w:p>
        </w:tc>
      </w:tr>
      <w:tr w:rsidR="009476B8" w:rsidRPr="00636441" w:rsidTr="00FA7A50">
        <w:trPr>
          <w:cantSplit/>
          <w:trHeight w:val="65"/>
          <w:jc w:val="center"/>
        </w:trPr>
        <w:tc>
          <w:tcPr>
            <w:tcW w:w="9639" w:type="dxa"/>
          </w:tcPr>
          <w:p w:rsidR="009476B8" w:rsidRPr="00636441" w:rsidRDefault="009476B8" w:rsidP="00FB6A03">
            <w:pPr>
              <w:tabs>
                <w:tab w:val="left" w:pos="885"/>
                <w:tab w:val="left" w:pos="1065"/>
                <w:tab w:val="left" w:pos="1245"/>
                <w:tab w:val="left" w:leader="dot" w:pos="8265"/>
              </w:tabs>
              <w:spacing w:after="0"/>
              <w:ind w:right="154"/>
              <w:rPr>
                <w:rFonts w:cstheme="minorHAnsi"/>
                <w:sz w:val="18"/>
                <w:szCs w:val="18"/>
              </w:rPr>
            </w:pPr>
          </w:p>
          <w:p w:rsidR="009476B8" w:rsidRPr="00636441" w:rsidRDefault="009476B8" w:rsidP="00FB6A03">
            <w:pPr>
              <w:tabs>
                <w:tab w:val="left" w:pos="885"/>
                <w:tab w:val="left" w:pos="1065"/>
                <w:tab w:val="left" w:pos="1245"/>
                <w:tab w:val="left" w:leader="dot" w:pos="8265"/>
              </w:tabs>
              <w:spacing w:after="0"/>
              <w:ind w:right="154"/>
              <w:rPr>
                <w:rFonts w:cstheme="minorHAnsi"/>
                <w:sz w:val="18"/>
                <w:szCs w:val="18"/>
              </w:rPr>
            </w:pPr>
            <w:r w:rsidRPr="00636441">
              <w:rPr>
                <w:rFonts w:cstheme="minorHAnsi"/>
                <w:sz w:val="18"/>
                <w:szCs w:val="18"/>
              </w:rPr>
              <w:t>1.2.2</w:t>
            </w:r>
            <w:r w:rsidRPr="00636441">
              <w:rPr>
                <w:rFonts w:cstheme="minorHAnsi"/>
                <w:sz w:val="18"/>
                <w:szCs w:val="18"/>
              </w:rPr>
              <w:tab/>
              <w:t>-</w:t>
            </w:r>
            <w:r w:rsidRPr="00636441">
              <w:rPr>
                <w:rFonts w:cstheme="minorHAnsi"/>
                <w:sz w:val="18"/>
                <w:szCs w:val="18"/>
              </w:rPr>
              <w:tab/>
              <w:t>RISORSE IDRICHE</w:t>
            </w:r>
          </w:p>
          <w:p w:rsidR="009476B8" w:rsidRPr="00636441" w:rsidRDefault="009476B8" w:rsidP="00FB6A03">
            <w:pPr>
              <w:tabs>
                <w:tab w:val="left" w:pos="5025"/>
              </w:tabs>
              <w:spacing w:after="0"/>
              <w:ind w:right="154"/>
              <w:rPr>
                <w:rFonts w:cstheme="minorHAnsi"/>
                <w:sz w:val="18"/>
                <w:szCs w:val="18"/>
              </w:rPr>
            </w:pPr>
            <w:r w:rsidRPr="00636441">
              <w:rPr>
                <w:rFonts w:cstheme="minorHAnsi"/>
                <w:sz w:val="18"/>
                <w:szCs w:val="18"/>
              </w:rPr>
              <w:t>* Laghi n. 0</w:t>
            </w:r>
            <w:r w:rsidRPr="00636441">
              <w:rPr>
                <w:rFonts w:cstheme="minorHAnsi"/>
                <w:sz w:val="18"/>
                <w:szCs w:val="18"/>
              </w:rPr>
              <w:tab/>
              <w:t xml:space="preserve">* Fiumi e torrenti n. </w:t>
            </w:r>
            <w:r w:rsidR="00CD4FF8" w:rsidRPr="00636441">
              <w:rPr>
                <w:rFonts w:cstheme="minorHAnsi"/>
                <w:sz w:val="18"/>
                <w:szCs w:val="18"/>
              </w:rPr>
              <w:t>2</w:t>
            </w:r>
          </w:p>
          <w:p w:rsidR="009476B8" w:rsidRPr="00636441" w:rsidRDefault="009476B8" w:rsidP="00FB6A03">
            <w:pPr>
              <w:tabs>
                <w:tab w:val="left" w:pos="5025"/>
              </w:tabs>
              <w:spacing w:after="0"/>
              <w:ind w:right="154"/>
              <w:rPr>
                <w:rFonts w:cstheme="minorHAnsi"/>
                <w:sz w:val="18"/>
                <w:szCs w:val="18"/>
              </w:rPr>
            </w:pPr>
          </w:p>
        </w:tc>
      </w:tr>
      <w:tr w:rsidR="009476B8" w:rsidRPr="00636441" w:rsidTr="00FA7A50">
        <w:trPr>
          <w:cantSplit/>
          <w:trHeight w:val="65"/>
          <w:jc w:val="center"/>
        </w:trPr>
        <w:tc>
          <w:tcPr>
            <w:tcW w:w="9639" w:type="dxa"/>
          </w:tcPr>
          <w:p w:rsidR="009476B8" w:rsidRPr="00636441" w:rsidRDefault="009476B8" w:rsidP="00FB6A03">
            <w:pPr>
              <w:tabs>
                <w:tab w:val="left" w:pos="885"/>
                <w:tab w:val="left" w:pos="1065"/>
                <w:tab w:val="left" w:pos="1245"/>
                <w:tab w:val="left" w:leader="dot" w:pos="8265"/>
              </w:tabs>
              <w:spacing w:after="0"/>
              <w:ind w:right="154"/>
              <w:rPr>
                <w:rFonts w:cstheme="minorHAnsi"/>
                <w:sz w:val="18"/>
                <w:szCs w:val="18"/>
              </w:rPr>
            </w:pPr>
          </w:p>
          <w:p w:rsidR="009476B8" w:rsidRPr="00636441" w:rsidRDefault="009476B8" w:rsidP="00FB6A03">
            <w:pPr>
              <w:tabs>
                <w:tab w:val="left" w:pos="885"/>
                <w:tab w:val="left" w:pos="1065"/>
                <w:tab w:val="left" w:pos="1245"/>
                <w:tab w:val="left" w:leader="dot" w:pos="8265"/>
              </w:tabs>
              <w:spacing w:after="0"/>
              <w:ind w:right="154"/>
              <w:rPr>
                <w:rFonts w:cstheme="minorHAnsi"/>
                <w:sz w:val="18"/>
                <w:szCs w:val="18"/>
              </w:rPr>
            </w:pPr>
            <w:r w:rsidRPr="00636441">
              <w:rPr>
                <w:rFonts w:cstheme="minorHAnsi"/>
                <w:sz w:val="18"/>
                <w:szCs w:val="18"/>
              </w:rPr>
              <w:t>1.2.3</w:t>
            </w:r>
            <w:r w:rsidRPr="00636441">
              <w:rPr>
                <w:rFonts w:cstheme="minorHAnsi"/>
                <w:sz w:val="18"/>
                <w:szCs w:val="18"/>
              </w:rPr>
              <w:tab/>
              <w:t>-</w:t>
            </w:r>
            <w:r w:rsidRPr="00636441">
              <w:rPr>
                <w:rFonts w:cstheme="minorHAnsi"/>
                <w:sz w:val="18"/>
                <w:szCs w:val="18"/>
              </w:rPr>
              <w:tab/>
              <w:t>STRADE</w:t>
            </w:r>
          </w:p>
          <w:p w:rsidR="009476B8" w:rsidRPr="00636441" w:rsidRDefault="009476B8" w:rsidP="00FB6A03">
            <w:pPr>
              <w:tabs>
                <w:tab w:val="left" w:pos="1965"/>
                <w:tab w:val="left" w:pos="3225"/>
                <w:tab w:val="left" w:pos="4485"/>
                <w:tab w:val="left" w:pos="5745"/>
                <w:tab w:val="left" w:pos="6825"/>
              </w:tabs>
              <w:spacing w:after="0"/>
              <w:ind w:right="154"/>
              <w:rPr>
                <w:rFonts w:cstheme="minorHAnsi"/>
                <w:sz w:val="18"/>
                <w:szCs w:val="18"/>
              </w:rPr>
            </w:pPr>
            <w:r w:rsidRPr="00636441">
              <w:rPr>
                <w:rFonts w:cstheme="minorHAnsi"/>
                <w:sz w:val="18"/>
                <w:szCs w:val="18"/>
              </w:rPr>
              <w:t>* Statali</w:t>
            </w:r>
            <w:r w:rsidRPr="00636441">
              <w:rPr>
                <w:rFonts w:cstheme="minorHAnsi"/>
                <w:sz w:val="18"/>
                <w:szCs w:val="18"/>
              </w:rPr>
              <w:tab/>
              <w:t>Km 2,5</w:t>
            </w:r>
            <w:r w:rsidRPr="00636441">
              <w:rPr>
                <w:rFonts w:cstheme="minorHAnsi"/>
                <w:sz w:val="18"/>
                <w:szCs w:val="18"/>
              </w:rPr>
              <w:tab/>
              <w:t>* Provinciali</w:t>
            </w:r>
            <w:r w:rsidRPr="00636441">
              <w:rPr>
                <w:rFonts w:cstheme="minorHAnsi"/>
                <w:sz w:val="18"/>
                <w:szCs w:val="18"/>
              </w:rPr>
              <w:tab/>
              <w:t>Km18</w:t>
            </w:r>
            <w:r w:rsidRPr="00636441">
              <w:rPr>
                <w:rFonts w:cstheme="minorHAnsi"/>
                <w:sz w:val="18"/>
                <w:szCs w:val="18"/>
              </w:rPr>
              <w:tab/>
              <w:t>* Comunali</w:t>
            </w:r>
            <w:r w:rsidRPr="00636441">
              <w:rPr>
                <w:rFonts w:cstheme="minorHAnsi"/>
                <w:sz w:val="18"/>
                <w:szCs w:val="18"/>
              </w:rPr>
              <w:tab/>
              <w:t>Km 31</w:t>
            </w:r>
          </w:p>
          <w:p w:rsidR="009476B8" w:rsidRPr="00636441" w:rsidRDefault="009476B8" w:rsidP="00FB6A03">
            <w:pPr>
              <w:tabs>
                <w:tab w:val="left" w:pos="1965"/>
                <w:tab w:val="left" w:pos="3225"/>
                <w:tab w:val="left" w:pos="4485"/>
                <w:tab w:val="left" w:pos="5745"/>
                <w:tab w:val="left" w:leader="dot" w:pos="7905"/>
              </w:tabs>
              <w:spacing w:after="0"/>
              <w:ind w:right="154"/>
              <w:rPr>
                <w:rFonts w:cstheme="minorHAnsi"/>
                <w:sz w:val="18"/>
                <w:szCs w:val="18"/>
              </w:rPr>
            </w:pPr>
            <w:r w:rsidRPr="00636441">
              <w:rPr>
                <w:rFonts w:cstheme="minorHAnsi"/>
                <w:sz w:val="18"/>
                <w:szCs w:val="18"/>
              </w:rPr>
              <w:t>* Vicinali</w:t>
            </w:r>
            <w:r w:rsidRPr="00636441">
              <w:rPr>
                <w:rFonts w:cstheme="minorHAnsi"/>
                <w:sz w:val="18"/>
                <w:szCs w:val="18"/>
              </w:rPr>
              <w:tab/>
              <w:t>Km 2,4</w:t>
            </w:r>
            <w:r w:rsidRPr="00636441">
              <w:rPr>
                <w:rFonts w:cstheme="minorHAnsi"/>
                <w:sz w:val="18"/>
                <w:szCs w:val="18"/>
              </w:rPr>
              <w:tab/>
              <w:t>* Autostrade</w:t>
            </w:r>
            <w:r w:rsidRPr="00636441">
              <w:rPr>
                <w:rFonts w:cstheme="minorHAnsi"/>
                <w:sz w:val="18"/>
                <w:szCs w:val="18"/>
              </w:rPr>
              <w:tab/>
              <w:t>Km 1</w:t>
            </w:r>
          </w:p>
          <w:p w:rsidR="009476B8" w:rsidRPr="00636441" w:rsidRDefault="009476B8" w:rsidP="00FB6A03">
            <w:pPr>
              <w:tabs>
                <w:tab w:val="left" w:pos="885"/>
                <w:tab w:val="left" w:pos="1065"/>
                <w:tab w:val="left" w:pos="1245"/>
                <w:tab w:val="left" w:leader="dot" w:pos="8265"/>
              </w:tabs>
              <w:spacing w:after="0"/>
              <w:ind w:right="154"/>
              <w:rPr>
                <w:rFonts w:cstheme="minorHAnsi"/>
                <w:sz w:val="18"/>
                <w:szCs w:val="18"/>
              </w:rPr>
            </w:pPr>
          </w:p>
        </w:tc>
      </w:tr>
      <w:tr w:rsidR="009476B8" w:rsidRPr="00636441" w:rsidTr="00FA7A50">
        <w:trPr>
          <w:cantSplit/>
          <w:trHeight w:val="65"/>
          <w:jc w:val="center"/>
        </w:trPr>
        <w:tc>
          <w:tcPr>
            <w:tcW w:w="9639" w:type="dxa"/>
          </w:tcPr>
          <w:p w:rsidR="009476B8" w:rsidRPr="00636441" w:rsidRDefault="009476B8" w:rsidP="00FB6A03">
            <w:pPr>
              <w:tabs>
                <w:tab w:val="left" w:pos="885"/>
                <w:tab w:val="left" w:pos="1065"/>
                <w:tab w:val="left" w:pos="1245"/>
                <w:tab w:val="left" w:leader="dot" w:pos="8265"/>
              </w:tabs>
              <w:spacing w:after="0"/>
              <w:ind w:right="154"/>
              <w:rPr>
                <w:rFonts w:cstheme="minorHAnsi"/>
                <w:sz w:val="18"/>
                <w:szCs w:val="18"/>
              </w:rPr>
            </w:pPr>
          </w:p>
          <w:p w:rsidR="009476B8" w:rsidRPr="00636441" w:rsidRDefault="009476B8" w:rsidP="00FB6A03">
            <w:pPr>
              <w:tabs>
                <w:tab w:val="left" w:pos="885"/>
                <w:tab w:val="left" w:pos="1065"/>
                <w:tab w:val="left" w:pos="1245"/>
                <w:tab w:val="left" w:leader="dot" w:pos="8265"/>
              </w:tabs>
              <w:spacing w:after="0"/>
              <w:ind w:right="154"/>
              <w:rPr>
                <w:rFonts w:cstheme="minorHAnsi"/>
                <w:sz w:val="18"/>
                <w:szCs w:val="18"/>
              </w:rPr>
            </w:pPr>
            <w:r w:rsidRPr="00636441">
              <w:rPr>
                <w:rFonts w:cstheme="minorHAnsi"/>
                <w:sz w:val="18"/>
                <w:szCs w:val="18"/>
              </w:rPr>
              <w:t>1.2.4</w:t>
            </w:r>
            <w:r w:rsidRPr="00636441">
              <w:rPr>
                <w:rFonts w:cstheme="minorHAnsi"/>
                <w:sz w:val="18"/>
                <w:szCs w:val="18"/>
              </w:rPr>
              <w:tab/>
              <w:t>-</w:t>
            </w:r>
            <w:r w:rsidRPr="00636441">
              <w:rPr>
                <w:rFonts w:cstheme="minorHAnsi"/>
                <w:sz w:val="18"/>
                <w:szCs w:val="18"/>
              </w:rPr>
              <w:tab/>
              <w:t>PIANI E STRUMENTI URBANISTICI VIGENTI</w:t>
            </w:r>
          </w:p>
          <w:p w:rsidR="009476B8" w:rsidRPr="00636441" w:rsidRDefault="009476B8" w:rsidP="00FB6A03">
            <w:pPr>
              <w:tabs>
                <w:tab w:val="left" w:pos="3945"/>
                <w:tab w:val="left" w:pos="4845"/>
                <w:tab w:val="left" w:pos="5565"/>
              </w:tabs>
              <w:spacing w:after="0"/>
              <w:ind w:right="154"/>
              <w:rPr>
                <w:rFonts w:cstheme="minorHAnsi"/>
                <w:sz w:val="18"/>
                <w:szCs w:val="18"/>
              </w:rPr>
            </w:pPr>
            <w:r w:rsidRPr="00636441">
              <w:rPr>
                <w:rFonts w:cstheme="minorHAnsi"/>
                <w:sz w:val="18"/>
                <w:szCs w:val="18"/>
              </w:rPr>
              <w:tab/>
              <w:t>SÌ</w:t>
            </w:r>
            <w:r w:rsidRPr="00636441">
              <w:rPr>
                <w:rFonts w:cstheme="minorHAnsi"/>
                <w:sz w:val="18"/>
                <w:szCs w:val="18"/>
              </w:rPr>
              <w:tab/>
              <w:t>NO</w:t>
            </w:r>
            <w:r w:rsidRPr="00636441">
              <w:rPr>
                <w:rFonts w:cstheme="minorHAnsi"/>
                <w:sz w:val="18"/>
                <w:szCs w:val="18"/>
              </w:rPr>
              <w:tab/>
            </w:r>
          </w:p>
          <w:p w:rsidR="009476B8" w:rsidRPr="00636441" w:rsidRDefault="009476B8" w:rsidP="00FB6A03">
            <w:pPr>
              <w:tabs>
                <w:tab w:val="left" w:pos="5565"/>
              </w:tabs>
              <w:spacing w:after="0"/>
              <w:ind w:right="154"/>
              <w:rPr>
                <w:rFonts w:cstheme="minorHAnsi"/>
                <w:sz w:val="18"/>
                <w:szCs w:val="18"/>
              </w:rPr>
            </w:pPr>
            <w:r w:rsidRPr="00636441">
              <w:rPr>
                <w:rFonts w:cstheme="minorHAnsi"/>
                <w:sz w:val="18"/>
                <w:szCs w:val="18"/>
              </w:rPr>
              <w:tab/>
            </w:r>
          </w:p>
          <w:p w:rsidR="009476B8" w:rsidRPr="00636441" w:rsidRDefault="009476B8" w:rsidP="00FB6A03">
            <w:pPr>
              <w:tabs>
                <w:tab w:val="left" w:pos="1065"/>
                <w:tab w:val="left" w:pos="1245"/>
                <w:tab w:val="left" w:pos="3945"/>
                <w:tab w:val="left" w:pos="4845"/>
                <w:tab w:val="left" w:pos="5565"/>
                <w:tab w:val="left" w:leader="dot" w:pos="8265"/>
              </w:tabs>
              <w:spacing w:after="0"/>
              <w:ind w:right="154"/>
              <w:rPr>
                <w:rFonts w:cstheme="minorHAnsi"/>
                <w:sz w:val="18"/>
                <w:szCs w:val="18"/>
              </w:rPr>
            </w:pPr>
            <w:r w:rsidRPr="00636441">
              <w:rPr>
                <w:rFonts w:cstheme="minorHAnsi"/>
                <w:sz w:val="18"/>
                <w:szCs w:val="18"/>
              </w:rPr>
              <w:t>* Piano regolatore adottato</w:t>
            </w:r>
            <w:r w:rsidRPr="00636441">
              <w:rPr>
                <w:rFonts w:cstheme="minorHAnsi"/>
                <w:sz w:val="18"/>
                <w:szCs w:val="18"/>
              </w:rPr>
              <w:tab/>
            </w:r>
            <w:r w:rsidR="004A53D0" w:rsidRPr="00636441">
              <w:rPr>
                <w:rFonts w:cstheme="minorHAnsi"/>
                <w:sz w:val="18"/>
                <w:szCs w:val="18"/>
              </w:rPr>
              <w:fldChar w:fldCharType="begin">
                <w:ffData>
                  <w:name w:val="Controllo17"/>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ab/>
            </w:r>
            <w:bookmarkStart w:id="0" w:name="Controllo18"/>
            <w:r w:rsidR="004A53D0" w:rsidRPr="00636441">
              <w:rPr>
                <w:rFonts w:cstheme="minorHAnsi"/>
                <w:sz w:val="18"/>
                <w:szCs w:val="18"/>
              </w:rPr>
              <w:fldChar w:fldCharType="begin">
                <w:ffData>
                  <w:name w:val="Controllo18"/>
                  <w:enabled/>
                  <w:calcOnExit w:val="0"/>
                  <w:checkBox>
                    <w:sizeAuto/>
                    <w:default w:val="1"/>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bookmarkEnd w:id="0"/>
            <w:r w:rsidRPr="00636441">
              <w:rPr>
                <w:rFonts w:cstheme="minorHAnsi"/>
                <w:sz w:val="18"/>
                <w:szCs w:val="18"/>
              </w:rPr>
              <w:tab/>
            </w:r>
          </w:p>
          <w:p w:rsidR="009476B8" w:rsidRPr="00636441" w:rsidRDefault="009476B8" w:rsidP="00FB6A03">
            <w:pPr>
              <w:tabs>
                <w:tab w:val="left" w:pos="1065"/>
                <w:tab w:val="left" w:pos="1245"/>
                <w:tab w:val="left" w:pos="3945"/>
                <w:tab w:val="left" w:pos="4845"/>
                <w:tab w:val="left" w:pos="5565"/>
                <w:tab w:val="left" w:leader="dot" w:pos="8265"/>
              </w:tabs>
              <w:spacing w:after="0"/>
              <w:ind w:right="154"/>
              <w:rPr>
                <w:rFonts w:cstheme="minorHAnsi"/>
                <w:sz w:val="18"/>
                <w:szCs w:val="18"/>
              </w:rPr>
            </w:pPr>
            <w:r w:rsidRPr="00636441">
              <w:rPr>
                <w:rFonts w:cstheme="minorHAnsi"/>
                <w:sz w:val="18"/>
                <w:szCs w:val="18"/>
              </w:rPr>
              <w:t>* Piano regolatore approvato</w:t>
            </w:r>
            <w:r w:rsidRPr="00636441">
              <w:rPr>
                <w:rFonts w:cstheme="minorHAnsi"/>
                <w:sz w:val="18"/>
                <w:szCs w:val="18"/>
              </w:rPr>
              <w:tab/>
            </w:r>
            <w:r w:rsidR="004A53D0" w:rsidRPr="00636441">
              <w:rPr>
                <w:rFonts w:cstheme="minorHAnsi"/>
                <w:sz w:val="18"/>
                <w:szCs w:val="18"/>
              </w:rPr>
              <w:fldChar w:fldCharType="begin">
                <w:ffData>
                  <w:name w:val="Controllo5"/>
                  <w:enabled/>
                  <w:calcOnExit w:val="0"/>
                  <w:checkBox>
                    <w:sizeAuto/>
                    <w:default w:val="0"/>
                    <w:checked/>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ab/>
            </w:r>
            <w:r w:rsidR="004A53D0" w:rsidRPr="00636441">
              <w:rPr>
                <w:rFonts w:cstheme="minorHAnsi"/>
                <w:sz w:val="18"/>
                <w:szCs w:val="18"/>
              </w:rPr>
              <w:fldChar w:fldCharType="begin">
                <w:ffData>
                  <w:name w:val="Controllo6"/>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ab/>
            </w:r>
            <w:r w:rsidR="00DC7A8F" w:rsidRPr="00636441">
              <w:rPr>
                <w:rFonts w:cstheme="minorHAnsi"/>
                <w:sz w:val="18"/>
                <w:szCs w:val="18"/>
              </w:rPr>
              <w:t>d</w:t>
            </w:r>
            <w:r w:rsidRPr="00636441">
              <w:rPr>
                <w:rFonts w:cstheme="minorHAnsi"/>
                <w:sz w:val="18"/>
                <w:szCs w:val="18"/>
              </w:rPr>
              <w:t xml:space="preserve">elibera CC n. </w:t>
            </w:r>
            <w:r w:rsidR="00563A9D" w:rsidRPr="00636441">
              <w:rPr>
                <w:rFonts w:cstheme="minorHAnsi"/>
                <w:sz w:val="18"/>
                <w:szCs w:val="18"/>
              </w:rPr>
              <w:t>17</w:t>
            </w:r>
            <w:r w:rsidRPr="00636441">
              <w:rPr>
                <w:rFonts w:cstheme="minorHAnsi"/>
                <w:sz w:val="18"/>
                <w:szCs w:val="18"/>
              </w:rPr>
              <w:t xml:space="preserve"> del </w:t>
            </w:r>
            <w:r w:rsidR="00563A9D" w:rsidRPr="00636441">
              <w:rPr>
                <w:rFonts w:cstheme="minorHAnsi"/>
                <w:sz w:val="18"/>
                <w:szCs w:val="18"/>
              </w:rPr>
              <w:t>29</w:t>
            </w:r>
            <w:r w:rsidRPr="00636441">
              <w:rPr>
                <w:rFonts w:cstheme="minorHAnsi"/>
                <w:sz w:val="18"/>
                <w:szCs w:val="18"/>
              </w:rPr>
              <w:t>/04/20</w:t>
            </w:r>
            <w:r w:rsidR="00563A9D" w:rsidRPr="00636441">
              <w:rPr>
                <w:rFonts w:cstheme="minorHAnsi"/>
                <w:sz w:val="18"/>
                <w:szCs w:val="18"/>
              </w:rPr>
              <w:t>17</w:t>
            </w:r>
          </w:p>
          <w:p w:rsidR="009476B8" w:rsidRPr="00636441" w:rsidRDefault="009476B8" w:rsidP="00FB6A03">
            <w:pPr>
              <w:tabs>
                <w:tab w:val="left" w:pos="1065"/>
                <w:tab w:val="left" w:pos="1245"/>
                <w:tab w:val="left" w:pos="3945"/>
                <w:tab w:val="left" w:pos="4845"/>
                <w:tab w:val="left" w:pos="5565"/>
                <w:tab w:val="left" w:leader="dot" w:pos="8265"/>
              </w:tabs>
              <w:spacing w:after="0"/>
              <w:ind w:right="154"/>
              <w:rPr>
                <w:rFonts w:cstheme="minorHAnsi"/>
                <w:sz w:val="18"/>
                <w:szCs w:val="18"/>
              </w:rPr>
            </w:pPr>
            <w:r w:rsidRPr="00636441">
              <w:rPr>
                <w:rFonts w:cstheme="minorHAnsi"/>
                <w:sz w:val="18"/>
                <w:szCs w:val="18"/>
              </w:rPr>
              <w:t>* Programma di fabbricazione</w:t>
            </w:r>
            <w:r w:rsidRPr="00636441">
              <w:rPr>
                <w:rFonts w:cstheme="minorHAnsi"/>
                <w:sz w:val="18"/>
                <w:szCs w:val="18"/>
              </w:rPr>
              <w:tab/>
            </w:r>
            <w:r w:rsidR="004A53D0" w:rsidRPr="00636441">
              <w:rPr>
                <w:rFonts w:cstheme="minorHAnsi"/>
                <w:sz w:val="18"/>
                <w:szCs w:val="18"/>
              </w:rPr>
              <w:fldChar w:fldCharType="begin">
                <w:ffData>
                  <w:name w:val="Controllo7"/>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ab/>
            </w:r>
            <w:r w:rsidR="004A53D0" w:rsidRPr="00636441">
              <w:rPr>
                <w:rFonts w:cstheme="minorHAnsi"/>
                <w:sz w:val="18"/>
                <w:szCs w:val="18"/>
              </w:rPr>
              <w:fldChar w:fldCharType="begin">
                <w:ffData>
                  <w:name w:val="Controllo8"/>
                  <w:enabled/>
                  <w:calcOnExit w:val="0"/>
                  <w:checkBox>
                    <w:sizeAuto/>
                    <w:default w:val="0"/>
                    <w:checked/>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ab/>
            </w:r>
          </w:p>
          <w:p w:rsidR="009476B8" w:rsidRPr="00636441" w:rsidRDefault="009476B8" w:rsidP="00FB6A03">
            <w:pPr>
              <w:tabs>
                <w:tab w:val="left" w:pos="1065"/>
                <w:tab w:val="left" w:pos="1245"/>
                <w:tab w:val="left" w:pos="3945"/>
                <w:tab w:val="left" w:pos="4845"/>
                <w:tab w:val="left" w:pos="5565"/>
                <w:tab w:val="left" w:leader="dot" w:pos="8265"/>
              </w:tabs>
              <w:spacing w:after="0"/>
              <w:ind w:right="154"/>
              <w:rPr>
                <w:rFonts w:cstheme="minorHAnsi"/>
                <w:sz w:val="18"/>
                <w:szCs w:val="18"/>
              </w:rPr>
            </w:pPr>
            <w:r w:rsidRPr="00636441">
              <w:rPr>
                <w:rFonts w:cstheme="minorHAnsi"/>
                <w:sz w:val="18"/>
                <w:szCs w:val="18"/>
              </w:rPr>
              <w:t>* Piano edilizia economica e</w:t>
            </w:r>
          </w:p>
          <w:p w:rsidR="009476B8" w:rsidRPr="00636441" w:rsidRDefault="009476B8" w:rsidP="00FB6A03">
            <w:pPr>
              <w:tabs>
                <w:tab w:val="left" w:pos="1065"/>
                <w:tab w:val="left" w:pos="1245"/>
                <w:tab w:val="left" w:pos="3945"/>
                <w:tab w:val="left" w:pos="4845"/>
                <w:tab w:val="left" w:pos="5565"/>
                <w:tab w:val="left" w:leader="dot" w:pos="8265"/>
              </w:tabs>
              <w:spacing w:after="0"/>
              <w:ind w:right="154"/>
              <w:rPr>
                <w:rFonts w:cstheme="minorHAnsi"/>
                <w:sz w:val="18"/>
                <w:szCs w:val="18"/>
              </w:rPr>
            </w:pPr>
            <w:r w:rsidRPr="00636441">
              <w:rPr>
                <w:rFonts w:cstheme="minorHAnsi"/>
                <w:sz w:val="18"/>
                <w:szCs w:val="18"/>
              </w:rPr>
              <w:t xml:space="preserve">   popolare</w:t>
            </w:r>
            <w:r w:rsidRPr="00636441">
              <w:rPr>
                <w:rFonts w:cstheme="minorHAnsi"/>
                <w:sz w:val="18"/>
                <w:szCs w:val="18"/>
              </w:rPr>
              <w:tab/>
            </w:r>
            <w:r w:rsidR="00DC7A8F" w:rsidRPr="00636441">
              <w:rPr>
                <w:rFonts w:cstheme="minorHAnsi"/>
                <w:sz w:val="18"/>
                <w:szCs w:val="18"/>
              </w:rPr>
              <w:t xml:space="preserve">      </w:t>
            </w:r>
            <w:r w:rsidRPr="00636441">
              <w:rPr>
                <w:rFonts w:cstheme="minorHAnsi"/>
                <w:sz w:val="18"/>
                <w:szCs w:val="18"/>
              </w:rPr>
              <w:tab/>
            </w:r>
            <w:r w:rsidR="004A53D0" w:rsidRPr="00636441">
              <w:rPr>
                <w:rFonts w:cstheme="minorHAnsi"/>
                <w:sz w:val="18"/>
                <w:szCs w:val="18"/>
              </w:rPr>
              <w:fldChar w:fldCharType="begin">
                <w:ffData>
                  <w:name w:val="Controllo9"/>
                  <w:enabled/>
                  <w:calcOnExit w:val="0"/>
                  <w:checkBox>
                    <w:sizeAuto/>
                    <w:default w:val="0"/>
                    <w:checked/>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ab/>
            </w:r>
            <w:r w:rsidR="00DC7A8F" w:rsidRPr="00636441">
              <w:rPr>
                <w:rFonts w:cstheme="minorHAnsi"/>
                <w:sz w:val="18"/>
                <w:szCs w:val="18"/>
              </w:rPr>
              <w:t xml:space="preserve"> </w:t>
            </w:r>
            <w:r w:rsidR="004A53D0" w:rsidRPr="00636441">
              <w:rPr>
                <w:rFonts w:cstheme="minorHAnsi"/>
                <w:sz w:val="18"/>
                <w:szCs w:val="18"/>
              </w:rPr>
              <w:fldChar w:fldCharType="begin">
                <w:ffData>
                  <w:name w:val="Controllo10"/>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00DC7A8F" w:rsidRPr="00636441">
              <w:rPr>
                <w:rFonts w:cstheme="minorHAnsi"/>
                <w:sz w:val="18"/>
                <w:szCs w:val="18"/>
              </w:rPr>
              <w:t xml:space="preserve">            </w:t>
            </w:r>
            <w:r w:rsidRPr="00636441">
              <w:rPr>
                <w:rFonts w:cstheme="minorHAnsi"/>
                <w:sz w:val="18"/>
                <w:szCs w:val="18"/>
              </w:rPr>
              <w:t>delibera CC.n.46 del 18/12/2002</w:t>
            </w:r>
          </w:p>
          <w:p w:rsidR="009476B8" w:rsidRPr="00636441" w:rsidRDefault="009476B8" w:rsidP="00FB6A03">
            <w:pPr>
              <w:tabs>
                <w:tab w:val="left" w:pos="885"/>
                <w:tab w:val="left" w:pos="1065"/>
                <w:tab w:val="left" w:pos="1245"/>
                <w:tab w:val="left" w:pos="4251"/>
                <w:tab w:val="left" w:pos="4431"/>
                <w:tab w:val="left" w:pos="5565"/>
                <w:tab w:val="left" w:pos="6411"/>
                <w:tab w:val="left" w:pos="7311"/>
                <w:tab w:val="left" w:pos="8211"/>
                <w:tab w:val="left" w:leader="dot" w:pos="8265"/>
              </w:tabs>
              <w:spacing w:after="0"/>
              <w:ind w:right="154"/>
              <w:rPr>
                <w:rFonts w:cstheme="minorHAnsi"/>
                <w:sz w:val="18"/>
                <w:szCs w:val="18"/>
              </w:rPr>
            </w:pPr>
          </w:p>
          <w:p w:rsidR="009476B8" w:rsidRPr="00636441" w:rsidRDefault="009476B8" w:rsidP="00FB6A03">
            <w:pPr>
              <w:tabs>
                <w:tab w:val="left" w:pos="885"/>
                <w:tab w:val="left" w:pos="1065"/>
                <w:tab w:val="left" w:pos="1245"/>
                <w:tab w:val="left" w:pos="4251"/>
                <w:tab w:val="left" w:pos="4431"/>
                <w:tab w:val="left" w:pos="5565"/>
                <w:tab w:val="left" w:pos="6411"/>
                <w:tab w:val="left" w:pos="7311"/>
                <w:tab w:val="left" w:pos="8211"/>
                <w:tab w:val="left" w:leader="dot" w:pos="8265"/>
              </w:tabs>
              <w:spacing w:after="0"/>
              <w:ind w:right="154"/>
              <w:rPr>
                <w:rFonts w:cstheme="minorHAnsi"/>
                <w:sz w:val="18"/>
                <w:szCs w:val="18"/>
              </w:rPr>
            </w:pPr>
            <w:r w:rsidRPr="00636441">
              <w:rPr>
                <w:rFonts w:cstheme="minorHAnsi"/>
                <w:sz w:val="18"/>
                <w:szCs w:val="18"/>
              </w:rPr>
              <w:t>PIANO INSEDIAMENTI PRODUTTIVI</w:t>
            </w:r>
          </w:p>
          <w:p w:rsidR="009476B8" w:rsidRPr="00636441" w:rsidRDefault="009476B8" w:rsidP="00FB6A03">
            <w:pPr>
              <w:tabs>
                <w:tab w:val="left" w:pos="885"/>
                <w:tab w:val="left" w:pos="1065"/>
                <w:tab w:val="left" w:pos="1245"/>
                <w:tab w:val="left" w:pos="4251"/>
                <w:tab w:val="left" w:pos="4431"/>
                <w:tab w:val="left" w:pos="5565"/>
                <w:tab w:val="left" w:pos="6411"/>
                <w:tab w:val="left" w:pos="7311"/>
                <w:tab w:val="left" w:pos="8211"/>
                <w:tab w:val="left" w:leader="dot" w:pos="8265"/>
              </w:tabs>
              <w:spacing w:after="0"/>
              <w:ind w:right="154"/>
              <w:rPr>
                <w:rFonts w:cstheme="minorHAnsi"/>
                <w:sz w:val="18"/>
                <w:szCs w:val="18"/>
              </w:rPr>
            </w:pPr>
          </w:p>
          <w:p w:rsidR="009476B8" w:rsidRPr="00636441" w:rsidRDefault="009476B8" w:rsidP="00FB6A03">
            <w:pPr>
              <w:tabs>
                <w:tab w:val="left" w:pos="1965"/>
                <w:tab w:val="left" w:pos="2145"/>
                <w:tab w:val="left" w:pos="3945"/>
                <w:tab w:val="left" w:pos="4845"/>
                <w:tab w:val="left" w:pos="5565"/>
                <w:tab w:val="left" w:leader="dot" w:pos="8265"/>
              </w:tabs>
              <w:spacing w:after="0"/>
              <w:ind w:right="154"/>
              <w:rPr>
                <w:rFonts w:cstheme="minorHAnsi"/>
                <w:sz w:val="18"/>
                <w:szCs w:val="18"/>
              </w:rPr>
            </w:pPr>
            <w:r w:rsidRPr="00636441">
              <w:rPr>
                <w:rFonts w:cstheme="minorHAnsi"/>
                <w:sz w:val="18"/>
                <w:szCs w:val="18"/>
              </w:rPr>
              <w:t>* Industriali</w:t>
            </w:r>
            <w:r w:rsidRPr="00636441">
              <w:rPr>
                <w:rFonts w:cstheme="minorHAnsi"/>
                <w:sz w:val="18"/>
                <w:szCs w:val="18"/>
              </w:rPr>
              <w:tab/>
            </w:r>
            <w:r w:rsidRPr="00636441">
              <w:rPr>
                <w:rFonts w:cstheme="minorHAnsi"/>
                <w:sz w:val="18"/>
                <w:szCs w:val="18"/>
              </w:rPr>
              <w:tab/>
            </w:r>
            <w:r w:rsidRPr="00636441">
              <w:rPr>
                <w:rFonts w:cstheme="minorHAnsi"/>
                <w:sz w:val="18"/>
                <w:szCs w:val="18"/>
              </w:rPr>
              <w:tab/>
            </w:r>
            <w:bookmarkStart w:id="1" w:name="Controllo11"/>
            <w:r w:rsidR="004A53D0" w:rsidRPr="00636441">
              <w:rPr>
                <w:rFonts w:cstheme="minorHAnsi"/>
                <w:sz w:val="18"/>
                <w:szCs w:val="18"/>
              </w:rPr>
              <w:fldChar w:fldCharType="begin">
                <w:ffData>
                  <w:name w:val="Controllo11"/>
                  <w:enabled/>
                  <w:calcOnExit w:val="0"/>
                  <w:checkBox>
                    <w:sizeAuto/>
                    <w:default w:val="1"/>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bookmarkEnd w:id="1"/>
            <w:r w:rsidRPr="00636441">
              <w:rPr>
                <w:rFonts w:cstheme="minorHAnsi"/>
                <w:sz w:val="18"/>
                <w:szCs w:val="18"/>
              </w:rPr>
              <w:tab/>
            </w:r>
            <w:bookmarkStart w:id="2" w:name="Controllo12"/>
            <w:r w:rsidR="004A53D0" w:rsidRPr="00636441">
              <w:rPr>
                <w:rFonts w:cstheme="minorHAnsi"/>
                <w:sz w:val="18"/>
                <w:szCs w:val="18"/>
              </w:rPr>
              <w:fldChar w:fldCharType="begin">
                <w:ffData>
                  <w:name w:val="Controllo12"/>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bookmarkEnd w:id="2"/>
            <w:r w:rsidRPr="00636441">
              <w:rPr>
                <w:rFonts w:cstheme="minorHAnsi"/>
                <w:sz w:val="18"/>
                <w:szCs w:val="18"/>
              </w:rPr>
              <w:tab/>
              <w:t xml:space="preserve">delibera </w:t>
            </w:r>
            <w:r w:rsidR="00DC7A8F" w:rsidRPr="00636441">
              <w:rPr>
                <w:rFonts w:cstheme="minorHAnsi"/>
                <w:sz w:val="18"/>
                <w:szCs w:val="18"/>
              </w:rPr>
              <w:t xml:space="preserve">CC </w:t>
            </w:r>
            <w:r w:rsidRPr="00636441">
              <w:rPr>
                <w:rFonts w:cstheme="minorHAnsi"/>
                <w:sz w:val="18"/>
                <w:szCs w:val="18"/>
              </w:rPr>
              <w:t>n. 26 del 28/09/2001</w:t>
            </w:r>
          </w:p>
          <w:p w:rsidR="009476B8" w:rsidRPr="00636441" w:rsidRDefault="009476B8" w:rsidP="00FB6A03">
            <w:pPr>
              <w:tabs>
                <w:tab w:val="left" w:pos="1965"/>
                <w:tab w:val="left" w:pos="2145"/>
                <w:tab w:val="left" w:pos="3945"/>
                <w:tab w:val="left" w:pos="4845"/>
                <w:tab w:val="left" w:pos="5565"/>
                <w:tab w:val="left" w:leader="dot" w:pos="8265"/>
              </w:tabs>
              <w:spacing w:after="0"/>
              <w:ind w:right="154"/>
              <w:rPr>
                <w:rFonts w:cstheme="minorHAnsi"/>
                <w:sz w:val="18"/>
                <w:szCs w:val="18"/>
              </w:rPr>
            </w:pPr>
            <w:r w:rsidRPr="00636441">
              <w:rPr>
                <w:rFonts w:cstheme="minorHAnsi"/>
                <w:sz w:val="18"/>
                <w:szCs w:val="18"/>
              </w:rPr>
              <w:t>* Artigianali</w:t>
            </w:r>
            <w:r w:rsidRPr="00636441">
              <w:rPr>
                <w:rFonts w:cstheme="minorHAnsi"/>
                <w:sz w:val="18"/>
                <w:szCs w:val="18"/>
              </w:rPr>
              <w:tab/>
            </w:r>
            <w:r w:rsidRPr="00636441">
              <w:rPr>
                <w:rFonts w:cstheme="minorHAnsi"/>
                <w:sz w:val="18"/>
                <w:szCs w:val="18"/>
              </w:rPr>
              <w:tab/>
            </w:r>
            <w:r w:rsidRPr="00636441">
              <w:rPr>
                <w:rFonts w:cstheme="minorHAnsi"/>
                <w:sz w:val="18"/>
                <w:szCs w:val="18"/>
              </w:rPr>
              <w:tab/>
            </w:r>
            <w:bookmarkStart w:id="3" w:name="Controllo13"/>
            <w:r w:rsidR="004A53D0" w:rsidRPr="00636441">
              <w:rPr>
                <w:rFonts w:cstheme="minorHAnsi"/>
                <w:sz w:val="18"/>
                <w:szCs w:val="18"/>
              </w:rPr>
              <w:fldChar w:fldCharType="begin">
                <w:ffData>
                  <w:name w:val="Controllo13"/>
                  <w:enabled/>
                  <w:calcOnExit w:val="0"/>
                  <w:checkBox>
                    <w:sizeAuto/>
                    <w:default w:val="1"/>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bookmarkEnd w:id="3"/>
            <w:r w:rsidRPr="00636441">
              <w:rPr>
                <w:rFonts w:cstheme="minorHAnsi"/>
                <w:sz w:val="18"/>
                <w:szCs w:val="18"/>
              </w:rPr>
              <w:tab/>
            </w:r>
            <w:bookmarkStart w:id="4" w:name="Controllo14"/>
            <w:r w:rsidR="004A53D0" w:rsidRPr="00636441">
              <w:rPr>
                <w:rFonts w:cstheme="minorHAnsi"/>
                <w:sz w:val="18"/>
                <w:szCs w:val="18"/>
              </w:rPr>
              <w:fldChar w:fldCharType="begin">
                <w:ffData>
                  <w:name w:val="Controllo14"/>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bookmarkEnd w:id="4"/>
            <w:r w:rsidRPr="00636441">
              <w:rPr>
                <w:rFonts w:cstheme="minorHAnsi"/>
                <w:sz w:val="18"/>
                <w:szCs w:val="18"/>
              </w:rPr>
              <w:tab/>
            </w:r>
          </w:p>
          <w:p w:rsidR="009476B8" w:rsidRPr="00636441" w:rsidRDefault="009476B8" w:rsidP="00FB6A03">
            <w:pPr>
              <w:tabs>
                <w:tab w:val="left" w:pos="1965"/>
                <w:tab w:val="left" w:pos="2145"/>
                <w:tab w:val="left" w:pos="3945"/>
                <w:tab w:val="left" w:pos="4845"/>
                <w:tab w:val="left" w:pos="5565"/>
                <w:tab w:val="left" w:leader="dot" w:pos="8265"/>
              </w:tabs>
              <w:spacing w:after="0"/>
              <w:ind w:right="154"/>
              <w:rPr>
                <w:rFonts w:cstheme="minorHAnsi"/>
                <w:sz w:val="18"/>
                <w:szCs w:val="18"/>
              </w:rPr>
            </w:pPr>
            <w:r w:rsidRPr="00636441">
              <w:rPr>
                <w:rFonts w:cstheme="minorHAnsi"/>
                <w:sz w:val="18"/>
                <w:szCs w:val="18"/>
              </w:rPr>
              <w:t>* Commerciali</w:t>
            </w:r>
            <w:r w:rsidRPr="00636441">
              <w:rPr>
                <w:rFonts w:cstheme="minorHAnsi"/>
                <w:sz w:val="18"/>
                <w:szCs w:val="18"/>
              </w:rPr>
              <w:tab/>
            </w:r>
            <w:r w:rsidRPr="00636441">
              <w:rPr>
                <w:rFonts w:cstheme="minorHAnsi"/>
                <w:sz w:val="18"/>
                <w:szCs w:val="18"/>
              </w:rPr>
              <w:tab/>
            </w:r>
            <w:r w:rsidRPr="00636441">
              <w:rPr>
                <w:rFonts w:cstheme="minorHAnsi"/>
                <w:sz w:val="18"/>
                <w:szCs w:val="18"/>
              </w:rPr>
              <w:tab/>
            </w:r>
            <w:bookmarkStart w:id="5" w:name="Controllo15"/>
            <w:r w:rsidR="004A53D0" w:rsidRPr="00636441">
              <w:rPr>
                <w:rFonts w:cstheme="minorHAnsi"/>
                <w:sz w:val="18"/>
                <w:szCs w:val="18"/>
              </w:rPr>
              <w:fldChar w:fldCharType="begin">
                <w:ffData>
                  <w:name w:val="Controllo15"/>
                  <w:enabled/>
                  <w:calcOnExit w:val="0"/>
                  <w:checkBox>
                    <w:sizeAuto/>
                    <w:default w:val="1"/>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bookmarkEnd w:id="5"/>
            <w:r w:rsidRPr="00636441">
              <w:rPr>
                <w:rFonts w:cstheme="minorHAnsi"/>
                <w:sz w:val="18"/>
                <w:szCs w:val="18"/>
              </w:rPr>
              <w:tab/>
            </w:r>
            <w:bookmarkStart w:id="6" w:name="Controllo16"/>
            <w:r w:rsidR="004A53D0" w:rsidRPr="00636441">
              <w:rPr>
                <w:rFonts w:cstheme="minorHAnsi"/>
                <w:sz w:val="18"/>
                <w:szCs w:val="18"/>
              </w:rPr>
              <w:fldChar w:fldCharType="begin">
                <w:ffData>
                  <w:name w:val="Controllo16"/>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bookmarkEnd w:id="6"/>
            <w:r w:rsidRPr="00636441">
              <w:rPr>
                <w:rFonts w:cstheme="minorHAnsi"/>
                <w:sz w:val="18"/>
                <w:szCs w:val="18"/>
              </w:rPr>
              <w:tab/>
            </w:r>
          </w:p>
          <w:p w:rsidR="009476B8" w:rsidRPr="00636441" w:rsidRDefault="009476B8" w:rsidP="00FB6A03">
            <w:pPr>
              <w:tabs>
                <w:tab w:val="left" w:pos="885"/>
                <w:tab w:val="left" w:pos="1065"/>
                <w:tab w:val="left" w:pos="1245"/>
                <w:tab w:val="left" w:pos="4251"/>
                <w:tab w:val="left" w:pos="4431"/>
                <w:tab w:val="left" w:pos="6411"/>
                <w:tab w:val="left" w:pos="7131"/>
                <w:tab w:val="left" w:pos="7851"/>
                <w:tab w:val="left" w:leader="dot" w:pos="8265"/>
              </w:tabs>
              <w:spacing w:after="0"/>
              <w:ind w:right="154"/>
              <w:rPr>
                <w:rFonts w:cstheme="minorHAnsi"/>
                <w:sz w:val="18"/>
                <w:szCs w:val="18"/>
              </w:rPr>
            </w:pPr>
          </w:p>
          <w:p w:rsidR="009476B8" w:rsidRPr="00636441" w:rsidRDefault="009476B8" w:rsidP="00FB6A03">
            <w:pPr>
              <w:tabs>
                <w:tab w:val="left" w:pos="885"/>
                <w:tab w:val="left" w:pos="1065"/>
                <w:tab w:val="left" w:pos="1245"/>
                <w:tab w:val="left" w:leader="dot" w:pos="8265"/>
                <w:tab w:val="left" w:pos="8391"/>
                <w:tab w:val="left" w:pos="9471"/>
              </w:tabs>
              <w:spacing w:after="0"/>
              <w:ind w:right="154"/>
              <w:rPr>
                <w:rFonts w:cstheme="minorHAnsi"/>
                <w:sz w:val="18"/>
                <w:szCs w:val="18"/>
              </w:rPr>
            </w:pPr>
            <w:r w:rsidRPr="00636441">
              <w:rPr>
                <w:rFonts w:cstheme="minorHAnsi"/>
                <w:sz w:val="18"/>
                <w:szCs w:val="18"/>
              </w:rPr>
              <w:t>Esistenza della coerenza delle previsioni annuali e pluriennali con gli strumenti urbanistici vigenti</w:t>
            </w:r>
          </w:p>
          <w:p w:rsidR="009476B8" w:rsidRPr="00636441" w:rsidRDefault="009476B8" w:rsidP="00FB6A03">
            <w:pPr>
              <w:tabs>
                <w:tab w:val="left" w:pos="5925"/>
                <w:tab w:val="left" w:pos="7005"/>
                <w:tab w:val="left" w:pos="9471"/>
              </w:tabs>
              <w:spacing w:after="0"/>
              <w:ind w:right="154"/>
              <w:rPr>
                <w:rFonts w:cstheme="minorHAnsi"/>
                <w:sz w:val="18"/>
                <w:szCs w:val="18"/>
              </w:rPr>
            </w:pPr>
            <w:r w:rsidRPr="00636441">
              <w:rPr>
                <w:rFonts w:cstheme="minorHAnsi"/>
                <w:sz w:val="18"/>
                <w:szCs w:val="18"/>
              </w:rPr>
              <w:t>(art. 12, comma 7, D.Lvo 77/95)</w:t>
            </w:r>
            <w:r w:rsidRPr="00636441">
              <w:rPr>
                <w:rFonts w:cstheme="minorHAnsi"/>
                <w:sz w:val="18"/>
                <w:szCs w:val="18"/>
              </w:rPr>
              <w:tab/>
              <w:t xml:space="preserve">SÌ </w:t>
            </w:r>
            <w:r w:rsidR="004A53D0" w:rsidRPr="00636441">
              <w:rPr>
                <w:rFonts w:cstheme="minorHAnsi"/>
                <w:sz w:val="18"/>
                <w:szCs w:val="18"/>
              </w:rPr>
              <w:fldChar w:fldCharType="begin">
                <w:ffData>
                  <w:name w:val="Controllo16"/>
                  <w:enabled/>
                  <w:calcOnExit w:val="0"/>
                  <w:checkBox>
                    <w:sizeAuto/>
                    <w:default w:val="0"/>
                    <w:checked/>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ab/>
              <w:t xml:space="preserve">NO </w:t>
            </w:r>
            <w:r w:rsidR="004A53D0" w:rsidRPr="00636441">
              <w:rPr>
                <w:rFonts w:cstheme="minorHAnsi"/>
                <w:sz w:val="18"/>
                <w:szCs w:val="18"/>
              </w:rPr>
              <w:fldChar w:fldCharType="begin">
                <w:ffData>
                  <w:name w:val="Controllo16"/>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p>
          <w:p w:rsidR="009476B8" w:rsidRPr="00636441" w:rsidRDefault="009476B8" w:rsidP="00FB6A03">
            <w:pPr>
              <w:tabs>
                <w:tab w:val="left" w:pos="885"/>
                <w:tab w:val="left" w:pos="1065"/>
                <w:tab w:val="left" w:pos="1245"/>
                <w:tab w:val="left" w:leader="dot" w:pos="8265"/>
                <w:tab w:val="left" w:pos="8391"/>
                <w:tab w:val="left" w:pos="9471"/>
              </w:tabs>
              <w:spacing w:after="0"/>
              <w:ind w:right="154"/>
              <w:rPr>
                <w:rFonts w:cstheme="minorHAnsi"/>
                <w:sz w:val="18"/>
                <w:szCs w:val="18"/>
              </w:rPr>
            </w:pPr>
          </w:p>
          <w:p w:rsidR="009476B8" w:rsidRPr="00636441" w:rsidRDefault="009476B8" w:rsidP="00FB6A03">
            <w:pPr>
              <w:tabs>
                <w:tab w:val="left" w:pos="3045"/>
                <w:tab w:val="left" w:pos="5565"/>
              </w:tabs>
              <w:spacing w:after="0"/>
              <w:ind w:right="154"/>
              <w:rPr>
                <w:rFonts w:cstheme="minorHAnsi"/>
                <w:sz w:val="18"/>
                <w:szCs w:val="18"/>
              </w:rPr>
            </w:pPr>
            <w:r w:rsidRPr="00636441">
              <w:rPr>
                <w:rFonts w:cstheme="minorHAnsi"/>
                <w:sz w:val="18"/>
                <w:szCs w:val="18"/>
              </w:rPr>
              <w:tab/>
              <w:t>AREA INTERESSATA</w:t>
            </w:r>
            <w:r w:rsidRPr="00636441">
              <w:rPr>
                <w:rFonts w:cstheme="minorHAnsi"/>
                <w:sz w:val="18"/>
                <w:szCs w:val="18"/>
              </w:rPr>
              <w:tab/>
              <w:t>AREA DISPONIBILE</w:t>
            </w:r>
            <w:r w:rsidRPr="00636441">
              <w:rPr>
                <w:rFonts w:cstheme="minorHAnsi"/>
                <w:sz w:val="18"/>
                <w:szCs w:val="18"/>
              </w:rPr>
              <w:tab/>
            </w:r>
          </w:p>
          <w:p w:rsidR="009476B8" w:rsidRPr="00636441" w:rsidRDefault="009476B8" w:rsidP="00FB6A03">
            <w:pPr>
              <w:tabs>
                <w:tab w:val="left" w:pos="3045"/>
                <w:tab w:val="left" w:pos="5565"/>
              </w:tabs>
              <w:spacing w:after="0"/>
              <w:ind w:right="154"/>
              <w:rPr>
                <w:rFonts w:cstheme="minorHAnsi"/>
                <w:sz w:val="18"/>
                <w:szCs w:val="18"/>
              </w:rPr>
            </w:pPr>
            <w:r w:rsidRPr="00636441">
              <w:rPr>
                <w:rFonts w:cstheme="minorHAnsi"/>
                <w:sz w:val="18"/>
                <w:szCs w:val="18"/>
              </w:rPr>
              <w:t>P.E.E.P.</w:t>
            </w:r>
            <w:r w:rsidRPr="00636441">
              <w:rPr>
                <w:rFonts w:cstheme="minorHAnsi"/>
                <w:sz w:val="18"/>
                <w:szCs w:val="18"/>
              </w:rPr>
              <w:tab/>
              <w:t>27.066</w:t>
            </w:r>
            <w:r w:rsidRPr="00636441">
              <w:rPr>
                <w:rFonts w:cstheme="minorHAnsi"/>
                <w:sz w:val="18"/>
                <w:szCs w:val="18"/>
              </w:rPr>
              <w:tab/>
              <w:t>11.268</w:t>
            </w:r>
          </w:p>
          <w:p w:rsidR="009476B8" w:rsidRPr="00636441" w:rsidRDefault="009476B8" w:rsidP="00FB6A03">
            <w:pPr>
              <w:tabs>
                <w:tab w:val="left" w:pos="3045"/>
                <w:tab w:val="left" w:pos="5565"/>
              </w:tabs>
              <w:spacing w:after="0"/>
              <w:ind w:right="154"/>
              <w:rPr>
                <w:rFonts w:cstheme="minorHAnsi"/>
                <w:sz w:val="18"/>
                <w:szCs w:val="18"/>
                <w:lang w:val="en-GB"/>
              </w:rPr>
            </w:pPr>
            <w:r w:rsidRPr="00636441">
              <w:rPr>
                <w:rFonts w:cstheme="minorHAnsi"/>
                <w:sz w:val="18"/>
                <w:szCs w:val="18"/>
                <w:lang w:val="en-GB"/>
              </w:rPr>
              <w:t>P.I.P.</w:t>
            </w:r>
            <w:r w:rsidRPr="00636441">
              <w:rPr>
                <w:rFonts w:cstheme="minorHAnsi"/>
                <w:sz w:val="18"/>
                <w:szCs w:val="18"/>
                <w:lang w:val="en-GB"/>
              </w:rPr>
              <w:tab/>
            </w:r>
            <w:r w:rsidRPr="00636441">
              <w:rPr>
                <w:rFonts w:cstheme="minorHAnsi"/>
                <w:sz w:val="18"/>
                <w:szCs w:val="18"/>
              </w:rPr>
              <w:t>6.751</w:t>
            </w:r>
            <w:r w:rsidRPr="00636441">
              <w:rPr>
                <w:rFonts w:cstheme="minorHAnsi"/>
                <w:sz w:val="18"/>
                <w:szCs w:val="18"/>
                <w:lang w:val="en-GB"/>
              </w:rPr>
              <w:tab/>
            </w:r>
            <w:r w:rsidRPr="00636441">
              <w:rPr>
                <w:rFonts w:cstheme="minorHAnsi"/>
                <w:sz w:val="18"/>
                <w:szCs w:val="18"/>
              </w:rPr>
              <w:t>3.163</w:t>
            </w:r>
          </w:p>
          <w:p w:rsidR="009476B8" w:rsidRPr="00636441" w:rsidRDefault="009476B8" w:rsidP="00FB6A03">
            <w:pPr>
              <w:tabs>
                <w:tab w:val="left" w:pos="3045"/>
                <w:tab w:val="left" w:pos="5565"/>
              </w:tabs>
              <w:spacing w:after="0"/>
              <w:ind w:right="154"/>
              <w:rPr>
                <w:rFonts w:cstheme="minorHAnsi"/>
                <w:sz w:val="18"/>
                <w:szCs w:val="18"/>
                <w:lang w:val="en-GB"/>
              </w:rPr>
            </w:pPr>
          </w:p>
        </w:tc>
      </w:tr>
    </w:tbl>
    <w:p w:rsidR="00772AF3" w:rsidRPr="00636441" w:rsidRDefault="00772AF3" w:rsidP="00FB6A03">
      <w:pPr>
        <w:spacing w:after="0"/>
        <w:jc w:val="both"/>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31"/>
        <w:gridCol w:w="1377"/>
        <w:gridCol w:w="1377"/>
        <w:gridCol w:w="1377"/>
        <w:gridCol w:w="1377"/>
      </w:tblGrid>
      <w:tr w:rsidR="003736BE" w:rsidRPr="00636441" w:rsidTr="00FA7A50">
        <w:trPr>
          <w:cantSplit/>
          <w:jc w:val="center"/>
        </w:trPr>
        <w:tc>
          <w:tcPr>
            <w:tcW w:w="4131" w:type="dxa"/>
            <w:vMerge w:val="restart"/>
          </w:tcPr>
          <w:p w:rsidR="003736BE" w:rsidRPr="00636441" w:rsidRDefault="003736BE" w:rsidP="00FB6A03">
            <w:pPr>
              <w:spacing w:after="0"/>
              <w:ind w:right="-11"/>
              <w:jc w:val="center"/>
              <w:rPr>
                <w:rFonts w:cstheme="minorHAnsi"/>
                <w:sz w:val="18"/>
                <w:szCs w:val="18"/>
              </w:rPr>
            </w:pPr>
            <w:r w:rsidRPr="00636441">
              <w:rPr>
                <w:rFonts w:cstheme="minorHAnsi"/>
                <w:sz w:val="18"/>
                <w:szCs w:val="18"/>
              </w:rPr>
              <w:t>TIPOLOGIA</w:t>
            </w:r>
          </w:p>
        </w:tc>
        <w:tc>
          <w:tcPr>
            <w:tcW w:w="1377" w:type="dxa"/>
          </w:tcPr>
          <w:p w:rsidR="003736BE" w:rsidRPr="00636441" w:rsidRDefault="003736BE" w:rsidP="00FB6A03">
            <w:pPr>
              <w:spacing w:after="0"/>
              <w:ind w:right="-10"/>
              <w:jc w:val="center"/>
              <w:rPr>
                <w:rFonts w:cstheme="minorHAnsi"/>
                <w:sz w:val="18"/>
                <w:szCs w:val="18"/>
              </w:rPr>
            </w:pPr>
            <w:r w:rsidRPr="00636441">
              <w:rPr>
                <w:rFonts w:cstheme="minorHAnsi"/>
                <w:sz w:val="18"/>
                <w:szCs w:val="18"/>
              </w:rPr>
              <w:t>ESERCIZIO</w:t>
            </w:r>
          </w:p>
          <w:p w:rsidR="003736BE" w:rsidRPr="00636441" w:rsidRDefault="003736BE" w:rsidP="00FB6A03">
            <w:pPr>
              <w:spacing w:after="0"/>
              <w:ind w:right="-10"/>
              <w:jc w:val="center"/>
              <w:rPr>
                <w:rFonts w:cstheme="minorHAnsi"/>
                <w:sz w:val="18"/>
                <w:szCs w:val="18"/>
              </w:rPr>
            </w:pPr>
            <w:r w:rsidRPr="00636441">
              <w:rPr>
                <w:rFonts w:cstheme="minorHAnsi"/>
                <w:sz w:val="18"/>
                <w:szCs w:val="18"/>
              </w:rPr>
              <w:t>IN CORSO</w:t>
            </w:r>
          </w:p>
        </w:tc>
        <w:tc>
          <w:tcPr>
            <w:tcW w:w="4131" w:type="dxa"/>
            <w:gridSpan w:val="3"/>
          </w:tcPr>
          <w:p w:rsidR="003736BE" w:rsidRPr="00636441" w:rsidRDefault="003736BE" w:rsidP="00FB6A03">
            <w:pPr>
              <w:spacing w:after="0"/>
              <w:ind w:right="-10"/>
              <w:jc w:val="center"/>
              <w:rPr>
                <w:rFonts w:cstheme="minorHAnsi"/>
                <w:sz w:val="18"/>
                <w:szCs w:val="18"/>
              </w:rPr>
            </w:pPr>
            <w:r w:rsidRPr="00636441">
              <w:rPr>
                <w:rFonts w:cstheme="minorHAnsi"/>
                <w:sz w:val="18"/>
                <w:szCs w:val="18"/>
              </w:rPr>
              <w:t>PROGRAMMAZIONE</w:t>
            </w:r>
          </w:p>
          <w:p w:rsidR="003736BE" w:rsidRPr="00636441" w:rsidRDefault="003736BE" w:rsidP="00FB6A03">
            <w:pPr>
              <w:spacing w:after="0"/>
              <w:ind w:right="-10"/>
              <w:jc w:val="center"/>
              <w:rPr>
                <w:rFonts w:cstheme="minorHAnsi"/>
                <w:sz w:val="18"/>
                <w:szCs w:val="18"/>
              </w:rPr>
            </w:pPr>
            <w:r w:rsidRPr="00636441">
              <w:rPr>
                <w:rFonts w:cstheme="minorHAnsi"/>
                <w:sz w:val="18"/>
                <w:szCs w:val="18"/>
              </w:rPr>
              <w:t>PLURIENNALE</w:t>
            </w:r>
          </w:p>
        </w:tc>
      </w:tr>
      <w:tr w:rsidR="003736BE" w:rsidRPr="00636441" w:rsidTr="00FA7A50">
        <w:trPr>
          <w:cantSplit/>
          <w:trHeight w:val="280"/>
          <w:jc w:val="center"/>
        </w:trPr>
        <w:tc>
          <w:tcPr>
            <w:tcW w:w="4131" w:type="dxa"/>
            <w:vMerge/>
          </w:tcPr>
          <w:p w:rsidR="003736BE" w:rsidRPr="00636441" w:rsidRDefault="003736BE" w:rsidP="00FB6A03">
            <w:pPr>
              <w:spacing w:after="0"/>
              <w:ind w:right="-10"/>
              <w:rPr>
                <w:rFonts w:cstheme="minorHAnsi"/>
                <w:sz w:val="18"/>
                <w:szCs w:val="18"/>
              </w:rPr>
            </w:pPr>
          </w:p>
        </w:tc>
        <w:tc>
          <w:tcPr>
            <w:tcW w:w="1377" w:type="dxa"/>
            <w:vAlign w:val="center"/>
          </w:tcPr>
          <w:p w:rsidR="003736BE" w:rsidRPr="00636441" w:rsidRDefault="003736BE" w:rsidP="00563A9D">
            <w:pPr>
              <w:spacing w:after="0"/>
              <w:ind w:right="-10"/>
              <w:jc w:val="center"/>
              <w:rPr>
                <w:rFonts w:cstheme="minorHAnsi"/>
                <w:sz w:val="18"/>
                <w:szCs w:val="18"/>
              </w:rPr>
            </w:pPr>
            <w:r w:rsidRPr="00636441">
              <w:rPr>
                <w:rFonts w:cstheme="minorHAnsi"/>
                <w:sz w:val="18"/>
                <w:szCs w:val="18"/>
              </w:rPr>
              <w:t>Anno 201</w:t>
            </w:r>
            <w:r w:rsidR="00563A9D" w:rsidRPr="00636441">
              <w:rPr>
                <w:rFonts w:cstheme="minorHAnsi"/>
                <w:sz w:val="18"/>
                <w:szCs w:val="18"/>
              </w:rPr>
              <w:t>8</w:t>
            </w:r>
          </w:p>
        </w:tc>
        <w:tc>
          <w:tcPr>
            <w:tcW w:w="1377" w:type="dxa"/>
            <w:vAlign w:val="center"/>
          </w:tcPr>
          <w:p w:rsidR="003736BE" w:rsidRPr="00636441" w:rsidRDefault="003736BE" w:rsidP="00563A9D">
            <w:pPr>
              <w:spacing w:after="0"/>
              <w:ind w:right="-10"/>
              <w:jc w:val="center"/>
              <w:rPr>
                <w:rFonts w:cstheme="minorHAnsi"/>
                <w:sz w:val="18"/>
                <w:szCs w:val="18"/>
              </w:rPr>
            </w:pPr>
            <w:r w:rsidRPr="00636441">
              <w:rPr>
                <w:rFonts w:cstheme="minorHAnsi"/>
                <w:sz w:val="18"/>
                <w:szCs w:val="18"/>
              </w:rPr>
              <w:t>Anno 201</w:t>
            </w:r>
            <w:r w:rsidR="00563A9D" w:rsidRPr="00636441">
              <w:rPr>
                <w:rFonts w:cstheme="minorHAnsi"/>
                <w:sz w:val="18"/>
                <w:szCs w:val="18"/>
              </w:rPr>
              <w:t>9</w:t>
            </w:r>
          </w:p>
        </w:tc>
        <w:tc>
          <w:tcPr>
            <w:tcW w:w="1377" w:type="dxa"/>
            <w:vAlign w:val="center"/>
          </w:tcPr>
          <w:p w:rsidR="003736BE" w:rsidRPr="00636441" w:rsidRDefault="003736BE" w:rsidP="00563A9D">
            <w:pPr>
              <w:spacing w:after="0"/>
              <w:ind w:right="-10"/>
              <w:jc w:val="center"/>
              <w:rPr>
                <w:rFonts w:cstheme="minorHAnsi"/>
                <w:sz w:val="18"/>
                <w:szCs w:val="18"/>
              </w:rPr>
            </w:pPr>
            <w:r w:rsidRPr="00636441">
              <w:rPr>
                <w:rFonts w:cstheme="minorHAnsi"/>
                <w:sz w:val="18"/>
                <w:szCs w:val="18"/>
              </w:rPr>
              <w:t>Anno 20</w:t>
            </w:r>
            <w:r w:rsidR="00563A9D" w:rsidRPr="00636441">
              <w:rPr>
                <w:rFonts w:cstheme="minorHAnsi"/>
                <w:sz w:val="18"/>
                <w:szCs w:val="18"/>
              </w:rPr>
              <w:t>20</w:t>
            </w:r>
          </w:p>
        </w:tc>
        <w:tc>
          <w:tcPr>
            <w:tcW w:w="1377" w:type="dxa"/>
            <w:vAlign w:val="center"/>
          </w:tcPr>
          <w:p w:rsidR="003736BE" w:rsidRPr="00636441" w:rsidRDefault="003736BE" w:rsidP="00563A9D">
            <w:pPr>
              <w:spacing w:after="0"/>
              <w:ind w:right="-10"/>
              <w:jc w:val="center"/>
              <w:rPr>
                <w:rFonts w:cstheme="minorHAnsi"/>
                <w:sz w:val="18"/>
                <w:szCs w:val="18"/>
              </w:rPr>
            </w:pPr>
            <w:r w:rsidRPr="00636441">
              <w:rPr>
                <w:rFonts w:cstheme="minorHAnsi"/>
                <w:sz w:val="18"/>
                <w:szCs w:val="18"/>
              </w:rPr>
              <w:t>Anno 20</w:t>
            </w:r>
            <w:r w:rsidR="00563A9D" w:rsidRPr="00636441">
              <w:rPr>
                <w:rFonts w:cstheme="minorHAnsi"/>
                <w:sz w:val="18"/>
                <w:szCs w:val="18"/>
              </w:rPr>
              <w:t>21</w:t>
            </w:r>
          </w:p>
        </w:tc>
      </w:tr>
      <w:tr w:rsidR="003736BE" w:rsidRPr="00636441" w:rsidTr="00FA7A50">
        <w:trPr>
          <w:cantSplit/>
          <w:trHeight w:val="280"/>
          <w:jc w:val="center"/>
        </w:trPr>
        <w:tc>
          <w:tcPr>
            <w:tcW w:w="4131" w:type="dxa"/>
            <w:vAlign w:val="center"/>
          </w:tcPr>
          <w:p w:rsidR="003736BE" w:rsidRPr="00636441" w:rsidRDefault="003736BE" w:rsidP="00FB6A03">
            <w:pPr>
              <w:tabs>
                <w:tab w:val="left" w:pos="885"/>
                <w:tab w:val="left" w:pos="2865"/>
              </w:tabs>
              <w:spacing w:after="0"/>
              <w:ind w:right="-10"/>
              <w:rPr>
                <w:rFonts w:cstheme="minorHAnsi"/>
                <w:sz w:val="18"/>
                <w:szCs w:val="18"/>
              </w:rPr>
            </w:pPr>
            <w:r w:rsidRPr="00636441">
              <w:rPr>
                <w:rFonts w:cstheme="minorHAnsi"/>
                <w:sz w:val="18"/>
                <w:szCs w:val="18"/>
              </w:rPr>
              <w:t>1.3.2.1</w:t>
            </w:r>
            <w:r w:rsidRPr="00636441">
              <w:rPr>
                <w:rFonts w:cstheme="minorHAnsi"/>
                <w:sz w:val="18"/>
                <w:szCs w:val="18"/>
              </w:rPr>
              <w:tab/>
              <w:t>Asili nido</w:t>
            </w:r>
            <w:r w:rsidRPr="00636441">
              <w:rPr>
                <w:rFonts w:cstheme="minorHAnsi"/>
                <w:sz w:val="18"/>
                <w:szCs w:val="18"/>
              </w:rPr>
              <w:tab/>
              <w:t>n. 0</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posti 0</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posti 0</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posti 0</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posti 0</w:t>
            </w:r>
          </w:p>
        </w:tc>
      </w:tr>
      <w:tr w:rsidR="003736BE" w:rsidRPr="00636441" w:rsidTr="00FA7A50">
        <w:trPr>
          <w:cantSplit/>
          <w:trHeight w:val="280"/>
          <w:jc w:val="center"/>
        </w:trPr>
        <w:tc>
          <w:tcPr>
            <w:tcW w:w="4131" w:type="dxa"/>
            <w:vAlign w:val="center"/>
          </w:tcPr>
          <w:p w:rsidR="003736BE" w:rsidRPr="00636441" w:rsidRDefault="003736BE" w:rsidP="00FB6A03">
            <w:pPr>
              <w:tabs>
                <w:tab w:val="left" w:pos="885"/>
                <w:tab w:val="left" w:pos="2865"/>
              </w:tabs>
              <w:spacing w:after="0"/>
              <w:ind w:right="-10"/>
              <w:rPr>
                <w:rFonts w:cstheme="minorHAnsi"/>
                <w:sz w:val="18"/>
                <w:szCs w:val="18"/>
              </w:rPr>
            </w:pPr>
            <w:r w:rsidRPr="00636441">
              <w:rPr>
                <w:rFonts w:cstheme="minorHAnsi"/>
                <w:sz w:val="18"/>
                <w:szCs w:val="18"/>
              </w:rPr>
              <w:t>1.3.2.2</w:t>
            </w:r>
            <w:r w:rsidRPr="00636441">
              <w:rPr>
                <w:rFonts w:cstheme="minorHAnsi"/>
                <w:sz w:val="18"/>
                <w:szCs w:val="18"/>
              </w:rPr>
              <w:tab/>
              <w:t>Scuole materne</w:t>
            </w:r>
            <w:r w:rsidRPr="00636441">
              <w:rPr>
                <w:rFonts w:cstheme="minorHAnsi"/>
                <w:sz w:val="18"/>
                <w:szCs w:val="18"/>
              </w:rPr>
              <w:tab/>
              <w:t>n. 3</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posti 125</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posti 125</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posti 125</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posti 125</w:t>
            </w:r>
          </w:p>
        </w:tc>
      </w:tr>
      <w:tr w:rsidR="003736BE" w:rsidRPr="00636441" w:rsidTr="00FA7A50">
        <w:trPr>
          <w:cantSplit/>
          <w:trHeight w:val="280"/>
          <w:jc w:val="center"/>
        </w:trPr>
        <w:tc>
          <w:tcPr>
            <w:tcW w:w="4131" w:type="dxa"/>
            <w:vAlign w:val="center"/>
          </w:tcPr>
          <w:p w:rsidR="003736BE" w:rsidRPr="00636441" w:rsidRDefault="003736BE" w:rsidP="00FB6A03">
            <w:pPr>
              <w:tabs>
                <w:tab w:val="left" w:pos="885"/>
                <w:tab w:val="left" w:pos="2865"/>
              </w:tabs>
              <w:spacing w:after="0"/>
              <w:ind w:right="-10"/>
              <w:rPr>
                <w:rFonts w:cstheme="minorHAnsi"/>
                <w:sz w:val="18"/>
                <w:szCs w:val="18"/>
              </w:rPr>
            </w:pPr>
            <w:r w:rsidRPr="00636441">
              <w:rPr>
                <w:rFonts w:cstheme="minorHAnsi"/>
                <w:sz w:val="18"/>
                <w:szCs w:val="18"/>
              </w:rPr>
              <w:t>1.3.2.3</w:t>
            </w:r>
            <w:r w:rsidRPr="00636441">
              <w:rPr>
                <w:rFonts w:cstheme="minorHAnsi"/>
                <w:sz w:val="18"/>
                <w:szCs w:val="18"/>
              </w:rPr>
              <w:tab/>
              <w:t>Scuole elementari</w:t>
            </w:r>
            <w:r w:rsidRPr="00636441">
              <w:rPr>
                <w:rFonts w:cstheme="minorHAnsi"/>
                <w:sz w:val="18"/>
                <w:szCs w:val="18"/>
              </w:rPr>
              <w:tab/>
              <w:t>n. 2</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posti 275</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posti 275</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posti 275</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posti 275</w:t>
            </w:r>
          </w:p>
        </w:tc>
      </w:tr>
      <w:tr w:rsidR="003736BE" w:rsidRPr="00636441" w:rsidTr="00FA7A50">
        <w:trPr>
          <w:cantSplit/>
          <w:trHeight w:val="280"/>
          <w:jc w:val="center"/>
        </w:trPr>
        <w:tc>
          <w:tcPr>
            <w:tcW w:w="4131" w:type="dxa"/>
            <w:vAlign w:val="center"/>
          </w:tcPr>
          <w:p w:rsidR="003736BE" w:rsidRPr="00636441" w:rsidRDefault="003736BE" w:rsidP="00FB6A03">
            <w:pPr>
              <w:tabs>
                <w:tab w:val="left" w:pos="885"/>
                <w:tab w:val="left" w:pos="2865"/>
              </w:tabs>
              <w:spacing w:after="0"/>
              <w:ind w:right="-10"/>
              <w:rPr>
                <w:rFonts w:cstheme="minorHAnsi"/>
                <w:sz w:val="18"/>
                <w:szCs w:val="18"/>
              </w:rPr>
            </w:pPr>
            <w:r w:rsidRPr="00636441">
              <w:rPr>
                <w:rFonts w:cstheme="minorHAnsi"/>
                <w:sz w:val="18"/>
                <w:szCs w:val="18"/>
              </w:rPr>
              <w:t>1.3.2.4</w:t>
            </w:r>
            <w:r w:rsidRPr="00636441">
              <w:rPr>
                <w:rFonts w:cstheme="minorHAnsi"/>
                <w:sz w:val="18"/>
                <w:szCs w:val="18"/>
              </w:rPr>
              <w:tab/>
              <w:t>Scuole medie</w:t>
            </w:r>
            <w:r w:rsidRPr="00636441">
              <w:rPr>
                <w:rFonts w:cstheme="minorHAnsi"/>
                <w:sz w:val="18"/>
                <w:szCs w:val="18"/>
              </w:rPr>
              <w:tab/>
              <w:t>n. 1</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posti 150</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posti 150</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posti 150</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posti 150</w:t>
            </w:r>
          </w:p>
        </w:tc>
      </w:tr>
      <w:tr w:rsidR="003736BE" w:rsidRPr="00636441" w:rsidTr="00FA7A50">
        <w:trPr>
          <w:cantSplit/>
          <w:trHeight w:val="480"/>
          <w:jc w:val="center"/>
        </w:trPr>
        <w:tc>
          <w:tcPr>
            <w:tcW w:w="4131" w:type="dxa"/>
          </w:tcPr>
          <w:p w:rsidR="003736BE" w:rsidRPr="00636441" w:rsidRDefault="003736BE" w:rsidP="00FB6A03">
            <w:pPr>
              <w:tabs>
                <w:tab w:val="left" w:pos="885"/>
                <w:tab w:val="left" w:pos="2865"/>
              </w:tabs>
              <w:spacing w:after="0"/>
              <w:ind w:right="-10"/>
              <w:rPr>
                <w:rFonts w:cstheme="minorHAnsi"/>
                <w:sz w:val="18"/>
                <w:szCs w:val="18"/>
              </w:rPr>
            </w:pPr>
            <w:r w:rsidRPr="00636441">
              <w:rPr>
                <w:rFonts w:cstheme="minorHAnsi"/>
                <w:sz w:val="18"/>
                <w:szCs w:val="18"/>
              </w:rPr>
              <w:t>1.3.2.5</w:t>
            </w:r>
            <w:r w:rsidRPr="00636441">
              <w:rPr>
                <w:rFonts w:cstheme="minorHAnsi"/>
                <w:sz w:val="18"/>
                <w:szCs w:val="18"/>
              </w:rPr>
              <w:tab/>
              <w:t>Strutture residenziali</w:t>
            </w:r>
          </w:p>
          <w:p w:rsidR="003736BE" w:rsidRPr="00636441" w:rsidRDefault="003736BE" w:rsidP="00FB6A03">
            <w:pPr>
              <w:tabs>
                <w:tab w:val="left" w:pos="885"/>
                <w:tab w:val="left" w:pos="2865"/>
              </w:tabs>
              <w:spacing w:after="0"/>
              <w:ind w:right="-10"/>
              <w:rPr>
                <w:rFonts w:cstheme="minorHAnsi"/>
                <w:sz w:val="18"/>
                <w:szCs w:val="18"/>
              </w:rPr>
            </w:pPr>
            <w:r w:rsidRPr="00636441">
              <w:rPr>
                <w:rFonts w:cstheme="minorHAnsi"/>
                <w:sz w:val="18"/>
                <w:szCs w:val="18"/>
              </w:rPr>
              <w:tab/>
              <w:t>per anziani</w:t>
            </w:r>
            <w:r w:rsidRPr="00636441">
              <w:rPr>
                <w:rFonts w:cstheme="minorHAnsi"/>
                <w:sz w:val="18"/>
                <w:szCs w:val="18"/>
              </w:rPr>
              <w:tab/>
              <w:t>n. 0</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posti 0</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posti 0</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posti 0</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posti 0</w:t>
            </w:r>
          </w:p>
        </w:tc>
      </w:tr>
    </w:tbl>
    <w:p w:rsidR="003736BE" w:rsidRPr="00636441" w:rsidRDefault="003736BE" w:rsidP="00FB6A03">
      <w:pPr>
        <w:spacing w:after="0"/>
        <w:jc w:val="both"/>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31"/>
        <w:gridCol w:w="1377"/>
        <w:gridCol w:w="1377"/>
        <w:gridCol w:w="1377"/>
        <w:gridCol w:w="1377"/>
      </w:tblGrid>
      <w:tr w:rsidR="003736BE" w:rsidRPr="00636441" w:rsidTr="00FA7A50">
        <w:trPr>
          <w:cantSplit/>
          <w:jc w:val="center"/>
        </w:trPr>
        <w:tc>
          <w:tcPr>
            <w:tcW w:w="4131" w:type="dxa"/>
            <w:vMerge w:val="restart"/>
          </w:tcPr>
          <w:p w:rsidR="003736BE" w:rsidRPr="00636441" w:rsidRDefault="003736BE" w:rsidP="00FB6A03">
            <w:pPr>
              <w:spacing w:after="0"/>
              <w:ind w:right="-11"/>
              <w:jc w:val="center"/>
              <w:rPr>
                <w:rFonts w:cstheme="minorHAnsi"/>
                <w:sz w:val="18"/>
                <w:szCs w:val="18"/>
              </w:rPr>
            </w:pPr>
            <w:r w:rsidRPr="00636441">
              <w:rPr>
                <w:rFonts w:cstheme="minorHAnsi"/>
                <w:sz w:val="18"/>
                <w:szCs w:val="18"/>
              </w:rPr>
              <w:t>TIPOLOGIA</w:t>
            </w:r>
          </w:p>
        </w:tc>
        <w:tc>
          <w:tcPr>
            <w:tcW w:w="1377" w:type="dxa"/>
          </w:tcPr>
          <w:p w:rsidR="003736BE" w:rsidRPr="00636441" w:rsidRDefault="003736BE" w:rsidP="00FB6A03">
            <w:pPr>
              <w:spacing w:after="0"/>
              <w:ind w:right="-10"/>
              <w:jc w:val="center"/>
              <w:rPr>
                <w:rFonts w:cstheme="minorHAnsi"/>
                <w:sz w:val="18"/>
                <w:szCs w:val="18"/>
              </w:rPr>
            </w:pPr>
            <w:r w:rsidRPr="00636441">
              <w:rPr>
                <w:rFonts w:cstheme="minorHAnsi"/>
                <w:sz w:val="18"/>
                <w:szCs w:val="18"/>
              </w:rPr>
              <w:t>ESERCIZIO</w:t>
            </w:r>
          </w:p>
          <w:p w:rsidR="003736BE" w:rsidRPr="00636441" w:rsidRDefault="003736BE" w:rsidP="00FB6A03">
            <w:pPr>
              <w:spacing w:after="0"/>
              <w:ind w:right="-10"/>
              <w:jc w:val="center"/>
              <w:rPr>
                <w:rFonts w:cstheme="minorHAnsi"/>
                <w:sz w:val="18"/>
                <w:szCs w:val="18"/>
              </w:rPr>
            </w:pPr>
            <w:r w:rsidRPr="00636441">
              <w:rPr>
                <w:rFonts w:cstheme="minorHAnsi"/>
                <w:sz w:val="18"/>
                <w:szCs w:val="18"/>
              </w:rPr>
              <w:t>IN CORSO</w:t>
            </w:r>
          </w:p>
        </w:tc>
        <w:tc>
          <w:tcPr>
            <w:tcW w:w="4131" w:type="dxa"/>
            <w:gridSpan w:val="3"/>
          </w:tcPr>
          <w:p w:rsidR="003736BE" w:rsidRPr="00636441" w:rsidRDefault="003736BE" w:rsidP="00FB6A03">
            <w:pPr>
              <w:spacing w:after="0"/>
              <w:ind w:right="-10"/>
              <w:jc w:val="center"/>
              <w:rPr>
                <w:rFonts w:cstheme="minorHAnsi"/>
                <w:sz w:val="18"/>
                <w:szCs w:val="18"/>
              </w:rPr>
            </w:pPr>
            <w:r w:rsidRPr="00636441">
              <w:rPr>
                <w:rFonts w:cstheme="minorHAnsi"/>
                <w:sz w:val="18"/>
                <w:szCs w:val="18"/>
              </w:rPr>
              <w:t>PROGRAMMAZIONE</w:t>
            </w:r>
          </w:p>
          <w:p w:rsidR="003736BE" w:rsidRPr="00636441" w:rsidRDefault="003736BE" w:rsidP="00FB6A03">
            <w:pPr>
              <w:spacing w:after="0"/>
              <w:ind w:right="-10"/>
              <w:jc w:val="center"/>
              <w:rPr>
                <w:rFonts w:cstheme="minorHAnsi"/>
                <w:sz w:val="18"/>
                <w:szCs w:val="18"/>
              </w:rPr>
            </w:pPr>
            <w:r w:rsidRPr="00636441">
              <w:rPr>
                <w:rFonts w:cstheme="minorHAnsi"/>
                <w:sz w:val="18"/>
                <w:szCs w:val="18"/>
              </w:rPr>
              <w:t>PLURIENNALE</w:t>
            </w:r>
          </w:p>
        </w:tc>
      </w:tr>
      <w:tr w:rsidR="003736BE" w:rsidRPr="00636441" w:rsidTr="00FA7A50">
        <w:trPr>
          <w:cantSplit/>
          <w:trHeight w:val="280"/>
          <w:jc w:val="center"/>
        </w:trPr>
        <w:tc>
          <w:tcPr>
            <w:tcW w:w="4131" w:type="dxa"/>
            <w:vMerge/>
          </w:tcPr>
          <w:p w:rsidR="003736BE" w:rsidRPr="00636441" w:rsidRDefault="003736BE" w:rsidP="00FB6A03">
            <w:pPr>
              <w:spacing w:after="0"/>
              <w:ind w:right="-10"/>
              <w:rPr>
                <w:rFonts w:cstheme="minorHAnsi"/>
                <w:sz w:val="18"/>
                <w:szCs w:val="18"/>
              </w:rPr>
            </w:pPr>
          </w:p>
        </w:tc>
        <w:tc>
          <w:tcPr>
            <w:tcW w:w="1377" w:type="dxa"/>
            <w:vAlign w:val="center"/>
          </w:tcPr>
          <w:p w:rsidR="003736BE" w:rsidRPr="00636441" w:rsidRDefault="003736BE" w:rsidP="00563A9D">
            <w:pPr>
              <w:spacing w:after="0"/>
              <w:ind w:right="-10"/>
              <w:jc w:val="center"/>
              <w:rPr>
                <w:rFonts w:cstheme="minorHAnsi"/>
                <w:sz w:val="18"/>
                <w:szCs w:val="18"/>
              </w:rPr>
            </w:pPr>
            <w:r w:rsidRPr="00636441">
              <w:rPr>
                <w:rFonts w:cstheme="minorHAnsi"/>
                <w:sz w:val="18"/>
                <w:szCs w:val="18"/>
              </w:rPr>
              <w:t>Anno 201</w:t>
            </w:r>
            <w:r w:rsidR="00563A9D" w:rsidRPr="00636441">
              <w:rPr>
                <w:rFonts w:cstheme="minorHAnsi"/>
                <w:sz w:val="18"/>
                <w:szCs w:val="18"/>
              </w:rPr>
              <w:t>8</w:t>
            </w:r>
          </w:p>
        </w:tc>
        <w:tc>
          <w:tcPr>
            <w:tcW w:w="1377" w:type="dxa"/>
            <w:vAlign w:val="center"/>
          </w:tcPr>
          <w:p w:rsidR="003736BE" w:rsidRPr="00636441" w:rsidRDefault="003736BE" w:rsidP="00563A9D">
            <w:pPr>
              <w:spacing w:after="0"/>
              <w:ind w:right="-10"/>
              <w:jc w:val="center"/>
              <w:rPr>
                <w:rFonts w:cstheme="minorHAnsi"/>
                <w:sz w:val="18"/>
                <w:szCs w:val="18"/>
              </w:rPr>
            </w:pPr>
            <w:r w:rsidRPr="00636441">
              <w:rPr>
                <w:rFonts w:cstheme="minorHAnsi"/>
                <w:sz w:val="18"/>
                <w:szCs w:val="18"/>
              </w:rPr>
              <w:t>Anno 20</w:t>
            </w:r>
            <w:r w:rsidR="007C00BE" w:rsidRPr="00636441">
              <w:rPr>
                <w:rFonts w:cstheme="minorHAnsi"/>
                <w:sz w:val="18"/>
                <w:szCs w:val="18"/>
              </w:rPr>
              <w:t>1</w:t>
            </w:r>
            <w:r w:rsidR="00563A9D" w:rsidRPr="00636441">
              <w:rPr>
                <w:rFonts w:cstheme="minorHAnsi"/>
                <w:sz w:val="18"/>
                <w:szCs w:val="18"/>
              </w:rPr>
              <w:t>9</w:t>
            </w:r>
          </w:p>
        </w:tc>
        <w:tc>
          <w:tcPr>
            <w:tcW w:w="1377" w:type="dxa"/>
            <w:vAlign w:val="center"/>
          </w:tcPr>
          <w:p w:rsidR="003736BE" w:rsidRPr="00636441" w:rsidRDefault="003736BE" w:rsidP="00563A9D">
            <w:pPr>
              <w:spacing w:after="0"/>
              <w:ind w:right="-10"/>
              <w:jc w:val="center"/>
              <w:rPr>
                <w:rFonts w:cstheme="minorHAnsi"/>
                <w:sz w:val="18"/>
                <w:szCs w:val="18"/>
              </w:rPr>
            </w:pPr>
            <w:r w:rsidRPr="00636441">
              <w:rPr>
                <w:rFonts w:cstheme="minorHAnsi"/>
                <w:sz w:val="18"/>
                <w:szCs w:val="18"/>
              </w:rPr>
              <w:t>Anno 20</w:t>
            </w:r>
            <w:r w:rsidR="00563A9D" w:rsidRPr="00636441">
              <w:rPr>
                <w:rFonts w:cstheme="minorHAnsi"/>
                <w:sz w:val="18"/>
                <w:szCs w:val="18"/>
              </w:rPr>
              <w:t>20</w:t>
            </w:r>
          </w:p>
        </w:tc>
        <w:tc>
          <w:tcPr>
            <w:tcW w:w="1377" w:type="dxa"/>
            <w:vAlign w:val="center"/>
          </w:tcPr>
          <w:p w:rsidR="003736BE" w:rsidRPr="00636441" w:rsidRDefault="003736BE" w:rsidP="00563A9D">
            <w:pPr>
              <w:spacing w:after="0"/>
              <w:ind w:right="-10"/>
              <w:jc w:val="center"/>
              <w:rPr>
                <w:rFonts w:cstheme="minorHAnsi"/>
                <w:sz w:val="18"/>
                <w:szCs w:val="18"/>
              </w:rPr>
            </w:pPr>
            <w:r w:rsidRPr="00636441">
              <w:rPr>
                <w:rFonts w:cstheme="minorHAnsi"/>
                <w:sz w:val="18"/>
                <w:szCs w:val="18"/>
              </w:rPr>
              <w:t>Anno 20</w:t>
            </w:r>
            <w:r w:rsidR="00563A9D" w:rsidRPr="00636441">
              <w:rPr>
                <w:rFonts w:cstheme="minorHAnsi"/>
                <w:sz w:val="18"/>
                <w:szCs w:val="18"/>
              </w:rPr>
              <w:t>21</w:t>
            </w:r>
          </w:p>
        </w:tc>
      </w:tr>
      <w:tr w:rsidR="003736BE" w:rsidRPr="00636441" w:rsidTr="00FA7A50">
        <w:trPr>
          <w:cantSplit/>
          <w:trHeight w:val="280"/>
          <w:jc w:val="center"/>
        </w:trPr>
        <w:tc>
          <w:tcPr>
            <w:tcW w:w="4131" w:type="dxa"/>
            <w:tcBorders>
              <w:bottom w:val="nil"/>
            </w:tcBorders>
            <w:vAlign w:val="center"/>
          </w:tcPr>
          <w:p w:rsidR="003736BE" w:rsidRPr="00636441" w:rsidRDefault="003736BE" w:rsidP="00FB6A03">
            <w:pPr>
              <w:tabs>
                <w:tab w:val="left" w:pos="885"/>
                <w:tab w:val="left" w:pos="2865"/>
              </w:tabs>
              <w:spacing w:after="0"/>
              <w:ind w:right="-10"/>
              <w:rPr>
                <w:rFonts w:cstheme="minorHAnsi"/>
                <w:sz w:val="18"/>
                <w:szCs w:val="18"/>
              </w:rPr>
            </w:pPr>
            <w:r w:rsidRPr="00636441">
              <w:rPr>
                <w:rFonts w:cstheme="minorHAnsi"/>
                <w:sz w:val="18"/>
                <w:szCs w:val="18"/>
              </w:rPr>
              <w:t>1.3.2.6</w:t>
            </w:r>
            <w:r w:rsidRPr="00636441">
              <w:rPr>
                <w:rFonts w:cstheme="minorHAnsi"/>
                <w:sz w:val="18"/>
                <w:szCs w:val="18"/>
              </w:rPr>
              <w:tab/>
              <w:t>Farmacie comunali</w:t>
            </w:r>
          </w:p>
        </w:tc>
        <w:tc>
          <w:tcPr>
            <w:tcW w:w="1377" w:type="dxa"/>
            <w:tcBorders>
              <w:bottom w:val="nil"/>
            </w:tcBorders>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n. 0</w:t>
            </w:r>
          </w:p>
        </w:tc>
        <w:tc>
          <w:tcPr>
            <w:tcW w:w="1377" w:type="dxa"/>
            <w:tcBorders>
              <w:bottom w:val="nil"/>
            </w:tcBorders>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n. 0</w:t>
            </w:r>
          </w:p>
        </w:tc>
        <w:tc>
          <w:tcPr>
            <w:tcW w:w="1377" w:type="dxa"/>
            <w:tcBorders>
              <w:bottom w:val="nil"/>
            </w:tcBorders>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n. 0</w:t>
            </w:r>
          </w:p>
        </w:tc>
        <w:tc>
          <w:tcPr>
            <w:tcW w:w="1377" w:type="dxa"/>
            <w:tcBorders>
              <w:bottom w:val="nil"/>
            </w:tcBorders>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n. 0</w:t>
            </w:r>
          </w:p>
        </w:tc>
      </w:tr>
      <w:tr w:rsidR="003736BE" w:rsidRPr="00636441" w:rsidTr="00FA7A50">
        <w:trPr>
          <w:cantSplit/>
          <w:trHeight w:val="280"/>
          <w:jc w:val="center"/>
        </w:trPr>
        <w:tc>
          <w:tcPr>
            <w:tcW w:w="4131" w:type="dxa"/>
            <w:tcBorders>
              <w:bottom w:val="nil"/>
            </w:tcBorders>
            <w:vAlign w:val="center"/>
          </w:tcPr>
          <w:p w:rsidR="003736BE" w:rsidRPr="00636441" w:rsidRDefault="003736BE" w:rsidP="00FB6A03">
            <w:pPr>
              <w:tabs>
                <w:tab w:val="left" w:pos="885"/>
                <w:tab w:val="left" w:pos="2865"/>
              </w:tabs>
              <w:spacing w:after="0"/>
              <w:ind w:right="-10"/>
              <w:rPr>
                <w:rFonts w:cstheme="minorHAnsi"/>
                <w:sz w:val="18"/>
                <w:szCs w:val="18"/>
              </w:rPr>
            </w:pPr>
            <w:r w:rsidRPr="00636441">
              <w:rPr>
                <w:rFonts w:cstheme="minorHAnsi"/>
                <w:sz w:val="18"/>
                <w:szCs w:val="18"/>
              </w:rPr>
              <w:t>1.3.2.7</w:t>
            </w:r>
            <w:r w:rsidRPr="00636441">
              <w:rPr>
                <w:rFonts w:cstheme="minorHAnsi"/>
                <w:sz w:val="18"/>
                <w:szCs w:val="18"/>
              </w:rPr>
              <w:tab/>
              <w:t>Rete fognaria in km</w:t>
            </w:r>
          </w:p>
        </w:tc>
        <w:tc>
          <w:tcPr>
            <w:tcW w:w="1377" w:type="dxa"/>
            <w:tcBorders>
              <w:right w:val="nil"/>
            </w:tcBorders>
            <w:vAlign w:val="center"/>
          </w:tcPr>
          <w:p w:rsidR="003736BE" w:rsidRPr="00636441" w:rsidRDefault="003736BE" w:rsidP="00FB6A03">
            <w:pPr>
              <w:spacing w:after="0"/>
              <w:ind w:right="-10"/>
              <w:rPr>
                <w:rFonts w:cstheme="minorHAnsi"/>
                <w:sz w:val="18"/>
                <w:szCs w:val="18"/>
              </w:rPr>
            </w:pPr>
          </w:p>
        </w:tc>
        <w:tc>
          <w:tcPr>
            <w:tcW w:w="1377" w:type="dxa"/>
            <w:tcBorders>
              <w:left w:val="nil"/>
              <w:right w:val="nil"/>
            </w:tcBorders>
            <w:vAlign w:val="center"/>
          </w:tcPr>
          <w:p w:rsidR="003736BE" w:rsidRPr="00636441" w:rsidRDefault="003736BE" w:rsidP="00FB6A03">
            <w:pPr>
              <w:spacing w:after="0"/>
              <w:ind w:right="-10"/>
              <w:rPr>
                <w:rFonts w:cstheme="minorHAnsi"/>
                <w:sz w:val="18"/>
                <w:szCs w:val="18"/>
              </w:rPr>
            </w:pPr>
          </w:p>
        </w:tc>
        <w:tc>
          <w:tcPr>
            <w:tcW w:w="1377" w:type="dxa"/>
            <w:tcBorders>
              <w:left w:val="nil"/>
              <w:right w:val="nil"/>
            </w:tcBorders>
            <w:vAlign w:val="center"/>
          </w:tcPr>
          <w:p w:rsidR="003736BE" w:rsidRPr="00636441" w:rsidRDefault="003736BE" w:rsidP="00FB6A03">
            <w:pPr>
              <w:spacing w:after="0"/>
              <w:ind w:right="-10"/>
              <w:rPr>
                <w:rFonts w:cstheme="minorHAnsi"/>
                <w:sz w:val="18"/>
                <w:szCs w:val="18"/>
              </w:rPr>
            </w:pPr>
          </w:p>
        </w:tc>
        <w:tc>
          <w:tcPr>
            <w:tcW w:w="1377" w:type="dxa"/>
            <w:tcBorders>
              <w:left w:val="nil"/>
            </w:tcBorders>
            <w:vAlign w:val="center"/>
          </w:tcPr>
          <w:p w:rsidR="003736BE" w:rsidRPr="00636441" w:rsidRDefault="003736BE" w:rsidP="00FB6A03">
            <w:pPr>
              <w:spacing w:after="0"/>
              <w:ind w:right="-10"/>
              <w:rPr>
                <w:rFonts w:cstheme="minorHAnsi"/>
                <w:sz w:val="18"/>
                <w:szCs w:val="18"/>
              </w:rPr>
            </w:pPr>
          </w:p>
        </w:tc>
      </w:tr>
      <w:tr w:rsidR="003736BE" w:rsidRPr="00636441" w:rsidTr="00FA7A50">
        <w:trPr>
          <w:cantSplit/>
          <w:trHeight w:val="280"/>
          <w:jc w:val="center"/>
        </w:trPr>
        <w:tc>
          <w:tcPr>
            <w:tcW w:w="4131" w:type="dxa"/>
            <w:tcBorders>
              <w:top w:val="nil"/>
              <w:bottom w:val="nil"/>
            </w:tcBorders>
            <w:vAlign w:val="center"/>
          </w:tcPr>
          <w:p w:rsidR="003736BE" w:rsidRPr="00636441" w:rsidRDefault="003736BE" w:rsidP="00FB6A03">
            <w:pPr>
              <w:tabs>
                <w:tab w:val="left" w:pos="2865"/>
              </w:tabs>
              <w:spacing w:after="0"/>
              <w:ind w:right="-10"/>
              <w:rPr>
                <w:rFonts w:cstheme="minorHAnsi"/>
                <w:sz w:val="18"/>
                <w:szCs w:val="18"/>
              </w:rPr>
            </w:pPr>
            <w:r w:rsidRPr="00636441">
              <w:rPr>
                <w:rFonts w:cstheme="minorHAnsi"/>
                <w:sz w:val="18"/>
                <w:szCs w:val="18"/>
              </w:rPr>
              <w:tab/>
              <w:t>- bianca</w:t>
            </w:r>
          </w:p>
        </w:tc>
        <w:tc>
          <w:tcPr>
            <w:tcW w:w="1377" w:type="dxa"/>
            <w:vAlign w:val="center"/>
          </w:tcPr>
          <w:p w:rsidR="003736BE" w:rsidRPr="00636441" w:rsidRDefault="003736BE" w:rsidP="00FB6A03">
            <w:pPr>
              <w:spacing w:after="0"/>
              <w:ind w:right="-10"/>
              <w:jc w:val="center"/>
              <w:rPr>
                <w:rFonts w:cstheme="minorHAnsi"/>
                <w:sz w:val="18"/>
                <w:szCs w:val="18"/>
              </w:rPr>
            </w:pPr>
            <w:r w:rsidRPr="00636441">
              <w:rPr>
                <w:rFonts w:cstheme="minorHAnsi"/>
                <w:sz w:val="18"/>
                <w:szCs w:val="18"/>
              </w:rPr>
              <w:t>10</w:t>
            </w:r>
          </w:p>
        </w:tc>
        <w:tc>
          <w:tcPr>
            <w:tcW w:w="1377" w:type="dxa"/>
            <w:vAlign w:val="center"/>
          </w:tcPr>
          <w:p w:rsidR="003736BE" w:rsidRPr="00636441" w:rsidRDefault="003736BE" w:rsidP="00FB6A03">
            <w:pPr>
              <w:spacing w:after="0"/>
              <w:ind w:right="-10"/>
              <w:jc w:val="center"/>
              <w:rPr>
                <w:rFonts w:cstheme="minorHAnsi"/>
                <w:sz w:val="18"/>
                <w:szCs w:val="18"/>
              </w:rPr>
            </w:pPr>
            <w:r w:rsidRPr="00636441">
              <w:rPr>
                <w:rFonts w:cstheme="minorHAnsi"/>
                <w:sz w:val="18"/>
                <w:szCs w:val="18"/>
              </w:rPr>
              <w:t>10</w:t>
            </w:r>
          </w:p>
        </w:tc>
        <w:tc>
          <w:tcPr>
            <w:tcW w:w="1377" w:type="dxa"/>
            <w:vAlign w:val="center"/>
          </w:tcPr>
          <w:p w:rsidR="003736BE" w:rsidRPr="00636441" w:rsidRDefault="003736BE" w:rsidP="00FB6A03">
            <w:pPr>
              <w:spacing w:after="0"/>
              <w:ind w:right="-10"/>
              <w:jc w:val="center"/>
              <w:rPr>
                <w:rFonts w:cstheme="minorHAnsi"/>
                <w:sz w:val="18"/>
                <w:szCs w:val="18"/>
              </w:rPr>
            </w:pPr>
            <w:r w:rsidRPr="00636441">
              <w:rPr>
                <w:rFonts w:cstheme="minorHAnsi"/>
                <w:sz w:val="18"/>
                <w:szCs w:val="18"/>
              </w:rPr>
              <w:t>10</w:t>
            </w:r>
          </w:p>
        </w:tc>
        <w:tc>
          <w:tcPr>
            <w:tcW w:w="1377" w:type="dxa"/>
            <w:vAlign w:val="center"/>
          </w:tcPr>
          <w:p w:rsidR="003736BE" w:rsidRPr="00636441" w:rsidRDefault="003736BE" w:rsidP="00FB6A03">
            <w:pPr>
              <w:spacing w:after="0"/>
              <w:ind w:right="-10"/>
              <w:jc w:val="center"/>
              <w:rPr>
                <w:rFonts w:cstheme="minorHAnsi"/>
                <w:sz w:val="18"/>
                <w:szCs w:val="18"/>
              </w:rPr>
            </w:pPr>
            <w:r w:rsidRPr="00636441">
              <w:rPr>
                <w:rFonts w:cstheme="minorHAnsi"/>
                <w:sz w:val="18"/>
                <w:szCs w:val="18"/>
              </w:rPr>
              <w:t>10</w:t>
            </w:r>
          </w:p>
        </w:tc>
      </w:tr>
      <w:tr w:rsidR="003736BE" w:rsidRPr="00636441" w:rsidTr="00FA7A50">
        <w:trPr>
          <w:cantSplit/>
          <w:trHeight w:val="280"/>
          <w:jc w:val="center"/>
        </w:trPr>
        <w:tc>
          <w:tcPr>
            <w:tcW w:w="4131" w:type="dxa"/>
            <w:tcBorders>
              <w:top w:val="nil"/>
              <w:bottom w:val="nil"/>
            </w:tcBorders>
            <w:vAlign w:val="center"/>
          </w:tcPr>
          <w:p w:rsidR="003736BE" w:rsidRPr="00636441" w:rsidRDefault="003736BE" w:rsidP="00FB6A03">
            <w:pPr>
              <w:tabs>
                <w:tab w:val="left" w:pos="2865"/>
              </w:tabs>
              <w:spacing w:after="0"/>
              <w:ind w:right="-10"/>
              <w:rPr>
                <w:rFonts w:cstheme="minorHAnsi"/>
                <w:sz w:val="18"/>
                <w:szCs w:val="18"/>
              </w:rPr>
            </w:pPr>
            <w:r w:rsidRPr="00636441">
              <w:rPr>
                <w:rFonts w:cstheme="minorHAnsi"/>
                <w:sz w:val="18"/>
                <w:szCs w:val="18"/>
              </w:rPr>
              <w:tab/>
              <w:t>- nera</w:t>
            </w:r>
          </w:p>
        </w:tc>
        <w:tc>
          <w:tcPr>
            <w:tcW w:w="1377" w:type="dxa"/>
            <w:vAlign w:val="center"/>
          </w:tcPr>
          <w:p w:rsidR="003736BE" w:rsidRPr="00636441" w:rsidRDefault="003736BE" w:rsidP="00FB6A03">
            <w:pPr>
              <w:spacing w:after="0"/>
              <w:ind w:right="-10"/>
              <w:jc w:val="center"/>
              <w:rPr>
                <w:rFonts w:cstheme="minorHAnsi"/>
                <w:sz w:val="18"/>
                <w:szCs w:val="18"/>
              </w:rPr>
            </w:pPr>
            <w:r w:rsidRPr="00636441">
              <w:rPr>
                <w:rFonts w:cstheme="minorHAnsi"/>
                <w:sz w:val="18"/>
                <w:szCs w:val="18"/>
              </w:rPr>
              <w:t>4</w:t>
            </w:r>
          </w:p>
        </w:tc>
        <w:tc>
          <w:tcPr>
            <w:tcW w:w="1377" w:type="dxa"/>
            <w:vAlign w:val="center"/>
          </w:tcPr>
          <w:p w:rsidR="003736BE" w:rsidRPr="00636441" w:rsidRDefault="003736BE" w:rsidP="00FB6A03">
            <w:pPr>
              <w:spacing w:after="0"/>
              <w:ind w:right="-10"/>
              <w:jc w:val="center"/>
              <w:rPr>
                <w:rFonts w:cstheme="minorHAnsi"/>
                <w:sz w:val="18"/>
                <w:szCs w:val="18"/>
              </w:rPr>
            </w:pPr>
            <w:r w:rsidRPr="00636441">
              <w:rPr>
                <w:rFonts w:cstheme="minorHAnsi"/>
                <w:sz w:val="18"/>
                <w:szCs w:val="18"/>
              </w:rPr>
              <w:t>4</w:t>
            </w:r>
          </w:p>
        </w:tc>
        <w:tc>
          <w:tcPr>
            <w:tcW w:w="1377" w:type="dxa"/>
            <w:vAlign w:val="center"/>
          </w:tcPr>
          <w:p w:rsidR="003736BE" w:rsidRPr="00636441" w:rsidRDefault="003736BE" w:rsidP="00FB6A03">
            <w:pPr>
              <w:spacing w:after="0"/>
              <w:ind w:right="-10"/>
              <w:jc w:val="center"/>
              <w:rPr>
                <w:rFonts w:cstheme="minorHAnsi"/>
                <w:sz w:val="18"/>
                <w:szCs w:val="18"/>
              </w:rPr>
            </w:pPr>
            <w:r w:rsidRPr="00636441">
              <w:rPr>
                <w:rFonts w:cstheme="minorHAnsi"/>
                <w:sz w:val="18"/>
                <w:szCs w:val="18"/>
              </w:rPr>
              <w:t>4</w:t>
            </w:r>
          </w:p>
        </w:tc>
        <w:tc>
          <w:tcPr>
            <w:tcW w:w="1377" w:type="dxa"/>
            <w:vAlign w:val="center"/>
          </w:tcPr>
          <w:p w:rsidR="003736BE" w:rsidRPr="00636441" w:rsidRDefault="003736BE" w:rsidP="00FB6A03">
            <w:pPr>
              <w:spacing w:after="0"/>
              <w:ind w:right="-10"/>
              <w:jc w:val="center"/>
              <w:rPr>
                <w:rFonts w:cstheme="minorHAnsi"/>
                <w:sz w:val="18"/>
                <w:szCs w:val="18"/>
              </w:rPr>
            </w:pPr>
            <w:r w:rsidRPr="00636441">
              <w:rPr>
                <w:rFonts w:cstheme="minorHAnsi"/>
                <w:sz w:val="18"/>
                <w:szCs w:val="18"/>
              </w:rPr>
              <w:t>4</w:t>
            </w:r>
          </w:p>
        </w:tc>
      </w:tr>
      <w:tr w:rsidR="003736BE" w:rsidRPr="00636441" w:rsidTr="00FA7A50">
        <w:trPr>
          <w:cantSplit/>
          <w:trHeight w:val="280"/>
          <w:jc w:val="center"/>
        </w:trPr>
        <w:tc>
          <w:tcPr>
            <w:tcW w:w="4131" w:type="dxa"/>
            <w:tcBorders>
              <w:top w:val="nil"/>
            </w:tcBorders>
            <w:vAlign w:val="center"/>
          </w:tcPr>
          <w:p w:rsidR="003736BE" w:rsidRPr="00636441" w:rsidRDefault="003736BE" w:rsidP="00FB6A03">
            <w:pPr>
              <w:tabs>
                <w:tab w:val="left" w:pos="2865"/>
              </w:tabs>
              <w:spacing w:after="0"/>
              <w:ind w:right="-10"/>
              <w:rPr>
                <w:rFonts w:cstheme="minorHAnsi"/>
                <w:sz w:val="18"/>
                <w:szCs w:val="18"/>
              </w:rPr>
            </w:pPr>
            <w:r w:rsidRPr="00636441">
              <w:rPr>
                <w:rFonts w:cstheme="minorHAnsi"/>
                <w:sz w:val="18"/>
                <w:szCs w:val="18"/>
              </w:rPr>
              <w:tab/>
              <w:t>- mista</w:t>
            </w:r>
          </w:p>
        </w:tc>
        <w:tc>
          <w:tcPr>
            <w:tcW w:w="1377" w:type="dxa"/>
            <w:vAlign w:val="center"/>
          </w:tcPr>
          <w:p w:rsidR="003736BE" w:rsidRPr="00636441" w:rsidRDefault="003736BE" w:rsidP="00FB6A03">
            <w:pPr>
              <w:spacing w:after="0"/>
              <w:ind w:right="-10"/>
              <w:jc w:val="center"/>
              <w:rPr>
                <w:rFonts w:cstheme="minorHAnsi"/>
                <w:sz w:val="18"/>
                <w:szCs w:val="18"/>
              </w:rPr>
            </w:pPr>
          </w:p>
        </w:tc>
        <w:tc>
          <w:tcPr>
            <w:tcW w:w="1377" w:type="dxa"/>
            <w:vAlign w:val="center"/>
          </w:tcPr>
          <w:p w:rsidR="003736BE" w:rsidRPr="00636441" w:rsidRDefault="003736BE" w:rsidP="00FB6A03">
            <w:pPr>
              <w:spacing w:after="0"/>
              <w:ind w:right="-10"/>
              <w:jc w:val="center"/>
              <w:rPr>
                <w:rFonts w:cstheme="minorHAnsi"/>
                <w:sz w:val="18"/>
                <w:szCs w:val="18"/>
              </w:rPr>
            </w:pPr>
          </w:p>
        </w:tc>
        <w:tc>
          <w:tcPr>
            <w:tcW w:w="1377" w:type="dxa"/>
            <w:vAlign w:val="center"/>
          </w:tcPr>
          <w:p w:rsidR="003736BE" w:rsidRPr="00636441" w:rsidRDefault="003736BE" w:rsidP="00FB6A03">
            <w:pPr>
              <w:spacing w:after="0"/>
              <w:ind w:right="-10"/>
              <w:jc w:val="center"/>
              <w:rPr>
                <w:rFonts w:cstheme="minorHAnsi"/>
                <w:sz w:val="18"/>
                <w:szCs w:val="18"/>
              </w:rPr>
            </w:pPr>
          </w:p>
        </w:tc>
        <w:tc>
          <w:tcPr>
            <w:tcW w:w="1377" w:type="dxa"/>
            <w:vAlign w:val="center"/>
          </w:tcPr>
          <w:p w:rsidR="003736BE" w:rsidRPr="00636441" w:rsidRDefault="003736BE" w:rsidP="00FB6A03">
            <w:pPr>
              <w:spacing w:after="0"/>
              <w:ind w:right="-10"/>
              <w:jc w:val="center"/>
              <w:rPr>
                <w:rFonts w:cstheme="minorHAnsi"/>
                <w:sz w:val="18"/>
                <w:szCs w:val="18"/>
              </w:rPr>
            </w:pPr>
          </w:p>
        </w:tc>
      </w:tr>
      <w:tr w:rsidR="003736BE" w:rsidRPr="00636441" w:rsidTr="00FA7A50">
        <w:trPr>
          <w:cantSplit/>
          <w:trHeight w:val="280"/>
          <w:jc w:val="center"/>
        </w:trPr>
        <w:tc>
          <w:tcPr>
            <w:tcW w:w="4131" w:type="dxa"/>
            <w:vAlign w:val="center"/>
          </w:tcPr>
          <w:p w:rsidR="003736BE" w:rsidRPr="00636441" w:rsidRDefault="003736BE" w:rsidP="00FB6A03">
            <w:pPr>
              <w:tabs>
                <w:tab w:val="left" w:pos="885"/>
                <w:tab w:val="left" w:pos="2865"/>
              </w:tabs>
              <w:spacing w:after="0"/>
              <w:ind w:right="-10"/>
              <w:rPr>
                <w:rFonts w:cstheme="minorHAnsi"/>
                <w:sz w:val="18"/>
                <w:szCs w:val="18"/>
              </w:rPr>
            </w:pPr>
            <w:r w:rsidRPr="00636441">
              <w:rPr>
                <w:rFonts w:cstheme="minorHAnsi"/>
                <w:sz w:val="18"/>
                <w:szCs w:val="18"/>
              </w:rPr>
              <w:t>1.3.2.8</w:t>
            </w:r>
            <w:r w:rsidRPr="00636441">
              <w:rPr>
                <w:rFonts w:cstheme="minorHAnsi"/>
                <w:sz w:val="18"/>
                <w:szCs w:val="18"/>
              </w:rPr>
              <w:tab/>
              <w:t>Esistenza depuratore</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 xml:space="preserve">SÌ </w:t>
            </w:r>
            <w:r w:rsidR="004A53D0" w:rsidRPr="00636441">
              <w:rPr>
                <w:rFonts w:cstheme="minorHAnsi"/>
                <w:sz w:val="18"/>
                <w:szCs w:val="18"/>
              </w:rPr>
              <w:fldChar w:fldCharType="begin">
                <w:ffData>
                  <w:name w:val="Controllo16"/>
                  <w:enabled/>
                  <w:calcOnExit w:val="0"/>
                  <w:checkBox>
                    <w:sizeAuto/>
                    <w:default w:val="0"/>
                    <w:checked/>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 xml:space="preserve"> NO </w:t>
            </w:r>
            <w:r w:rsidR="004A53D0" w:rsidRPr="00636441">
              <w:rPr>
                <w:rFonts w:cstheme="minorHAnsi"/>
                <w:sz w:val="18"/>
                <w:szCs w:val="18"/>
              </w:rPr>
              <w:fldChar w:fldCharType="begin">
                <w:ffData>
                  <w:name w:val="Controllo16"/>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p>
        </w:tc>
        <w:tc>
          <w:tcPr>
            <w:tcW w:w="1377" w:type="dxa"/>
            <w:vAlign w:val="center"/>
          </w:tcPr>
          <w:p w:rsidR="003736BE" w:rsidRPr="00636441" w:rsidRDefault="003736BE" w:rsidP="00FB6A03">
            <w:pPr>
              <w:tabs>
                <w:tab w:val="left" w:pos="363"/>
                <w:tab w:val="left" w:pos="417"/>
              </w:tabs>
              <w:spacing w:after="0"/>
              <w:ind w:right="-10"/>
              <w:rPr>
                <w:rFonts w:cstheme="minorHAnsi"/>
                <w:sz w:val="18"/>
                <w:szCs w:val="18"/>
              </w:rPr>
            </w:pPr>
            <w:r w:rsidRPr="00636441">
              <w:rPr>
                <w:rFonts w:cstheme="minorHAnsi"/>
                <w:sz w:val="18"/>
                <w:szCs w:val="18"/>
              </w:rPr>
              <w:t xml:space="preserve">SÌ </w:t>
            </w:r>
            <w:r w:rsidR="004A53D0" w:rsidRPr="00636441">
              <w:rPr>
                <w:rFonts w:cstheme="minorHAnsi"/>
                <w:sz w:val="18"/>
                <w:szCs w:val="18"/>
              </w:rPr>
              <w:fldChar w:fldCharType="begin">
                <w:ffData>
                  <w:name w:val="Controllo16"/>
                  <w:enabled/>
                  <w:calcOnExit w:val="0"/>
                  <w:checkBox>
                    <w:sizeAuto/>
                    <w:default w:val="0"/>
                    <w:checked/>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 xml:space="preserve"> NO </w:t>
            </w:r>
            <w:r w:rsidR="004A53D0" w:rsidRPr="00636441">
              <w:rPr>
                <w:rFonts w:cstheme="minorHAnsi"/>
                <w:sz w:val="18"/>
                <w:szCs w:val="18"/>
              </w:rPr>
              <w:fldChar w:fldCharType="begin">
                <w:ffData>
                  <w:name w:val="Controllo16"/>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p>
        </w:tc>
        <w:tc>
          <w:tcPr>
            <w:tcW w:w="1377" w:type="dxa"/>
            <w:vAlign w:val="center"/>
          </w:tcPr>
          <w:p w:rsidR="003736BE" w:rsidRPr="00636441" w:rsidRDefault="003736BE" w:rsidP="00FB6A03">
            <w:pPr>
              <w:tabs>
                <w:tab w:val="left" w:pos="363"/>
                <w:tab w:val="left" w:pos="480"/>
              </w:tabs>
              <w:spacing w:after="0"/>
              <w:ind w:right="-10"/>
              <w:rPr>
                <w:rFonts w:cstheme="minorHAnsi"/>
                <w:sz w:val="18"/>
                <w:szCs w:val="18"/>
              </w:rPr>
            </w:pPr>
            <w:r w:rsidRPr="00636441">
              <w:rPr>
                <w:rFonts w:cstheme="minorHAnsi"/>
                <w:sz w:val="18"/>
                <w:szCs w:val="18"/>
              </w:rPr>
              <w:t xml:space="preserve">SÌ </w:t>
            </w:r>
            <w:r w:rsidR="004A53D0" w:rsidRPr="00636441">
              <w:rPr>
                <w:rFonts w:cstheme="minorHAnsi"/>
                <w:sz w:val="18"/>
                <w:szCs w:val="18"/>
              </w:rPr>
              <w:fldChar w:fldCharType="begin">
                <w:ffData>
                  <w:name w:val="Controllo16"/>
                  <w:enabled/>
                  <w:calcOnExit w:val="0"/>
                  <w:checkBox>
                    <w:sizeAuto/>
                    <w:default w:val="0"/>
                    <w:checked/>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 xml:space="preserve"> NO </w:t>
            </w:r>
            <w:r w:rsidR="004A53D0" w:rsidRPr="00636441">
              <w:rPr>
                <w:rFonts w:cstheme="minorHAnsi"/>
                <w:sz w:val="18"/>
                <w:szCs w:val="18"/>
              </w:rPr>
              <w:fldChar w:fldCharType="begin">
                <w:ffData>
                  <w:name w:val="Controllo16"/>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p>
        </w:tc>
        <w:tc>
          <w:tcPr>
            <w:tcW w:w="1377" w:type="dxa"/>
            <w:vAlign w:val="center"/>
          </w:tcPr>
          <w:p w:rsidR="003736BE" w:rsidRPr="00636441" w:rsidRDefault="003736BE" w:rsidP="00FB6A03">
            <w:pPr>
              <w:tabs>
                <w:tab w:val="left" w:pos="363"/>
                <w:tab w:val="left" w:pos="417"/>
              </w:tabs>
              <w:spacing w:after="0"/>
              <w:ind w:right="-10"/>
              <w:rPr>
                <w:rFonts w:cstheme="minorHAnsi"/>
                <w:sz w:val="18"/>
                <w:szCs w:val="18"/>
              </w:rPr>
            </w:pPr>
            <w:r w:rsidRPr="00636441">
              <w:rPr>
                <w:rFonts w:cstheme="minorHAnsi"/>
                <w:sz w:val="18"/>
                <w:szCs w:val="18"/>
              </w:rPr>
              <w:t xml:space="preserve">SÌ </w:t>
            </w:r>
            <w:r w:rsidR="004A53D0" w:rsidRPr="00636441">
              <w:rPr>
                <w:rFonts w:cstheme="minorHAnsi"/>
                <w:sz w:val="18"/>
                <w:szCs w:val="18"/>
              </w:rPr>
              <w:fldChar w:fldCharType="begin">
                <w:ffData>
                  <w:name w:val="Controllo16"/>
                  <w:enabled/>
                  <w:calcOnExit w:val="0"/>
                  <w:checkBox>
                    <w:sizeAuto/>
                    <w:default w:val="0"/>
                    <w:checked/>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 xml:space="preserve"> NO </w:t>
            </w:r>
            <w:r w:rsidR="004A53D0" w:rsidRPr="00636441">
              <w:rPr>
                <w:rFonts w:cstheme="minorHAnsi"/>
                <w:sz w:val="18"/>
                <w:szCs w:val="18"/>
              </w:rPr>
              <w:fldChar w:fldCharType="begin">
                <w:ffData>
                  <w:name w:val="Controllo16"/>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p>
        </w:tc>
      </w:tr>
      <w:tr w:rsidR="003736BE" w:rsidRPr="00636441" w:rsidTr="00FA7A50">
        <w:trPr>
          <w:cantSplit/>
          <w:trHeight w:val="280"/>
          <w:jc w:val="center"/>
        </w:trPr>
        <w:tc>
          <w:tcPr>
            <w:tcW w:w="4131" w:type="dxa"/>
            <w:vAlign w:val="center"/>
          </w:tcPr>
          <w:p w:rsidR="003736BE" w:rsidRPr="00636441" w:rsidRDefault="003736BE" w:rsidP="00FB6A03">
            <w:pPr>
              <w:tabs>
                <w:tab w:val="left" w:pos="885"/>
                <w:tab w:val="left" w:pos="2865"/>
              </w:tabs>
              <w:spacing w:after="0"/>
              <w:ind w:right="-10"/>
              <w:rPr>
                <w:rFonts w:cstheme="minorHAnsi"/>
                <w:sz w:val="18"/>
                <w:szCs w:val="18"/>
              </w:rPr>
            </w:pPr>
            <w:r w:rsidRPr="00636441">
              <w:rPr>
                <w:rFonts w:cstheme="minorHAnsi"/>
                <w:sz w:val="18"/>
                <w:szCs w:val="18"/>
              </w:rPr>
              <w:t>1.3.2.9</w:t>
            </w:r>
            <w:r w:rsidRPr="00636441">
              <w:rPr>
                <w:rFonts w:cstheme="minorHAnsi"/>
                <w:sz w:val="18"/>
                <w:szCs w:val="18"/>
              </w:rPr>
              <w:tab/>
              <w:t>Rete acquedotto in km</w:t>
            </w:r>
          </w:p>
        </w:tc>
        <w:tc>
          <w:tcPr>
            <w:tcW w:w="1377" w:type="dxa"/>
            <w:vAlign w:val="center"/>
          </w:tcPr>
          <w:p w:rsidR="003736BE" w:rsidRPr="00636441" w:rsidRDefault="003736BE" w:rsidP="00FB6A03">
            <w:pPr>
              <w:spacing w:after="0"/>
              <w:ind w:right="-10"/>
              <w:jc w:val="center"/>
              <w:rPr>
                <w:rFonts w:cstheme="minorHAnsi"/>
                <w:sz w:val="18"/>
                <w:szCs w:val="18"/>
              </w:rPr>
            </w:pPr>
            <w:r w:rsidRPr="00636441">
              <w:rPr>
                <w:rFonts w:cstheme="minorHAnsi"/>
                <w:sz w:val="18"/>
                <w:szCs w:val="18"/>
              </w:rPr>
              <w:t>15</w:t>
            </w:r>
          </w:p>
        </w:tc>
        <w:tc>
          <w:tcPr>
            <w:tcW w:w="1377" w:type="dxa"/>
            <w:vAlign w:val="center"/>
          </w:tcPr>
          <w:p w:rsidR="003736BE" w:rsidRPr="00636441" w:rsidRDefault="003736BE" w:rsidP="00FB6A03">
            <w:pPr>
              <w:spacing w:after="0"/>
              <w:ind w:right="-10"/>
              <w:jc w:val="center"/>
              <w:rPr>
                <w:rFonts w:cstheme="minorHAnsi"/>
                <w:sz w:val="18"/>
                <w:szCs w:val="18"/>
              </w:rPr>
            </w:pPr>
            <w:r w:rsidRPr="00636441">
              <w:rPr>
                <w:rFonts w:cstheme="minorHAnsi"/>
                <w:sz w:val="18"/>
                <w:szCs w:val="18"/>
              </w:rPr>
              <w:t>15</w:t>
            </w:r>
          </w:p>
        </w:tc>
        <w:tc>
          <w:tcPr>
            <w:tcW w:w="1377" w:type="dxa"/>
            <w:vAlign w:val="center"/>
          </w:tcPr>
          <w:p w:rsidR="003736BE" w:rsidRPr="00636441" w:rsidRDefault="003736BE" w:rsidP="00FB6A03">
            <w:pPr>
              <w:spacing w:after="0"/>
              <w:ind w:right="-10"/>
              <w:jc w:val="center"/>
              <w:rPr>
                <w:rFonts w:cstheme="minorHAnsi"/>
                <w:sz w:val="18"/>
                <w:szCs w:val="18"/>
              </w:rPr>
            </w:pPr>
            <w:r w:rsidRPr="00636441">
              <w:rPr>
                <w:rFonts w:cstheme="minorHAnsi"/>
                <w:sz w:val="18"/>
                <w:szCs w:val="18"/>
              </w:rPr>
              <w:t>15</w:t>
            </w:r>
          </w:p>
        </w:tc>
        <w:tc>
          <w:tcPr>
            <w:tcW w:w="1377" w:type="dxa"/>
            <w:vAlign w:val="center"/>
          </w:tcPr>
          <w:p w:rsidR="003736BE" w:rsidRPr="00636441" w:rsidRDefault="003736BE" w:rsidP="00FB6A03">
            <w:pPr>
              <w:spacing w:after="0"/>
              <w:ind w:right="-10"/>
              <w:jc w:val="center"/>
              <w:rPr>
                <w:rFonts w:cstheme="minorHAnsi"/>
                <w:sz w:val="18"/>
                <w:szCs w:val="18"/>
              </w:rPr>
            </w:pPr>
            <w:r w:rsidRPr="00636441">
              <w:rPr>
                <w:rFonts w:cstheme="minorHAnsi"/>
                <w:sz w:val="18"/>
                <w:szCs w:val="18"/>
              </w:rPr>
              <w:t>15</w:t>
            </w:r>
          </w:p>
        </w:tc>
      </w:tr>
      <w:tr w:rsidR="003736BE" w:rsidRPr="00636441" w:rsidTr="00FA7A50">
        <w:trPr>
          <w:cantSplit/>
          <w:trHeight w:val="280"/>
          <w:jc w:val="center"/>
        </w:trPr>
        <w:tc>
          <w:tcPr>
            <w:tcW w:w="4131" w:type="dxa"/>
            <w:vAlign w:val="center"/>
          </w:tcPr>
          <w:p w:rsidR="003736BE" w:rsidRPr="00636441" w:rsidRDefault="003736BE" w:rsidP="00FB6A03">
            <w:pPr>
              <w:tabs>
                <w:tab w:val="left" w:pos="885"/>
                <w:tab w:val="left" w:pos="2865"/>
              </w:tabs>
              <w:spacing w:after="0"/>
              <w:ind w:right="-10"/>
              <w:rPr>
                <w:rFonts w:cstheme="minorHAnsi"/>
                <w:sz w:val="18"/>
                <w:szCs w:val="18"/>
              </w:rPr>
            </w:pPr>
            <w:r w:rsidRPr="00636441">
              <w:rPr>
                <w:rFonts w:cstheme="minorHAnsi"/>
                <w:sz w:val="18"/>
                <w:szCs w:val="18"/>
              </w:rPr>
              <w:lastRenderedPageBreak/>
              <w:t>1.3.2.10</w:t>
            </w:r>
            <w:r w:rsidRPr="00636441">
              <w:rPr>
                <w:rFonts w:cstheme="minorHAnsi"/>
                <w:sz w:val="18"/>
                <w:szCs w:val="18"/>
              </w:rPr>
              <w:tab/>
              <w:t>Attuazione servizio idrico integrato</w:t>
            </w:r>
          </w:p>
        </w:tc>
        <w:tc>
          <w:tcPr>
            <w:tcW w:w="1377" w:type="dxa"/>
            <w:vAlign w:val="center"/>
          </w:tcPr>
          <w:p w:rsidR="003736BE" w:rsidRPr="00636441" w:rsidRDefault="003736BE" w:rsidP="00FB6A03">
            <w:pPr>
              <w:tabs>
                <w:tab w:val="left" w:pos="354"/>
              </w:tabs>
              <w:spacing w:after="0"/>
              <w:ind w:right="-10"/>
              <w:rPr>
                <w:rFonts w:cstheme="minorHAnsi"/>
                <w:sz w:val="18"/>
                <w:szCs w:val="18"/>
              </w:rPr>
            </w:pPr>
            <w:r w:rsidRPr="00636441">
              <w:rPr>
                <w:rFonts w:cstheme="minorHAnsi"/>
                <w:sz w:val="18"/>
                <w:szCs w:val="18"/>
              </w:rPr>
              <w:t xml:space="preserve">SÌ </w:t>
            </w:r>
            <w:r w:rsidR="004A53D0" w:rsidRPr="00636441">
              <w:rPr>
                <w:rFonts w:cstheme="minorHAnsi"/>
                <w:sz w:val="18"/>
                <w:szCs w:val="18"/>
              </w:rPr>
              <w:fldChar w:fldCharType="begin">
                <w:ffData>
                  <w:name w:val=""/>
                  <w:enabled/>
                  <w:calcOnExit w:val="0"/>
                  <w:checkBox>
                    <w:sizeAuto/>
                    <w:default w:val="1"/>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 xml:space="preserve"> NO </w:t>
            </w:r>
            <w:r w:rsidR="004A53D0" w:rsidRPr="00636441">
              <w:rPr>
                <w:rFonts w:cstheme="minorHAnsi"/>
                <w:sz w:val="18"/>
                <w:szCs w:val="18"/>
              </w:rPr>
              <w:fldChar w:fldCharType="begin">
                <w:ffData>
                  <w:name w:val=""/>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p>
        </w:tc>
        <w:tc>
          <w:tcPr>
            <w:tcW w:w="1377" w:type="dxa"/>
            <w:vAlign w:val="center"/>
          </w:tcPr>
          <w:p w:rsidR="003736BE" w:rsidRPr="00636441" w:rsidRDefault="003736BE" w:rsidP="00FB6A03">
            <w:pPr>
              <w:tabs>
                <w:tab w:val="left" w:pos="354"/>
              </w:tabs>
              <w:spacing w:after="0"/>
              <w:ind w:right="-10"/>
              <w:rPr>
                <w:rFonts w:cstheme="minorHAnsi"/>
                <w:sz w:val="18"/>
                <w:szCs w:val="18"/>
              </w:rPr>
            </w:pPr>
            <w:r w:rsidRPr="00636441">
              <w:rPr>
                <w:rFonts w:cstheme="minorHAnsi"/>
                <w:sz w:val="18"/>
                <w:szCs w:val="18"/>
              </w:rPr>
              <w:t xml:space="preserve">SÌ </w:t>
            </w:r>
            <w:r w:rsidR="004A53D0" w:rsidRPr="00636441">
              <w:rPr>
                <w:rFonts w:cstheme="minorHAnsi"/>
                <w:sz w:val="18"/>
                <w:szCs w:val="18"/>
              </w:rPr>
              <w:fldChar w:fldCharType="begin">
                <w:ffData>
                  <w:name w:val=""/>
                  <w:enabled/>
                  <w:calcOnExit w:val="0"/>
                  <w:checkBox>
                    <w:sizeAuto/>
                    <w:default w:val="1"/>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 xml:space="preserve"> NO </w:t>
            </w:r>
            <w:r w:rsidR="004A53D0" w:rsidRPr="00636441">
              <w:rPr>
                <w:rFonts w:cstheme="minorHAnsi"/>
                <w:sz w:val="18"/>
                <w:szCs w:val="18"/>
              </w:rPr>
              <w:fldChar w:fldCharType="begin">
                <w:ffData>
                  <w:name w:val=""/>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p>
        </w:tc>
        <w:tc>
          <w:tcPr>
            <w:tcW w:w="1377" w:type="dxa"/>
            <w:vAlign w:val="center"/>
          </w:tcPr>
          <w:p w:rsidR="003736BE" w:rsidRPr="00636441" w:rsidRDefault="003736BE" w:rsidP="00FB6A03">
            <w:pPr>
              <w:tabs>
                <w:tab w:val="left" w:pos="354"/>
              </w:tabs>
              <w:spacing w:after="0"/>
              <w:ind w:right="-10"/>
              <w:rPr>
                <w:rFonts w:cstheme="minorHAnsi"/>
                <w:sz w:val="18"/>
                <w:szCs w:val="18"/>
              </w:rPr>
            </w:pPr>
            <w:r w:rsidRPr="00636441">
              <w:rPr>
                <w:rFonts w:cstheme="minorHAnsi"/>
                <w:sz w:val="18"/>
                <w:szCs w:val="18"/>
              </w:rPr>
              <w:t xml:space="preserve">SÌ </w:t>
            </w:r>
            <w:r w:rsidR="004A53D0" w:rsidRPr="00636441">
              <w:rPr>
                <w:rFonts w:cstheme="minorHAnsi"/>
                <w:sz w:val="18"/>
                <w:szCs w:val="18"/>
              </w:rPr>
              <w:fldChar w:fldCharType="begin">
                <w:ffData>
                  <w:name w:val=""/>
                  <w:enabled/>
                  <w:calcOnExit w:val="0"/>
                  <w:checkBox>
                    <w:sizeAuto/>
                    <w:default w:val="1"/>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 xml:space="preserve"> NO </w:t>
            </w:r>
            <w:r w:rsidR="004A53D0" w:rsidRPr="00636441">
              <w:rPr>
                <w:rFonts w:cstheme="minorHAnsi"/>
                <w:sz w:val="18"/>
                <w:szCs w:val="18"/>
              </w:rPr>
              <w:fldChar w:fldCharType="begin">
                <w:ffData>
                  <w:name w:val=""/>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p>
        </w:tc>
        <w:tc>
          <w:tcPr>
            <w:tcW w:w="1377" w:type="dxa"/>
            <w:vAlign w:val="center"/>
          </w:tcPr>
          <w:p w:rsidR="003736BE" w:rsidRPr="00636441" w:rsidRDefault="003736BE" w:rsidP="00FB6A03">
            <w:pPr>
              <w:tabs>
                <w:tab w:val="left" w:pos="354"/>
              </w:tabs>
              <w:spacing w:after="0"/>
              <w:ind w:right="-10"/>
              <w:rPr>
                <w:rFonts w:cstheme="minorHAnsi"/>
                <w:sz w:val="18"/>
                <w:szCs w:val="18"/>
              </w:rPr>
            </w:pPr>
            <w:r w:rsidRPr="00636441">
              <w:rPr>
                <w:rFonts w:cstheme="minorHAnsi"/>
                <w:sz w:val="18"/>
                <w:szCs w:val="18"/>
              </w:rPr>
              <w:t xml:space="preserve">SÌ </w:t>
            </w:r>
            <w:r w:rsidR="004A53D0" w:rsidRPr="00636441">
              <w:rPr>
                <w:rFonts w:cstheme="minorHAnsi"/>
                <w:sz w:val="18"/>
                <w:szCs w:val="18"/>
              </w:rPr>
              <w:fldChar w:fldCharType="begin">
                <w:ffData>
                  <w:name w:val=""/>
                  <w:enabled/>
                  <w:calcOnExit w:val="0"/>
                  <w:checkBox>
                    <w:sizeAuto/>
                    <w:default w:val="1"/>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 xml:space="preserve"> NO </w:t>
            </w:r>
            <w:r w:rsidR="004A53D0" w:rsidRPr="00636441">
              <w:rPr>
                <w:rFonts w:cstheme="minorHAnsi"/>
                <w:sz w:val="18"/>
                <w:szCs w:val="18"/>
              </w:rPr>
              <w:fldChar w:fldCharType="begin">
                <w:ffData>
                  <w:name w:val=""/>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p>
        </w:tc>
      </w:tr>
      <w:tr w:rsidR="003736BE" w:rsidRPr="00636441" w:rsidTr="00FA7A50">
        <w:trPr>
          <w:cantSplit/>
          <w:trHeight w:val="480"/>
          <w:jc w:val="center"/>
        </w:trPr>
        <w:tc>
          <w:tcPr>
            <w:tcW w:w="4131" w:type="dxa"/>
          </w:tcPr>
          <w:p w:rsidR="003736BE" w:rsidRPr="00636441" w:rsidRDefault="003736BE" w:rsidP="00FB6A03">
            <w:pPr>
              <w:tabs>
                <w:tab w:val="left" w:pos="885"/>
                <w:tab w:val="left" w:pos="2865"/>
              </w:tabs>
              <w:spacing w:after="0"/>
              <w:ind w:right="-10"/>
              <w:rPr>
                <w:rFonts w:cstheme="minorHAnsi"/>
                <w:sz w:val="18"/>
                <w:szCs w:val="18"/>
              </w:rPr>
            </w:pPr>
            <w:r w:rsidRPr="00636441">
              <w:rPr>
                <w:rFonts w:cstheme="minorHAnsi"/>
                <w:sz w:val="18"/>
                <w:szCs w:val="18"/>
              </w:rPr>
              <w:t>1.3.2.11</w:t>
            </w:r>
            <w:r w:rsidRPr="00636441">
              <w:rPr>
                <w:rFonts w:cstheme="minorHAnsi"/>
                <w:sz w:val="18"/>
                <w:szCs w:val="18"/>
              </w:rPr>
              <w:tab/>
              <w:t>Aree verdi, parchi, giardini</w:t>
            </w:r>
          </w:p>
        </w:tc>
        <w:tc>
          <w:tcPr>
            <w:tcW w:w="1377" w:type="dxa"/>
            <w:vAlign w:val="center"/>
          </w:tcPr>
          <w:p w:rsidR="003736BE" w:rsidRPr="00636441" w:rsidRDefault="003736BE" w:rsidP="00FB6A03">
            <w:pPr>
              <w:tabs>
                <w:tab w:val="left" w:pos="354"/>
              </w:tabs>
              <w:spacing w:after="0"/>
              <w:ind w:right="-10"/>
              <w:rPr>
                <w:rFonts w:cstheme="minorHAnsi"/>
                <w:sz w:val="18"/>
                <w:szCs w:val="18"/>
                <w:lang w:val="fr-FR"/>
              </w:rPr>
            </w:pPr>
            <w:r w:rsidRPr="00636441">
              <w:rPr>
                <w:rFonts w:cstheme="minorHAnsi"/>
                <w:sz w:val="18"/>
                <w:szCs w:val="18"/>
                <w:lang w:val="fr-FR"/>
              </w:rPr>
              <w:t>n.</w:t>
            </w:r>
            <w:r w:rsidRPr="00636441">
              <w:rPr>
                <w:rFonts w:cstheme="minorHAnsi"/>
                <w:sz w:val="18"/>
                <w:szCs w:val="18"/>
                <w:lang w:val="fr-FR"/>
              </w:rPr>
              <w:tab/>
              <w:t>[</w:t>
            </w:r>
            <w:r w:rsidRPr="00636441">
              <w:rPr>
                <w:rFonts w:cstheme="minorHAnsi"/>
                <w:sz w:val="18"/>
                <w:szCs w:val="18"/>
              </w:rPr>
              <w:t>3</w:t>
            </w:r>
            <w:r w:rsidRPr="00636441">
              <w:rPr>
                <w:rFonts w:cstheme="minorHAnsi"/>
                <w:sz w:val="18"/>
                <w:szCs w:val="18"/>
                <w:lang w:val="fr-FR"/>
              </w:rPr>
              <w:t>]</w:t>
            </w:r>
          </w:p>
          <w:p w:rsidR="003736BE" w:rsidRPr="00636441" w:rsidRDefault="003736BE" w:rsidP="00FB6A03">
            <w:pPr>
              <w:tabs>
                <w:tab w:val="left" w:pos="354"/>
              </w:tabs>
              <w:spacing w:after="0"/>
              <w:ind w:right="-10"/>
              <w:rPr>
                <w:rFonts w:cstheme="minorHAnsi"/>
                <w:sz w:val="18"/>
                <w:szCs w:val="18"/>
                <w:lang w:val="fr-FR"/>
              </w:rPr>
            </w:pPr>
            <w:r w:rsidRPr="00636441">
              <w:rPr>
                <w:rFonts w:cstheme="minorHAnsi"/>
                <w:sz w:val="18"/>
                <w:szCs w:val="18"/>
                <w:lang w:val="fr-FR"/>
              </w:rPr>
              <w:t>hq</w:t>
            </w:r>
            <w:r w:rsidRPr="00636441">
              <w:rPr>
                <w:rFonts w:cstheme="minorHAnsi"/>
                <w:sz w:val="18"/>
                <w:szCs w:val="18"/>
                <w:lang w:val="fr-FR"/>
              </w:rPr>
              <w:tab/>
              <w:t>[5,8]</w:t>
            </w:r>
          </w:p>
        </w:tc>
        <w:tc>
          <w:tcPr>
            <w:tcW w:w="1377" w:type="dxa"/>
            <w:vAlign w:val="center"/>
          </w:tcPr>
          <w:p w:rsidR="003736BE" w:rsidRPr="00636441" w:rsidRDefault="003736BE" w:rsidP="00FB6A03">
            <w:pPr>
              <w:tabs>
                <w:tab w:val="left" w:pos="354"/>
              </w:tabs>
              <w:spacing w:after="0"/>
              <w:ind w:right="-10"/>
              <w:rPr>
                <w:rFonts w:cstheme="minorHAnsi"/>
                <w:sz w:val="18"/>
                <w:szCs w:val="18"/>
                <w:lang w:val="fr-FR"/>
              </w:rPr>
            </w:pPr>
            <w:r w:rsidRPr="00636441">
              <w:rPr>
                <w:rFonts w:cstheme="minorHAnsi"/>
                <w:sz w:val="18"/>
                <w:szCs w:val="18"/>
                <w:lang w:val="fr-FR"/>
              </w:rPr>
              <w:t>n.</w:t>
            </w:r>
            <w:r w:rsidRPr="00636441">
              <w:rPr>
                <w:rFonts w:cstheme="minorHAnsi"/>
                <w:sz w:val="18"/>
                <w:szCs w:val="18"/>
                <w:lang w:val="fr-FR"/>
              </w:rPr>
              <w:tab/>
              <w:t>[</w:t>
            </w:r>
            <w:r w:rsidRPr="00636441">
              <w:rPr>
                <w:rFonts w:cstheme="minorHAnsi"/>
                <w:sz w:val="18"/>
                <w:szCs w:val="18"/>
              </w:rPr>
              <w:t>3</w:t>
            </w:r>
            <w:r w:rsidRPr="00636441">
              <w:rPr>
                <w:rFonts w:cstheme="minorHAnsi"/>
                <w:sz w:val="18"/>
                <w:szCs w:val="18"/>
                <w:lang w:val="fr-FR"/>
              </w:rPr>
              <w:t>]</w:t>
            </w:r>
          </w:p>
          <w:p w:rsidR="003736BE" w:rsidRPr="00636441" w:rsidRDefault="003736BE" w:rsidP="00FB6A03">
            <w:pPr>
              <w:tabs>
                <w:tab w:val="left" w:pos="354"/>
              </w:tabs>
              <w:spacing w:after="0"/>
              <w:ind w:right="-10"/>
              <w:rPr>
                <w:rFonts w:cstheme="minorHAnsi"/>
                <w:sz w:val="18"/>
                <w:szCs w:val="18"/>
                <w:lang w:val="fr-FR"/>
              </w:rPr>
            </w:pPr>
            <w:r w:rsidRPr="00636441">
              <w:rPr>
                <w:rFonts w:cstheme="minorHAnsi"/>
                <w:sz w:val="18"/>
                <w:szCs w:val="18"/>
                <w:lang w:val="fr-FR"/>
              </w:rPr>
              <w:t>hq</w:t>
            </w:r>
            <w:r w:rsidRPr="00636441">
              <w:rPr>
                <w:rFonts w:cstheme="minorHAnsi"/>
                <w:sz w:val="18"/>
                <w:szCs w:val="18"/>
                <w:lang w:val="fr-FR"/>
              </w:rPr>
              <w:tab/>
              <w:t>[5,8]</w:t>
            </w:r>
          </w:p>
        </w:tc>
        <w:tc>
          <w:tcPr>
            <w:tcW w:w="1377" w:type="dxa"/>
            <w:vAlign w:val="center"/>
          </w:tcPr>
          <w:p w:rsidR="003736BE" w:rsidRPr="00636441" w:rsidRDefault="003736BE" w:rsidP="00FB6A03">
            <w:pPr>
              <w:tabs>
                <w:tab w:val="left" w:pos="354"/>
              </w:tabs>
              <w:spacing w:after="0"/>
              <w:ind w:right="-10"/>
              <w:rPr>
                <w:rFonts w:cstheme="minorHAnsi"/>
                <w:sz w:val="18"/>
                <w:szCs w:val="18"/>
                <w:lang w:val="fr-FR"/>
              </w:rPr>
            </w:pPr>
            <w:r w:rsidRPr="00636441">
              <w:rPr>
                <w:rFonts w:cstheme="minorHAnsi"/>
                <w:sz w:val="18"/>
                <w:szCs w:val="18"/>
                <w:lang w:val="fr-FR"/>
              </w:rPr>
              <w:t>n.</w:t>
            </w:r>
            <w:r w:rsidRPr="00636441">
              <w:rPr>
                <w:rFonts w:cstheme="minorHAnsi"/>
                <w:sz w:val="18"/>
                <w:szCs w:val="18"/>
                <w:lang w:val="fr-FR"/>
              </w:rPr>
              <w:tab/>
              <w:t>[</w:t>
            </w:r>
            <w:r w:rsidRPr="00636441">
              <w:rPr>
                <w:rFonts w:cstheme="minorHAnsi"/>
                <w:sz w:val="18"/>
                <w:szCs w:val="18"/>
              </w:rPr>
              <w:t>3</w:t>
            </w:r>
            <w:r w:rsidRPr="00636441">
              <w:rPr>
                <w:rFonts w:cstheme="minorHAnsi"/>
                <w:sz w:val="18"/>
                <w:szCs w:val="18"/>
                <w:lang w:val="fr-FR"/>
              </w:rPr>
              <w:t>]</w:t>
            </w:r>
          </w:p>
          <w:p w:rsidR="003736BE" w:rsidRPr="00636441" w:rsidRDefault="003736BE" w:rsidP="00FB6A03">
            <w:pPr>
              <w:tabs>
                <w:tab w:val="left" w:pos="354"/>
              </w:tabs>
              <w:spacing w:after="0"/>
              <w:ind w:right="-10"/>
              <w:rPr>
                <w:rFonts w:cstheme="minorHAnsi"/>
                <w:sz w:val="18"/>
                <w:szCs w:val="18"/>
                <w:lang w:val="fr-FR"/>
              </w:rPr>
            </w:pPr>
            <w:r w:rsidRPr="00636441">
              <w:rPr>
                <w:rFonts w:cstheme="minorHAnsi"/>
                <w:sz w:val="18"/>
                <w:szCs w:val="18"/>
                <w:lang w:val="fr-FR"/>
              </w:rPr>
              <w:t>hq</w:t>
            </w:r>
            <w:r w:rsidRPr="00636441">
              <w:rPr>
                <w:rFonts w:cstheme="minorHAnsi"/>
                <w:sz w:val="18"/>
                <w:szCs w:val="18"/>
                <w:lang w:val="fr-FR"/>
              </w:rPr>
              <w:tab/>
              <w:t>[5,8]</w:t>
            </w:r>
          </w:p>
        </w:tc>
        <w:tc>
          <w:tcPr>
            <w:tcW w:w="1377" w:type="dxa"/>
            <w:vAlign w:val="center"/>
          </w:tcPr>
          <w:p w:rsidR="003736BE" w:rsidRPr="00636441" w:rsidRDefault="003736BE" w:rsidP="00FB6A03">
            <w:pPr>
              <w:tabs>
                <w:tab w:val="left" w:pos="354"/>
              </w:tabs>
              <w:spacing w:after="0"/>
              <w:ind w:right="-10"/>
              <w:rPr>
                <w:rFonts w:cstheme="minorHAnsi"/>
                <w:sz w:val="18"/>
                <w:szCs w:val="18"/>
                <w:lang w:val="fr-FR"/>
              </w:rPr>
            </w:pPr>
            <w:r w:rsidRPr="00636441">
              <w:rPr>
                <w:rFonts w:cstheme="minorHAnsi"/>
                <w:sz w:val="18"/>
                <w:szCs w:val="18"/>
                <w:lang w:val="fr-FR"/>
              </w:rPr>
              <w:t>n.</w:t>
            </w:r>
            <w:r w:rsidRPr="00636441">
              <w:rPr>
                <w:rFonts w:cstheme="minorHAnsi"/>
                <w:sz w:val="18"/>
                <w:szCs w:val="18"/>
                <w:lang w:val="fr-FR"/>
              </w:rPr>
              <w:tab/>
              <w:t>[</w:t>
            </w:r>
            <w:r w:rsidRPr="00636441">
              <w:rPr>
                <w:rFonts w:cstheme="minorHAnsi"/>
                <w:sz w:val="18"/>
                <w:szCs w:val="18"/>
              </w:rPr>
              <w:t>3</w:t>
            </w:r>
            <w:r w:rsidRPr="00636441">
              <w:rPr>
                <w:rFonts w:cstheme="minorHAnsi"/>
                <w:sz w:val="18"/>
                <w:szCs w:val="18"/>
                <w:lang w:val="fr-FR"/>
              </w:rPr>
              <w:t>]</w:t>
            </w:r>
          </w:p>
          <w:p w:rsidR="003736BE" w:rsidRPr="00636441" w:rsidRDefault="003736BE" w:rsidP="00FB6A03">
            <w:pPr>
              <w:tabs>
                <w:tab w:val="left" w:pos="354"/>
              </w:tabs>
              <w:spacing w:after="0"/>
              <w:ind w:right="-10"/>
              <w:rPr>
                <w:rFonts w:cstheme="minorHAnsi"/>
                <w:sz w:val="18"/>
                <w:szCs w:val="18"/>
                <w:lang w:val="fr-FR"/>
              </w:rPr>
            </w:pPr>
            <w:r w:rsidRPr="00636441">
              <w:rPr>
                <w:rFonts w:cstheme="minorHAnsi"/>
                <w:sz w:val="18"/>
                <w:szCs w:val="18"/>
                <w:lang w:val="fr-FR"/>
              </w:rPr>
              <w:t>hq</w:t>
            </w:r>
            <w:r w:rsidRPr="00636441">
              <w:rPr>
                <w:rFonts w:cstheme="minorHAnsi"/>
                <w:sz w:val="18"/>
                <w:szCs w:val="18"/>
                <w:lang w:val="fr-FR"/>
              </w:rPr>
              <w:tab/>
              <w:t>[5,8]</w:t>
            </w:r>
          </w:p>
        </w:tc>
      </w:tr>
      <w:tr w:rsidR="003736BE" w:rsidRPr="00636441" w:rsidTr="00FA7A50">
        <w:trPr>
          <w:cantSplit/>
          <w:trHeight w:val="280"/>
          <w:jc w:val="center"/>
        </w:trPr>
        <w:tc>
          <w:tcPr>
            <w:tcW w:w="4131" w:type="dxa"/>
            <w:vAlign w:val="center"/>
          </w:tcPr>
          <w:p w:rsidR="003736BE" w:rsidRPr="00636441" w:rsidRDefault="003736BE" w:rsidP="00FB6A03">
            <w:pPr>
              <w:tabs>
                <w:tab w:val="left" w:pos="885"/>
                <w:tab w:val="left" w:pos="2865"/>
              </w:tabs>
              <w:spacing w:after="0"/>
              <w:ind w:right="-10"/>
              <w:rPr>
                <w:rFonts w:cstheme="minorHAnsi"/>
                <w:sz w:val="18"/>
                <w:szCs w:val="18"/>
              </w:rPr>
            </w:pPr>
            <w:r w:rsidRPr="00636441">
              <w:rPr>
                <w:rFonts w:cstheme="minorHAnsi"/>
                <w:sz w:val="18"/>
                <w:szCs w:val="18"/>
              </w:rPr>
              <w:t>1.3.2.12</w:t>
            </w:r>
            <w:r w:rsidRPr="00636441">
              <w:rPr>
                <w:rFonts w:cstheme="minorHAnsi"/>
                <w:sz w:val="18"/>
                <w:szCs w:val="18"/>
              </w:rPr>
              <w:tab/>
              <w:t>Punti luce illuminazione pubblica</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n. 240</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n. 240</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n. 240</w:t>
            </w:r>
          </w:p>
        </w:tc>
        <w:tc>
          <w:tcPr>
            <w:tcW w:w="1377" w:type="dxa"/>
            <w:vAlign w:val="center"/>
          </w:tcPr>
          <w:p w:rsidR="003736BE" w:rsidRPr="00636441" w:rsidRDefault="003736BE" w:rsidP="00FB6A03">
            <w:pPr>
              <w:spacing w:after="0"/>
              <w:ind w:right="-10"/>
              <w:rPr>
                <w:rFonts w:cstheme="minorHAnsi"/>
                <w:sz w:val="18"/>
                <w:szCs w:val="18"/>
                <w:lang w:val="de-DE"/>
              </w:rPr>
            </w:pPr>
            <w:r w:rsidRPr="00636441">
              <w:rPr>
                <w:rFonts w:cstheme="minorHAnsi"/>
                <w:sz w:val="18"/>
                <w:szCs w:val="18"/>
              </w:rPr>
              <w:t>n. 240</w:t>
            </w:r>
          </w:p>
        </w:tc>
      </w:tr>
      <w:tr w:rsidR="003736BE" w:rsidRPr="00636441" w:rsidTr="00FA7A50">
        <w:trPr>
          <w:cantSplit/>
          <w:trHeight w:val="280"/>
          <w:jc w:val="center"/>
        </w:trPr>
        <w:tc>
          <w:tcPr>
            <w:tcW w:w="4131" w:type="dxa"/>
            <w:vAlign w:val="center"/>
          </w:tcPr>
          <w:p w:rsidR="003736BE" w:rsidRPr="00636441" w:rsidRDefault="003736BE" w:rsidP="00FB6A03">
            <w:pPr>
              <w:tabs>
                <w:tab w:val="left" w:pos="885"/>
                <w:tab w:val="left" w:pos="2865"/>
              </w:tabs>
              <w:spacing w:after="0"/>
              <w:ind w:right="-10"/>
              <w:rPr>
                <w:rFonts w:cstheme="minorHAnsi"/>
                <w:sz w:val="18"/>
                <w:szCs w:val="18"/>
                <w:lang w:val="de-DE"/>
              </w:rPr>
            </w:pPr>
            <w:r w:rsidRPr="00636441">
              <w:rPr>
                <w:rFonts w:cstheme="minorHAnsi"/>
                <w:sz w:val="18"/>
                <w:szCs w:val="18"/>
                <w:lang w:val="de-DE"/>
              </w:rPr>
              <w:t>1.3.2.13</w:t>
            </w:r>
            <w:r w:rsidRPr="00636441">
              <w:rPr>
                <w:rFonts w:cstheme="minorHAnsi"/>
                <w:sz w:val="18"/>
                <w:szCs w:val="18"/>
                <w:lang w:val="de-DE"/>
              </w:rPr>
              <w:tab/>
              <w:t>Rete gas in km</w:t>
            </w:r>
          </w:p>
        </w:tc>
        <w:tc>
          <w:tcPr>
            <w:tcW w:w="1377" w:type="dxa"/>
            <w:vAlign w:val="center"/>
          </w:tcPr>
          <w:p w:rsidR="003736BE" w:rsidRPr="00636441" w:rsidRDefault="003736BE" w:rsidP="00FB6A03">
            <w:pPr>
              <w:spacing w:after="0"/>
              <w:ind w:right="-10"/>
              <w:jc w:val="center"/>
              <w:rPr>
                <w:rFonts w:cstheme="minorHAnsi"/>
                <w:sz w:val="18"/>
                <w:szCs w:val="18"/>
                <w:lang w:val="de-DE"/>
              </w:rPr>
            </w:pPr>
            <w:r w:rsidRPr="00636441">
              <w:rPr>
                <w:rFonts w:cstheme="minorHAnsi"/>
                <w:sz w:val="18"/>
                <w:szCs w:val="18"/>
              </w:rPr>
              <w:t>20,781</w:t>
            </w:r>
          </w:p>
        </w:tc>
        <w:tc>
          <w:tcPr>
            <w:tcW w:w="1377" w:type="dxa"/>
            <w:vAlign w:val="center"/>
          </w:tcPr>
          <w:p w:rsidR="003736BE" w:rsidRPr="00636441" w:rsidRDefault="003736BE" w:rsidP="00FB6A03">
            <w:pPr>
              <w:spacing w:after="0"/>
              <w:ind w:right="-10"/>
              <w:jc w:val="center"/>
              <w:rPr>
                <w:rFonts w:cstheme="minorHAnsi"/>
                <w:sz w:val="18"/>
                <w:szCs w:val="18"/>
                <w:lang w:val="de-DE"/>
              </w:rPr>
            </w:pPr>
            <w:r w:rsidRPr="00636441">
              <w:rPr>
                <w:rFonts w:cstheme="minorHAnsi"/>
                <w:sz w:val="18"/>
                <w:szCs w:val="18"/>
              </w:rPr>
              <w:t>20,781</w:t>
            </w:r>
          </w:p>
        </w:tc>
        <w:tc>
          <w:tcPr>
            <w:tcW w:w="1377" w:type="dxa"/>
            <w:vAlign w:val="center"/>
          </w:tcPr>
          <w:p w:rsidR="003736BE" w:rsidRPr="00636441" w:rsidRDefault="003736BE" w:rsidP="00FB6A03">
            <w:pPr>
              <w:spacing w:after="0"/>
              <w:ind w:right="-10"/>
              <w:jc w:val="center"/>
              <w:rPr>
                <w:rFonts w:cstheme="minorHAnsi"/>
                <w:sz w:val="18"/>
                <w:szCs w:val="18"/>
                <w:lang w:val="de-DE"/>
              </w:rPr>
            </w:pPr>
            <w:r w:rsidRPr="00636441">
              <w:rPr>
                <w:rFonts w:cstheme="minorHAnsi"/>
                <w:sz w:val="18"/>
                <w:szCs w:val="18"/>
              </w:rPr>
              <w:t>20,781</w:t>
            </w:r>
          </w:p>
        </w:tc>
        <w:tc>
          <w:tcPr>
            <w:tcW w:w="1377" w:type="dxa"/>
            <w:vAlign w:val="center"/>
          </w:tcPr>
          <w:p w:rsidR="003736BE" w:rsidRPr="00636441" w:rsidRDefault="003736BE" w:rsidP="00FB6A03">
            <w:pPr>
              <w:spacing w:after="0"/>
              <w:ind w:right="-10"/>
              <w:jc w:val="center"/>
              <w:rPr>
                <w:rFonts w:cstheme="minorHAnsi"/>
                <w:sz w:val="18"/>
                <w:szCs w:val="18"/>
                <w:lang w:val="de-DE"/>
              </w:rPr>
            </w:pPr>
            <w:r w:rsidRPr="00636441">
              <w:rPr>
                <w:rFonts w:cstheme="minorHAnsi"/>
                <w:sz w:val="18"/>
                <w:szCs w:val="18"/>
              </w:rPr>
              <w:t>20,781</w:t>
            </w:r>
          </w:p>
        </w:tc>
      </w:tr>
      <w:tr w:rsidR="003736BE" w:rsidRPr="00636441" w:rsidTr="00FA7A50">
        <w:trPr>
          <w:cantSplit/>
          <w:trHeight w:val="280"/>
          <w:jc w:val="center"/>
        </w:trPr>
        <w:tc>
          <w:tcPr>
            <w:tcW w:w="4131" w:type="dxa"/>
            <w:tcBorders>
              <w:bottom w:val="nil"/>
            </w:tcBorders>
            <w:vAlign w:val="center"/>
          </w:tcPr>
          <w:p w:rsidR="003736BE" w:rsidRPr="00636441" w:rsidRDefault="003736BE" w:rsidP="00FB6A03">
            <w:pPr>
              <w:tabs>
                <w:tab w:val="left" w:pos="885"/>
                <w:tab w:val="left" w:pos="2865"/>
              </w:tabs>
              <w:spacing w:after="0"/>
              <w:ind w:right="-10"/>
              <w:rPr>
                <w:rFonts w:cstheme="minorHAnsi"/>
                <w:sz w:val="18"/>
                <w:szCs w:val="18"/>
              </w:rPr>
            </w:pPr>
            <w:r w:rsidRPr="00636441">
              <w:rPr>
                <w:rFonts w:cstheme="minorHAnsi"/>
                <w:sz w:val="18"/>
                <w:szCs w:val="18"/>
              </w:rPr>
              <w:t>1.3.2.14</w:t>
            </w:r>
            <w:r w:rsidRPr="00636441">
              <w:rPr>
                <w:rFonts w:cstheme="minorHAnsi"/>
                <w:sz w:val="18"/>
                <w:szCs w:val="18"/>
              </w:rPr>
              <w:tab/>
              <w:t>Raccolta rifiuti in quintali</w:t>
            </w:r>
          </w:p>
        </w:tc>
        <w:tc>
          <w:tcPr>
            <w:tcW w:w="1377" w:type="dxa"/>
            <w:vAlign w:val="center"/>
          </w:tcPr>
          <w:p w:rsidR="003736BE" w:rsidRPr="00636441" w:rsidRDefault="0053165F" w:rsidP="00FB6A03">
            <w:pPr>
              <w:spacing w:after="0"/>
              <w:ind w:right="-10"/>
              <w:jc w:val="center"/>
              <w:rPr>
                <w:rFonts w:cstheme="minorHAnsi"/>
                <w:sz w:val="18"/>
                <w:szCs w:val="18"/>
              </w:rPr>
            </w:pPr>
            <w:r w:rsidRPr="00636441">
              <w:rPr>
                <w:rFonts w:cstheme="minorHAnsi"/>
                <w:sz w:val="18"/>
                <w:szCs w:val="18"/>
              </w:rPr>
              <w:t>14982,06</w:t>
            </w:r>
          </w:p>
        </w:tc>
        <w:tc>
          <w:tcPr>
            <w:tcW w:w="1377" w:type="dxa"/>
            <w:vAlign w:val="center"/>
          </w:tcPr>
          <w:p w:rsidR="003736BE" w:rsidRPr="00636441" w:rsidRDefault="0053165F" w:rsidP="00FB6A03">
            <w:pPr>
              <w:spacing w:after="0"/>
              <w:ind w:right="-10"/>
              <w:jc w:val="center"/>
              <w:rPr>
                <w:rFonts w:cstheme="minorHAnsi"/>
                <w:sz w:val="18"/>
                <w:szCs w:val="18"/>
              </w:rPr>
            </w:pPr>
            <w:r w:rsidRPr="00636441">
              <w:rPr>
                <w:rFonts w:cstheme="minorHAnsi"/>
                <w:sz w:val="18"/>
                <w:szCs w:val="18"/>
              </w:rPr>
              <w:t>14982,06</w:t>
            </w:r>
          </w:p>
        </w:tc>
        <w:tc>
          <w:tcPr>
            <w:tcW w:w="1377" w:type="dxa"/>
            <w:vAlign w:val="center"/>
          </w:tcPr>
          <w:p w:rsidR="003736BE" w:rsidRPr="00636441" w:rsidRDefault="0053165F" w:rsidP="00FB6A03">
            <w:pPr>
              <w:spacing w:after="0"/>
              <w:ind w:right="-10"/>
              <w:jc w:val="center"/>
              <w:rPr>
                <w:rFonts w:cstheme="minorHAnsi"/>
                <w:sz w:val="18"/>
                <w:szCs w:val="18"/>
              </w:rPr>
            </w:pPr>
            <w:r w:rsidRPr="00636441">
              <w:rPr>
                <w:rFonts w:cstheme="minorHAnsi"/>
                <w:sz w:val="18"/>
                <w:szCs w:val="18"/>
              </w:rPr>
              <w:t>14982,06</w:t>
            </w:r>
          </w:p>
        </w:tc>
        <w:tc>
          <w:tcPr>
            <w:tcW w:w="1377" w:type="dxa"/>
            <w:vAlign w:val="center"/>
          </w:tcPr>
          <w:p w:rsidR="003736BE" w:rsidRPr="00636441" w:rsidRDefault="0053165F" w:rsidP="00FB6A03">
            <w:pPr>
              <w:spacing w:after="0"/>
              <w:ind w:right="-10"/>
              <w:jc w:val="center"/>
              <w:rPr>
                <w:rFonts w:cstheme="minorHAnsi"/>
                <w:sz w:val="18"/>
                <w:szCs w:val="18"/>
              </w:rPr>
            </w:pPr>
            <w:r w:rsidRPr="00636441">
              <w:rPr>
                <w:rFonts w:cstheme="minorHAnsi"/>
                <w:sz w:val="18"/>
                <w:szCs w:val="18"/>
              </w:rPr>
              <w:t>14982,06</w:t>
            </w:r>
          </w:p>
        </w:tc>
      </w:tr>
      <w:tr w:rsidR="003736BE" w:rsidRPr="00636441" w:rsidTr="00FA7A50">
        <w:trPr>
          <w:cantSplit/>
          <w:trHeight w:val="280"/>
          <w:jc w:val="center"/>
        </w:trPr>
        <w:tc>
          <w:tcPr>
            <w:tcW w:w="4131" w:type="dxa"/>
            <w:tcBorders>
              <w:bottom w:val="nil"/>
            </w:tcBorders>
            <w:vAlign w:val="center"/>
          </w:tcPr>
          <w:p w:rsidR="003736BE" w:rsidRPr="00636441" w:rsidRDefault="003736BE" w:rsidP="00FB6A03">
            <w:pPr>
              <w:tabs>
                <w:tab w:val="left" w:pos="2685"/>
              </w:tabs>
              <w:spacing w:after="0"/>
              <w:ind w:right="-10"/>
              <w:rPr>
                <w:rFonts w:cstheme="minorHAnsi"/>
                <w:sz w:val="18"/>
                <w:szCs w:val="18"/>
              </w:rPr>
            </w:pPr>
            <w:r w:rsidRPr="00636441">
              <w:rPr>
                <w:rFonts w:cstheme="minorHAnsi"/>
                <w:sz w:val="18"/>
                <w:szCs w:val="18"/>
              </w:rPr>
              <w:tab/>
              <w:t>- civile</w:t>
            </w:r>
          </w:p>
        </w:tc>
        <w:tc>
          <w:tcPr>
            <w:tcW w:w="1377" w:type="dxa"/>
            <w:vAlign w:val="center"/>
          </w:tcPr>
          <w:p w:rsidR="003736BE" w:rsidRPr="00636441" w:rsidRDefault="003736BE" w:rsidP="00FB6A03">
            <w:pPr>
              <w:spacing w:after="0"/>
              <w:ind w:right="-10"/>
              <w:jc w:val="center"/>
              <w:rPr>
                <w:rFonts w:cstheme="minorHAnsi"/>
                <w:sz w:val="18"/>
                <w:szCs w:val="18"/>
              </w:rPr>
            </w:pPr>
          </w:p>
        </w:tc>
        <w:tc>
          <w:tcPr>
            <w:tcW w:w="1377" w:type="dxa"/>
            <w:vAlign w:val="center"/>
          </w:tcPr>
          <w:p w:rsidR="003736BE" w:rsidRPr="00636441" w:rsidRDefault="003736BE" w:rsidP="00FB6A03">
            <w:pPr>
              <w:spacing w:after="0"/>
              <w:ind w:right="-10"/>
              <w:jc w:val="center"/>
              <w:rPr>
                <w:rFonts w:cstheme="minorHAnsi"/>
                <w:sz w:val="18"/>
                <w:szCs w:val="18"/>
              </w:rPr>
            </w:pPr>
          </w:p>
        </w:tc>
        <w:tc>
          <w:tcPr>
            <w:tcW w:w="1377" w:type="dxa"/>
            <w:vAlign w:val="center"/>
          </w:tcPr>
          <w:p w:rsidR="003736BE" w:rsidRPr="00636441" w:rsidRDefault="003736BE" w:rsidP="00FB6A03">
            <w:pPr>
              <w:spacing w:after="0"/>
              <w:ind w:right="-10"/>
              <w:jc w:val="center"/>
              <w:rPr>
                <w:rFonts w:cstheme="minorHAnsi"/>
                <w:sz w:val="18"/>
                <w:szCs w:val="18"/>
              </w:rPr>
            </w:pPr>
          </w:p>
        </w:tc>
        <w:tc>
          <w:tcPr>
            <w:tcW w:w="1377" w:type="dxa"/>
            <w:vAlign w:val="center"/>
          </w:tcPr>
          <w:p w:rsidR="003736BE" w:rsidRPr="00636441" w:rsidRDefault="003736BE" w:rsidP="00FB6A03">
            <w:pPr>
              <w:spacing w:after="0"/>
              <w:ind w:right="-10"/>
              <w:jc w:val="center"/>
              <w:rPr>
                <w:rFonts w:cstheme="minorHAnsi"/>
                <w:sz w:val="18"/>
                <w:szCs w:val="18"/>
              </w:rPr>
            </w:pPr>
          </w:p>
        </w:tc>
      </w:tr>
      <w:tr w:rsidR="003736BE" w:rsidRPr="00636441" w:rsidTr="00FA7A50">
        <w:trPr>
          <w:cantSplit/>
          <w:trHeight w:val="280"/>
          <w:jc w:val="center"/>
        </w:trPr>
        <w:tc>
          <w:tcPr>
            <w:tcW w:w="4131" w:type="dxa"/>
            <w:tcBorders>
              <w:top w:val="nil"/>
              <w:bottom w:val="nil"/>
            </w:tcBorders>
            <w:vAlign w:val="center"/>
          </w:tcPr>
          <w:p w:rsidR="003736BE" w:rsidRPr="00636441" w:rsidRDefault="003736BE" w:rsidP="00FB6A03">
            <w:pPr>
              <w:tabs>
                <w:tab w:val="left" w:pos="2685"/>
              </w:tabs>
              <w:spacing w:after="0"/>
              <w:ind w:right="-10"/>
              <w:rPr>
                <w:rFonts w:cstheme="minorHAnsi"/>
                <w:sz w:val="18"/>
                <w:szCs w:val="18"/>
              </w:rPr>
            </w:pPr>
            <w:r w:rsidRPr="00636441">
              <w:rPr>
                <w:rFonts w:cstheme="minorHAnsi"/>
                <w:sz w:val="18"/>
                <w:szCs w:val="18"/>
              </w:rPr>
              <w:tab/>
              <w:t>- industriale</w:t>
            </w:r>
          </w:p>
        </w:tc>
        <w:tc>
          <w:tcPr>
            <w:tcW w:w="1377" w:type="dxa"/>
            <w:vAlign w:val="center"/>
          </w:tcPr>
          <w:p w:rsidR="003736BE" w:rsidRPr="00636441" w:rsidRDefault="003736BE" w:rsidP="00FB6A03">
            <w:pPr>
              <w:spacing w:after="0"/>
              <w:ind w:right="-10"/>
              <w:jc w:val="center"/>
              <w:rPr>
                <w:rFonts w:cstheme="minorHAnsi"/>
                <w:sz w:val="18"/>
                <w:szCs w:val="18"/>
              </w:rPr>
            </w:pPr>
          </w:p>
        </w:tc>
        <w:tc>
          <w:tcPr>
            <w:tcW w:w="1377" w:type="dxa"/>
            <w:vAlign w:val="center"/>
          </w:tcPr>
          <w:p w:rsidR="003736BE" w:rsidRPr="00636441" w:rsidRDefault="003736BE" w:rsidP="00FB6A03">
            <w:pPr>
              <w:spacing w:after="0"/>
              <w:ind w:right="-10"/>
              <w:jc w:val="center"/>
              <w:rPr>
                <w:rFonts w:cstheme="minorHAnsi"/>
                <w:sz w:val="18"/>
                <w:szCs w:val="18"/>
              </w:rPr>
            </w:pPr>
          </w:p>
        </w:tc>
        <w:tc>
          <w:tcPr>
            <w:tcW w:w="1377" w:type="dxa"/>
            <w:vAlign w:val="center"/>
          </w:tcPr>
          <w:p w:rsidR="003736BE" w:rsidRPr="00636441" w:rsidRDefault="003736BE" w:rsidP="00FB6A03">
            <w:pPr>
              <w:spacing w:after="0"/>
              <w:ind w:right="-10"/>
              <w:jc w:val="center"/>
              <w:rPr>
                <w:rFonts w:cstheme="minorHAnsi"/>
                <w:sz w:val="18"/>
                <w:szCs w:val="18"/>
              </w:rPr>
            </w:pPr>
          </w:p>
        </w:tc>
        <w:tc>
          <w:tcPr>
            <w:tcW w:w="1377" w:type="dxa"/>
            <w:vAlign w:val="center"/>
          </w:tcPr>
          <w:p w:rsidR="003736BE" w:rsidRPr="00636441" w:rsidRDefault="003736BE" w:rsidP="00FB6A03">
            <w:pPr>
              <w:spacing w:after="0"/>
              <w:ind w:right="-10"/>
              <w:jc w:val="center"/>
              <w:rPr>
                <w:rFonts w:cstheme="minorHAnsi"/>
                <w:sz w:val="18"/>
                <w:szCs w:val="18"/>
              </w:rPr>
            </w:pPr>
          </w:p>
        </w:tc>
      </w:tr>
      <w:tr w:rsidR="003736BE" w:rsidRPr="00636441" w:rsidTr="00FA7A50">
        <w:trPr>
          <w:cantSplit/>
          <w:trHeight w:val="280"/>
          <w:jc w:val="center"/>
        </w:trPr>
        <w:tc>
          <w:tcPr>
            <w:tcW w:w="4131" w:type="dxa"/>
            <w:tcBorders>
              <w:top w:val="nil"/>
            </w:tcBorders>
            <w:vAlign w:val="center"/>
          </w:tcPr>
          <w:p w:rsidR="003736BE" w:rsidRPr="00636441" w:rsidRDefault="003736BE" w:rsidP="00FB6A03">
            <w:pPr>
              <w:tabs>
                <w:tab w:val="left" w:pos="2685"/>
              </w:tabs>
              <w:spacing w:after="0"/>
              <w:ind w:right="-10"/>
              <w:rPr>
                <w:rFonts w:cstheme="minorHAnsi"/>
                <w:sz w:val="18"/>
                <w:szCs w:val="18"/>
              </w:rPr>
            </w:pPr>
            <w:r w:rsidRPr="00636441">
              <w:rPr>
                <w:rFonts w:cstheme="minorHAnsi"/>
                <w:sz w:val="18"/>
                <w:szCs w:val="18"/>
              </w:rPr>
              <w:tab/>
              <w:t>-</w:t>
            </w:r>
            <w:r w:rsidRPr="00636441">
              <w:rPr>
                <w:rFonts w:cstheme="minorHAnsi"/>
                <w:sz w:val="18"/>
                <w:szCs w:val="18"/>
              </w:rPr>
              <w:tab/>
              <w:t>racc.diff.ta</w:t>
            </w:r>
          </w:p>
        </w:tc>
        <w:tc>
          <w:tcPr>
            <w:tcW w:w="1377" w:type="dxa"/>
            <w:vAlign w:val="center"/>
          </w:tcPr>
          <w:p w:rsidR="003736BE" w:rsidRPr="00636441" w:rsidRDefault="003736BE" w:rsidP="00FB6A03">
            <w:pPr>
              <w:tabs>
                <w:tab w:val="left" w:pos="354"/>
              </w:tabs>
              <w:spacing w:after="0"/>
              <w:ind w:right="-10"/>
              <w:rPr>
                <w:rFonts w:cstheme="minorHAnsi"/>
                <w:sz w:val="18"/>
                <w:szCs w:val="18"/>
              </w:rPr>
            </w:pPr>
            <w:r w:rsidRPr="00636441">
              <w:rPr>
                <w:rFonts w:cstheme="minorHAnsi"/>
                <w:sz w:val="18"/>
                <w:szCs w:val="18"/>
              </w:rPr>
              <w:t xml:space="preserve">SÌ </w:t>
            </w:r>
            <w:r w:rsidR="004A53D0" w:rsidRPr="00636441">
              <w:rPr>
                <w:rFonts w:cstheme="minorHAnsi"/>
                <w:sz w:val="18"/>
                <w:szCs w:val="18"/>
              </w:rPr>
              <w:fldChar w:fldCharType="begin">
                <w:ffData>
                  <w:name w:val="Controllo16"/>
                  <w:enabled/>
                  <w:calcOnExit w:val="0"/>
                  <w:checkBox>
                    <w:sizeAuto/>
                    <w:default w:val="0"/>
                    <w:checked/>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 xml:space="preserve"> NO </w:t>
            </w:r>
            <w:r w:rsidR="004A53D0" w:rsidRPr="00636441">
              <w:rPr>
                <w:rFonts w:cstheme="minorHAnsi"/>
                <w:sz w:val="18"/>
                <w:szCs w:val="18"/>
              </w:rPr>
              <w:fldChar w:fldCharType="begin">
                <w:ffData>
                  <w:name w:val="Controllo16"/>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p>
        </w:tc>
        <w:tc>
          <w:tcPr>
            <w:tcW w:w="1377" w:type="dxa"/>
            <w:vAlign w:val="center"/>
          </w:tcPr>
          <w:p w:rsidR="003736BE" w:rsidRPr="00636441" w:rsidRDefault="003736BE" w:rsidP="00FB6A03">
            <w:pPr>
              <w:tabs>
                <w:tab w:val="left" w:pos="363"/>
                <w:tab w:val="left" w:pos="417"/>
              </w:tabs>
              <w:spacing w:after="0"/>
              <w:ind w:right="-10"/>
              <w:rPr>
                <w:rFonts w:cstheme="minorHAnsi"/>
                <w:sz w:val="18"/>
                <w:szCs w:val="18"/>
              </w:rPr>
            </w:pPr>
            <w:r w:rsidRPr="00636441">
              <w:rPr>
                <w:rFonts w:cstheme="minorHAnsi"/>
                <w:sz w:val="18"/>
                <w:szCs w:val="18"/>
              </w:rPr>
              <w:t xml:space="preserve">SÌ </w:t>
            </w:r>
            <w:r w:rsidR="004A53D0" w:rsidRPr="00636441">
              <w:rPr>
                <w:rFonts w:cstheme="minorHAnsi"/>
                <w:sz w:val="18"/>
                <w:szCs w:val="18"/>
              </w:rPr>
              <w:fldChar w:fldCharType="begin">
                <w:ffData>
                  <w:name w:val="Controllo16"/>
                  <w:enabled/>
                  <w:calcOnExit w:val="0"/>
                  <w:checkBox>
                    <w:sizeAuto/>
                    <w:default w:val="0"/>
                    <w:checked/>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 xml:space="preserve"> NO </w:t>
            </w:r>
            <w:r w:rsidR="004A53D0" w:rsidRPr="00636441">
              <w:rPr>
                <w:rFonts w:cstheme="minorHAnsi"/>
                <w:sz w:val="18"/>
                <w:szCs w:val="18"/>
              </w:rPr>
              <w:fldChar w:fldCharType="begin">
                <w:ffData>
                  <w:name w:val="Controllo16"/>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p>
        </w:tc>
        <w:tc>
          <w:tcPr>
            <w:tcW w:w="1377" w:type="dxa"/>
            <w:vAlign w:val="center"/>
          </w:tcPr>
          <w:p w:rsidR="003736BE" w:rsidRPr="00636441" w:rsidRDefault="003736BE" w:rsidP="00FB6A03">
            <w:pPr>
              <w:tabs>
                <w:tab w:val="left" w:pos="363"/>
                <w:tab w:val="left" w:pos="480"/>
              </w:tabs>
              <w:spacing w:after="0"/>
              <w:ind w:right="-10"/>
              <w:rPr>
                <w:rFonts w:cstheme="minorHAnsi"/>
                <w:sz w:val="18"/>
                <w:szCs w:val="18"/>
              </w:rPr>
            </w:pPr>
            <w:r w:rsidRPr="00636441">
              <w:rPr>
                <w:rFonts w:cstheme="minorHAnsi"/>
                <w:sz w:val="18"/>
                <w:szCs w:val="18"/>
              </w:rPr>
              <w:t xml:space="preserve">SÌ </w:t>
            </w:r>
            <w:r w:rsidR="004A53D0" w:rsidRPr="00636441">
              <w:rPr>
                <w:rFonts w:cstheme="minorHAnsi"/>
                <w:sz w:val="18"/>
                <w:szCs w:val="18"/>
              </w:rPr>
              <w:fldChar w:fldCharType="begin">
                <w:ffData>
                  <w:name w:val="Controllo16"/>
                  <w:enabled/>
                  <w:calcOnExit w:val="0"/>
                  <w:checkBox>
                    <w:sizeAuto/>
                    <w:default w:val="0"/>
                    <w:checked/>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 xml:space="preserve"> NO </w:t>
            </w:r>
            <w:r w:rsidR="004A53D0" w:rsidRPr="00636441">
              <w:rPr>
                <w:rFonts w:cstheme="minorHAnsi"/>
                <w:sz w:val="18"/>
                <w:szCs w:val="18"/>
              </w:rPr>
              <w:fldChar w:fldCharType="begin">
                <w:ffData>
                  <w:name w:val="Controllo16"/>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p>
        </w:tc>
        <w:tc>
          <w:tcPr>
            <w:tcW w:w="1377" w:type="dxa"/>
            <w:vAlign w:val="center"/>
          </w:tcPr>
          <w:p w:rsidR="003736BE" w:rsidRPr="00636441" w:rsidRDefault="003736BE" w:rsidP="00FB6A03">
            <w:pPr>
              <w:tabs>
                <w:tab w:val="left" w:pos="363"/>
                <w:tab w:val="left" w:pos="417"/>
              </w:tabs>
              <w:spacing w:after="0"/>
              <w:ind w:right="-10"/>
              <w:rPr>
                <w:rFonts w:cstheme="minorHAnsi"/>
                <w:sz w:val="18"/>
                <w:szCs w:val="18"/>
              </w:rPr>
            </w:pPr>
            <w:r w:rsidRPr="00636441">
              <w:rPr>
                <w:rFonts w:cstheme="minorHAnsi"/>
                <w:sz w:val="18"/>
                <w:szCs w:val="18"/>
              </w:rPr>
              <w:t xml:space="preserve">SÌ </w:t>
            </w:r>
            <w:r w:rsidR="004A53D0" w:rsidRPr="00636441">
              <w:rPr>
                <w:rFonts w:cstheme="minorHAnsi"/>
                <w:sz w:val="18"/>
                <w:szCs w:val="18"/>
              </w:rPr>
              <w:fldChar w:fldCharType="begin">
                <w:ffData>
                  <w:name w:val="Controllo16"/>
                  <w:enabled/>
                  <w:calcOnExit w:val="0"/>
                  <w:checkBox>
                    <w:sizeAuto/>
                    <w:default w:val="0"/>
                    <w:checked/>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 xml:space="preserve"> NO </w:t>
            </w:r>
            <w:r w:rsidR="004A53D0" w:rsidRPr="00636441">
              <w:rPr>
                <w:rFonts w:cstheme="minorHAnsi"/>
                <w:sz w:val="18"/>
                <w:szCs w:val="18"/>
              </w:rPr>
              <w:fldChar w:fldCharType="begin">
                <w:ffData>
                  <w:name w:val="Controllo16"/>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p>
        </w:tc>
      </w:tr>
      <w:tr w:rsidR="003736BE" w:rsidRPr="00636441" w:rsidTr="00FA7A50">
        <w:trPr>
          <w:cantSplit/>
          <w:trHeight w:val="280"/>
          <w:jc w:val="center"/>
        </w:trPr>
        <w:tc>
          <w:tcPr>
            <w:tcW w:w="4131" w:type="dxa"/>
            <w:vAlign w:val="center"/>
          </w:tcPr>
          <w:p w:rsidR="003736BE" w:rsidRPr="00636441" w:rsidRDefault="003736BE" w:rsidP="00FB6A03">
            <w:pPr>
              <w:tabs>
                <w:tab w:val="left" w:pos="885"/>
                <w:tab w:val="left" w:pos="2865"/>
              </w:tabs>
              <w:spacing w:after="0"/>
              <w:ind w:right="-10"/>
              <w:rPr>
                <w:rFonts w:cstheme="minorHAnsi"/>
                <w:sz w:val="18"/>
                <w:szCs w:val="18"/>
              </w:rPr>
            </w:pPr>
            <w:r w:rsidRPr="00636441">
              <w:rPr>
                <w:rFonts w:cstheme="minorHAnsi"/>
                <w:sz w:val="18"/>
                <w:szCs w:val="18"/>
              </w:rPr>
              <w:t>1.3.2.15</w:t>
            </w:r>
            <w:r w:rsidRPr="00636441">
              <w:rPr>
                <w:rFonts w:cstheme="minorHAnsi"/>
                <w:sz w:val="18"/>
                <w:szCs w:val="18"/>
              </w:rPr>
              <w:tab/>
              <w:t>Esistenza discarica</w:t>
            </w:r>
          </w:p>
        </w:tc>
        <w:tc>
          <w:tcPr>
            <w:tcW w:w="1377" w:type="dxa"/>
            <w:vAlign w:val="center"/>
          </w:tcPr>
          <w:p w:rsidR="003736BE" w:rsidRPr="00636441" w:rsidRDefault="003736BE" w:rsidP="00FB6A03">
            <w:pPr>
              <w:tabs>
                <w:tab w:val="left" w:pos="354"/>
              </w:tabs>
              <w:spacing w:after="0"/>
              <w:ind w:right="-10"/>
              <w:rPr>
                <w:rFonts w:cstheme="minorHAnsi"/>
                <w:sz w:val="18"/>
                <w:szCs w:val="18"/>
              </w:rPr>
            </w:pPr>
            <w:r w:rsidRPr="00636441">
              <w:rPr>
                <w:rFonts w:cstheme="minorHAnsi"/>
                <w:sz w:val="18"/>
                <w:szCs w:val="18"/>
              </w:rPr>
              <w:t xml:space="preserve">SÌ </w:t>
            </w:r>
            <w:r w:rsidR="004A53D0" w:rsidRPr="00636441">
              <w:rPr>
                <w:rFonts w:cstheme="minorHAnsi"/>
                <w:sz w:val="18"/>
                <w:szCs w:val="18"/>
              </w:rPr>
              <w:fldChar w:fldCharType="begin">
                <w:ffData>
                  <w:name w:val="Controllo16"/>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 xml:space="preserve"> NO </w:t>
            </w:r>
            <w:r w:rsidR="004A53D0" w:rsidRPr="00636441">
              <w:rPr>
                <w:rFonts w:cstheme="minorHAnsi"/>
                <w:sz w:val="18"/>
                <w:szCs w:val="18"/>
              </w:rPr>
              <w:fldChar w:fldCharType="begin">
                <w:ffData>
                  <w:name w:val="Controllo16"/>
                  <w:enabled/>
                  <w:calcOnExit w:val="0"/>
                  <w:checkBox>
                    <w:sizeAuto/>
                    <w:default w:val="0"/>
                    <w:checked/>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p>
        </w:tc>
        <w:tc>
          <w:tcPr>
            <w:tcW w:w="1377" w:type="dxa"/>
            <w:vAlign w:val="center"/>
          </w:tcPr>
          <w:p w:rsidR="003736BE" w:rsidRPr="00636441" w:rsidRDefault="003736BE" w:rsidP="00FB6A03">
            <w:pPr>
              <w:tabs>
                <w:tab w:val="left" w:pos="363"/>
                <w:tab w:val="left" w:pos="417"/>
              </w:tabs>
              <w:spacing w:after="0"/>
              <w:ind w:right="-10"/>
              <w:rPr>
                <w:rFonts w:cstheme="minorHAnsi"/>
                <w:sz w:val="18"/>
                <w:szCs w:val="18"/>
              </w:rPr>
            </w:pPr>
            <w:r w:rsidRPr="00636441">
              <w:rPr>
                <w:rFonts w:cstheme="minorHAnsi"/>
                <w:sz w:val="18"/>
                <w:szCs w:val="18"/>
              </w:rPr>
              <w:t xml:space="preserve">SÌ </w:t>
            </w:r>
            <w:r w:rsidR="004A53D0" w:rsidRPr="00636441">
              <w:rPr>
                <w:rFonts w:cstheme="minorHAnsi"/>
                <w:sz w:val="18"/>
                <w:szCs w:val="18"/>
              </w:rPr>
              <w:fldChar w:fldCharType="begin">
                <w:ffData>
                  <w:name w:val="Controllo16"/>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 xml:space="preserve"> NO </w:t>
            </w:r>
            <w:r w:rsidR="004A53D0" w:rsidRPr="00636441">
              <w:rPr>
                <w:rFonts w:cstheme="minorHAnsi"/>
                <w:sz w:val="18"/>
                <w:szCs w:val="18"/>
              </w:rPr>
              <w:fldChar w:fldCharType="begin">
                <w:ffData>
                  <w:name w:val="Controllo16"/>
                  <w:enabled/>
                  <w:calcOnExit w:val="0"/>
                  <w:checkBox>
                    <w:sizeAuto/>
                    <w:default w:val="0"/>
                    <w:checked/>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p>
        </w:tc>
        <w:tc>
          <w:tcPr>
            <w:tcW w:w="1377" w:type="dxa"/>
            <w:vAlign w:val="center"/>
          </w:tcPr>
          <w:p w:rsidR="003736BE" w:rsidRPr="00636441" w:rsidRDefault="003736BE" w:rsidP="00FB6A03">
            <w:pPr>
              <w:tabs>
                <w:tab w:val="left" w:pos="363"/>
                <w:tab w:val="left" w:pos="480"/>
              </w:tabs>
              <w:spacing w:after="0"/>
              <w:ind w:right="-10"/>
              <w:rPr>
                <w:rFonts w:cstheme="minorHAnsi"/>
                <w:sz w:val="18"/>
                <w:szCs w:val="18"/>
              </w:rPr>
            </w:pPr>
            <w:r w:rsidRPr="00636441">
              <w:rPr>
                <w:rFonts w:cstheme="minorHAnsi"/>
                <w:sz w:val="18"/>
                <w:szCs w:val="18"/>
              </w:rPr>
              <w:t xml:space="preserve">SÌ </w:t>
            </w:r>
            <w:r w:rsidR="004A53D0" w:rsidRPr="00636441">
              <w:rPr>
                <w:rFonts w:cstheme="minorHAnsi"/>
                <w:sz w:val="18"/>
                <w:szCs w:val="18"/>
              </w:rPr>
              <w:fldChar w:fldCharType="begin">
                <w:ffData>
                  <w:name w:val="Controllo16"/>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 xml:space="preserve"> NO </w:t>
            </w:r>
            <w:r w:rsidR="004A53D0" w:rsidRPr="00636441">
              <w:rPr>
                <w:rFonts w:cstheme="minorHAnsi"/>
                <w:sz w:val="18"/>
                <w:szCs w:val="18"/>
              </w:rPr>
              <w:fldChar w:fldCharType="begin">
                <w:ffData>
                  <w:name w:val="Controllo16"/>
                  <w:enabled/>
                  <w:calcOnExit w:val="0"/>
                  <w:checkBox>
                    <w:sizeAuto/>
                    <w:default w:val="0"/>
                    <w:checked/>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p>
        </w:tc>
        <w:tc>
          <w:tcPr>
            <w:tcW w:w="1377" w:type="dxa"/>
            <w:vAlign w:val="center"/>
          </w:tcPr>
          <w:p w:rsidR="003736BE" w:rsidRPr="00636441" w:rsidRDefault="003736BE" w:rsidP="00FB6A03">
            <w:pPr>
              <w:tabs>
                <w:tab w:val="left" w:pos="363"/>
                <w:tab w:val="left" w:pos="417"/>
              </w:tabs>
              <w:spacing w:after="0"/>
              <w:ind w:right="-10"/>
              <w:rPr>
                <w:rFonts w:cstheme="minorHAnsi"/>
                <w:sz w:val="18"/>
                <w:szCs w:val="18"/>
              </w:rPr>
            </w:pPr>
            <w:r w:rsidRPr="00636441">
              <w:rPr>
                <w:rFonts w:cstheme="minorHAnsi"/>
                <w:sz w:val="18"/>
                <w:szCs w:val="18"/>
              </w:rPr>
              <w:t xml:space="preserve">SÌ </w:t>
            </w:r>
            <w:r w:rsidR="004A53D0" w:rsidRPr="00636441">
              <w:rPr>
                <w:rFonts w:cstheme="minorHAnsi"/>
                <w:sz w:val="18"/>
                <w:szCs w:val="18"/>
              </w:rPr>
              <w:fldChar w:fldCharType="begin">
                <w:ffData>
                  <w:name w:val="Controllo16"/>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 xml:space="preserve"> NO </w:t>
            </w:r>
            <w:r w:rsidR="004A53D0" w:rsidRPr="00636441">
              <w:rPr>
                <w:rFonts w:cstheme="minorHAnsi"/>
                <w:sz w:val="18"/>
                <w:szCs w:val="18"/>
              </w:rPr>
              <w:fldChar w:fldCharType="begin">
                <w:ffData>
                  <w:name w:val="Controllo16"/>
                  <w:enabled/>
                  <w:calcOnExit w:val="0"/>
                  <w:checkBox>
                    <w:sizeAuto/>
                    <w:default w:val="0"/>
                    <w:checked/>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p>
        </w:tc>
      </w:tr>
      <w:tr w:rsidR="003736BE" w:rsidRPr="00636441" w:rsidTr="00FA7A50">
        <w:trPr>
          <w:cantSplit/>
          <w:trHeight w:val="280"/>
          <w:jc w:val="center"/>
        </w:trPr>
        <w:tc>
          <w:tcPr>
            <w:tcW w:w="4131" w:type="dxa"/>
            <w:vAlign w:val="center"/>
          </w:tcPr>
          <w:p w:rsidR="003736BE" w:rsidRPr="00636441" w:rsidRDefault="003736BE" w:rsidP="00FB6A03">
            <w:pPr>
              <w:tabs>
                <w:tab w:val="left" w:pos="885"/>
                <w:tab w:val="left" w:pos="2865"/>
              </w:tabs>
              <w:spacing w:after="0"/>
              <w:ind w:right="-10"/>
              <w:rPr>
                <w:rFonts w:cstheme="minorHAnsi"/>
                <w:sz w:val="18"/>
                <w:szCs w:val="18"/>
              </w:rPr>
            </w:pPr>
            <w:r w:rsidRPr="00636441">
              <w:rPr>
                <w:rFonts w:cstheme="minorHAnsi"/>
                <w:sz w:val="18"/>
                <w:szCs w:val="18"/>
              </w:rPr>
              <w:t>1.3.2.16</w:t>
            </w:r>
            <w:r w:rsidRPr="00636441">
              <w:rPr>
                <w:rFonts w:cstheme="minorHAnsi"/>
                <w:sz w:val="18"/>
                <w:szCs w:val="18"/>
              </w:rPr>
              <w:tab/>
              <w:t>Mezzi operativi</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n. 2</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n. 2</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n. 2</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n. 2</w:t>
            </w:r>
          </w:p>
        </w:tc>
      </w:tr>
      <w:tr w:rsidR="003736BE" w:rsidRPr="00636441" w:rsidTr="00FA7A50">
        <w:trPr>
          <w:cantSplit/>
          <w:trHeight w:val="280"/>
          <w:jc w:val="center"/>
        </w:trPr>
        <w:tc>
          <w:tcPr>
            <w:tcW w:w="4131" w:type="dxa"/>
            <w:vAlign w:val="center"/>
          </w:tcPr>
          <w:p w:rsidR="003736BE" w:rsidRPr="00636441" w:rsidRDefault="003736BE" w:rsidP="00FB6A03">
            <w:pPr>
              <w:tabs>
                <w:tab w:val="left" w:pos="885"/>
                <w:tab w:val="left" w:pos="2865"/>
              </w:tabs>
              <w:spacing w:after="0"/>
              <w:ind w:right="-10"/>
              <w:rPr>
                <w:rFonts w:cstheme="minorHAnsi"/>
                <w:sz w:val="18"/>
                <w:szCs w:val="18"/>
              </w:rPr>
            </w:pPr>
            <w:r w:rsidRPr="00636441">
              <w:rPr>
                <w:rFonts w:cstheme="minorHAnsi"/>
                <w:sz w:val="18"/>
                <w:szCs w:val="18"/>
              </w:rPr>
              <w:t>1.3.2.17</w:t>
            </w:r>
            <w:r w:rsidRPr="00636441">
              <w:rPr>
                <w:rFonts w:cstheme="minorHAnsi"/>
                <w:sz w:val="18"/>
                <w:szCs w:val="18"/>
              </w:rPr>
              <w:tab/>
              <w:t>Veicoli</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n. 5</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n. 5</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n. 5</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n. 5</w:t>
            </w:r>
          </w:p>
        </w:tc>
      </w:tr>
      <w:tr w:rsidR="003736BE" w:rsidRPr="00636441" w:rsidTr="00FA7A50">
        <w:trPr>
          <w:cantSplit/>
          <w:trHeight w:val="280"/>
          <w:jc w:val="center"/>
        </w:trPr>
        <w:tc>
          <w:tcPr>
            <w:tcW w:w="4131" w:type="dxa"/>
            <w:vAlign w:val="center"/>
          </w:tcPr>
          <w:p w:rsidR="003736BE" w:rsidRPr="00636441" w:rsidRDefault="003736BE" w:rsidP="00FB6A03">
            <w:pPr>
              <w:tabs>
                <w:tab w:val="left" w:pos="885"/>
                <w:tab w:val="left" w:pos="2865"/>
              </w:tabs>
              <w:spacing w:after="0"/>
              <w:ind w:right="-10"/>
              <w:rPr>
                <w:rFonts w:cstheme="minorHAnsi"/>
                <w:sz w:val="18"/>
                <w:szCs w:val="18"/>
              </w:rPr>
            </w:pPr>
            <w:r w:rsidRPr="00636441">
              <w:rPr>
                <w:rFonts w:cstheme="minorHAnsi"/>
                <w:sz w:val="18"/>
                <w:szCs w:val="18"/>
              </w:rPr>
              <w:t>1.3.2.18</w:t>
            </w:r>
            <w:r w:rsidRPr="00636441">
              <w:rPr>
                <w:rFonts w:cstheme="minorHAnsi"/>
                <w:sz w:val="18"/>
                <w:szCs w:val="18"/>
              </w:rPr>
              <w:tab/>
              <w:t>Centro elaborazione dati</w:t>
            </w:r>
          </w:p>
        </w:tc>
        <w:tc>
          <w:tcPr>
            <w:tcW w:w="1377" w:type="dxa"/>
            <w:vAlign w:val="center"/>
          </w:tcPr>
          <w:p w:rsidR="003736BE" w:rsidRPr="00636441" w:rsidRDefault="003736BE" w:rsidP="00FB6A03">
            <w:pPr>
              <w:tabs>
                <w:tab w:val="left" w:pos="354"/>
              </w:tabs>
              <w:spacing w:after="0"/>
              <w:ind w:right="-10"/>
              <w:rPr>
                <w:rFonts w:cstheme="minorHAnsi"/>
                <w:sz w:val="18"/>
                <w:szCs w:val="18"/>
              </w:rPr>
            </w:pPr>
            <w:r w:rsidRPr="00636441">
              <w:rPr>
                <w:rFonts w:cstheme="minorHAnsi"/>
                <w:sz w:val="18"/>
                <w:szCs w:val="18"/>
              </w:rPr>
              <w:t xml:space="preserve">SÌ </w:t>
            </w:r>
            <w:r w:rsidR="004A53D0" w:rsidRPr="00636441">
              <w:rPr>
                <w:rFonts w:cstheme="minorHAnsi"/>
                <w:sz w:val="18"/>
                <w:szCs w:val="18"/>
              </w:rPr>
              <w:fldChar w:fldCharType="begin">
                <w:ffData>
                  <w:name w:val=""/>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 xml:space="preserve"> NO </w:t>
            </w:r>
            <w:r w:rsidR="004A53D0" w:rsidRPr="00636441">
              <w:rPr>
                <w:rFonts w:cstheme="minorHAnsi"/>
                <w:sz w:val="18"/>
                <w:szCs w:val="18"/>
              </w:rPr>
              <w:fldChar w:fldCharType="begin">
                <w:ffData>
                  <w:name w:val=""/>
                  <w:enabled/>
                  <w:calcOnExit w:val="0"/>
                  <w:checkBox>
                    <w:sizeAuto/>
                    <w:default w:val="1"/>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p>
        </w:tc>
        <w:tc>
          <w:tcPr>
            <w:tcW w:w="1377" w:type="dxa"/>
            <w:vAlign w:val="center"/>
          </w:tcPr>
          <w:p w:rsidR="003736BE" w:rsidRPr="00636441" w:rsidRDefault="003736BE" w:rsidP="00FB6A03">
            <w:pPr>
              <w:tabs>
                <w:tab w:val="left" w:pos="354"/>
              </w:tabs>
              <w:spacing w:after="0"/>
              <w:ind w:right="-10"/>
              <w:rPr>
                <w:rFonts w:cstheme="minorHAnsi"/>
                <w:sz w:val="18"/>
                <w:szCs w:val="18"/>
              </w:rPr>
            </w:pPr>
            <w:r w:rsidRPr="00636441">
              <w:rPr>
                <w:rFonts w:cstheme="minorHAnsi"/>
                <w:sz w:val="18"/>
                <w:szCs w:val="18"/>
              </w:rPr>
              <w:t xml:space="preserve">SÌ </w:t>
            </w:r>
            <w:r w:rsidR="004A53D0" w:rsidRPr="00636441">
              <w:rPr>
                <w:rFonts w:cstheme="minorHAnsi"/>
                <w:sz w:val="18"/>
                <w:szCs w:val="18"/>
              </w:rPr>
              <w:fldChar w:fldCharType="begin">
                <w:ffData>
                  <w:name w:val=""/>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 xml:space="preserve"> NO </w:t>
            </w:r>
            <w:r w:rsidR="004A53D0" w:rsidRPr="00636441">
              <w:rPr>
                <w:rFonts w:cstheme="minorHAnsi"/>
                <w:sz w:val="18"/>
                <w:szCs w:val="18"/>
              </w:rPr>
              <w:fldChar w:fldCharType="begin">
                <w:ffData>
                  <w:name w:val=""/>
                  <w:enabled/>
                  <w:calcOnExit w:val="0"/>
                  <w:checkBox>
                    <w:sizeAuto/>
                    <w:default w:val="1"/>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p>
        </w:tc>
        <w:tc>
          <w:tcPr>
            <w:tcW w:w="1377" w:type="dxa"/>
            <w:vAlign w:val="center"/>
          </w:tcPr>
          <w:p w:rsidR="003736BE" w:rsidRPr="00636441" w:rsidRDefault="003736BE" w:rsidP="00FB6A03">
            <w:pPr>
              <w:tabs>
                <w:tab w:val="left" w:pos="354"/>
              </w:tabs>
              <w:spacing w:after="0"/>
              <w:ind w:right="-10"/>
              <w:rPr>
                <w:rFonts w:cstheme="minorHAnsi"/>
                <w:sz w:val="18"/>
                <w:szCs w:val="18"/>
              </w:rPr>
            </w:pPr>
            <w:r w:rsidRPr="00636441">
              <w:rPr>
                <w:rFonts w:cstheme="minorHAnsi"/>
                <w:sz w:val="18"/>
                <w:szCs w:val="18"/>
              </w:rPr>
              <w:t xml:space="preserve">SÌ </w:t>
            </w:r>
            <w:r w:rsidR="004A53D0" w:rsidRPr="00636441">
              <w:rPr>
                <w:rFonts w:cstheme="minorHAnsi"/>
                <w:sz w:val="18"/>
                <w:szCs w:val="18"/>
              </w:rPr>
              <w:fldChar w:fldCharType="begin">
                <w:ffData>
                  <w:name w:val=""/>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 xml:space="preserve"> NO </w:t>
            </w:r>
            <w:r w:rsidR="004A53D0" w:rsidRPr="00636441">
              <w:rPr>
                <w:rFonts w:cstheme="minorHAnsi"/>
                <w:sz w:val="18"/>
                <w:szCs w:val="18"/>
              </w:rPr>
              <w:fldChar w:fldCharType="begin">
                <w:ffData>
                  <w:name w:val=""/>
                  <w:enabled/>
                  <w:calcOnExit w:val="0"/>
                  <w:checkBox>
                    <w:sizeAuto/>
                    <w:default w:val="1"/>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p>
        </w:tc>
        <w:tc>
          <w:tcPr>
            <w:tcW w:w="1377" w:type="dxa"/>
            <w:vAlign w:val="center"/>
          </w:tcPr>
          <w:p w:rsidR="003736BE" w:rsidRPr="00636441" w:rsidRDefault="003736BE" w:rsidP="00FB6A03">
            <w:pPr>
              <w:tabs>
                <w:tab w:val="left" w:pos="354"/>
              </w:tabs>
              <w:spacing w:after="0"/>
              <w:ind w:right="-10"/>
              <w:rPr>
                <w:rFonts w:cstheme="minorHAnsi"/>
                <w:sz w:val="18"/>
                <w:szCs w:val="18"/>
              </w:rPr>
            </w:pPr>
            <w:r w:rsidRPr="00636441">
              <w:rPr>
                <w:rFonts w:cstheme="minorHAnsi"/>
                <w:sz w:val="18"/>
                <w:szCs w:val="18"/>
              </w:rPr>
              <w:t xml:space="preserve">SÌ </w:t>
            </w:r>
            <w:r w:rsidR="004A53D0" w:rsidRPr="00636441">
              <w:rPr>
                <w:rFonts w:cstheme="minorHAnsi"/>
                <w:sz w:val="18"/>
                <w:szCs w:val="18"/>
              </w:rPr>
              <w:fldChar w:fldCharType="begin">
                <w:ffData>
                  <w:name w:val=""/>
                  <w:enabled/>
                  <w:calcOnExit w:val="0"/>
                  <w:checkBox>
                    <w:sizeAuto/>
                    <w:default w:val="0"/>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r w:rsidRPr="00636441">
              <w:rPr>
                <w:rFonts w:cstheme="minorHAnsi"/>
                <w:sz w:val="18"/>
                <w:szCs w:val="18"/>
              </w:rPr>
              <w:t xml:space="preserve"> NO </w:t>
            </w:r>
            <w:r w:rsidR="004A53D0" w:rsidRPr="00636441">
              <w:rPr>
                <w:rFonts w:cstheme="minorHAnsi"/>
                <w:sz w:val="18"/>
                <w:szCs w:val="18"/>
              </w:rPr>
              <w:fldChar w:fldCharType="begin">
                <w:ffData>
                  <w:name w:val=""/>
                  <w:enabled/>
                  <w:calcOnExit w:val="0"/>
                  <w:checkBox>
                    <w:sizeAuto/>
                    <w:default w:val="1"/>
                  </w:checkBox>
                </w:ffData>
              </w:fldChar>
            </w:r>
            <w:r w:rsidRPr="00636441">
              <w:rPr>
                <w:rFonts w:cstheme="minorHAnsi"/>
                <w:sz w:val="18"/>
                <w:szCs w:val="18"/>
              </w:rPr>
              <w:instrText xml:space="preserve"> FORMCHECKBOX </w:instrText>
            </w:r>
            <w:r w:rsidR="004A53D0" w:rsidRPr="00636441">
              <w:rPr>
                <w:rFonts w:cstheme="minorHAnsi"/>
                <w:sz w:val="18"/>
                <w:szCs w:val="18"/>
              </w:rPr>
            </w:r>
            <w:r w:rsidR="004A53D0" w:rsidRPr="00636441">
              <w:rPr>
                <w:rFonts w:cstheme="minorHAnsi"/>
                <w:sz w:val="18"/>
                <w:szCs w:val="18"/>
              </w:rPr>
              <w:fldChar w:fldCharType="end"/>
            </w:r>
          </w:p>
        </w:tc>
      </w:tr>
      <w:tr w:rsidR="003736BE" w:rsidRPr="00636441" w:rsidTr="00FA7A50">
        <w:trPr>
          <w:cantSplit/>
          <w:trHeight w:val="280"/>
          <w:jc w:val="center"/>
        </w:trPr>
        <w:tc>
          <w:tcPr>
            <w:tcW w:w="4131" w:type="dxa"/>
            <w:vAlign w:val="center"/>
          </w:tcPr>
          <w:p w:rsidR="003736BE" w:rsidRPr="00636441" w:rsidRDefault="003736BE" w:rsidP="00FB6A03">
            <w:pPr>
              <w:tabs>
                <w:tab w:val="left" w:pos="885"/>
                <w:tab w:val="left" w:pos="2865"/>
              </w:tabs>
              <w:spacing w:after="0"/>
              <w:ind w:right="-10"/>
              <w:rPr>
                <w:rFonts w:cstheme="minorHAnsi"/>
                <w:sz w:val="18"/>
                <w:szCs w:val="18"/>
              </w:rPr>
            </w:pPr>
            <w:r w:rsidRPr="00636441">
              <w:rPr>
                <w:rFonts w:cstheme="minorHAnsi"/>
                <w:sz w:val="18"/>
                <w:szCs w:val="18"/>
              </w:rPr>
              <w:t>1.3.2.19</w:t>
            </w:r>
            <w:r w:rsidRPr="00636441">
              <w:rPr>
                <w:rFonts w:cstheme="minorHAnsi"/>
                <w:sz w:val="18"/>
                <w:szCs w:val="18"/>
              </w:rPr>
              <w:tab/>
              <w:t>Personal computer</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n. 15</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n. 15</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n. 15</w:t>
            </w:r>
          </w:p>
        </w:tc>
        <w:tc>
          <w:tcPr>
            <w:tcW w:w="1377" w:type="dxa"/>
            <w:vAlign w:val="center"/>
          </w:tcPr>
          <w:p w:rsidR="003736BE" w:rsidRPr="00636441" w:rsidRDefault="003736BE" w:rsidP="00FB6A03">
            <w:pPr>
              <w:spacing w:after="0"/>
              <w:ind w:right="-10"/>
              <w:rPr>
                <w:rFonts w:cstheme="minorHAnsi"/>
                <w:sz w:val="18"/>
                <w:szCs w:val="18"/>
              </w:rPr>
            </w:pPr>
            <w:r w:rsidRPr="00636441">
              <w:rPr>
                <w:rFonts w:cstheme="minorHAnsi"/>
                <w:sz w:val="18"/>
                <w:szCs w:val="18"/>
              </w:rPr>
              <w:t>n. 15</w:t>
            </w:r>
          </w:p>
        </w:tc>
      </w:tr>
    </w:tbl>
    <w:p w:rsidR="003736BE" w:rsidRPr="00636441" w:rsidRDefault="003736BE" w:rsidP="00FB6A03">
      <w:pPr>
        <w:spacing w:after="0"/>
        <w:jc w:val="both"/>
        <w:rPr>
          <w:rFonts w:cstheme="minorHAnsi"/>
        </w:rPr>
      </w:pPr>
    </w:p>
    <w:p w:rsidR="008E5EE4" w:rsidRPr="00636441" w:rsidRDefault="008E5EE4" w:rsidP="00FB6A03">
      <w:pPr>
        <w:spacing w:after="0"/>
        <w:jc w:val="both"/>
        <w:rPr>
          <w:rFonts w:cstheme="minorHAnsi"/>
        </w:rPr>
      </w:pPr>
    </w:p>
    <w:p w:rsidR="00C02D2C" w:rsidRPr="00636441" w:rsidRDefault="008C5D84" w:rsidP="00FB6A03">
      <w:pPr>
        <w:spacing w:after="0"/>
        <w:jc w:val="center"/>
        <w:rPr>
          <w:rFonts w:cstheme="minorHAnsi"/>
        </w:rPr>
      </w:pPr>
      <w:r w:rsidRPr="00636441">
        <w:rPr>
          <w:rFonts w:cstheme="minorHAnsi"/>
        </w:rPr>
        <w:t>ANALISI DELLE CONDIZIONI INTERNE</w:t>
      </w:r>
    </w:p>
    <w:p w:rsidR="0076176C" w:rsidRPr="00636441" w:rsidRDefault="00FF11D9" w:rsidP="00536D2E">
      <w:pPr>
        <w:spacing w:after="0"/>
        <w:ind w:left="-360"/>
        <w:jc w:val="center"/>
        <w:rPr>
          <w:rFonts w:cstheme="minorHAnsi"/>
        </w:rPr>
      </w:pPr>
      <w:r w:rsidRPr="00636441">
        <w:rPr>
          <w:rFonts w:cstheme="minorHAnsi"/>
        </w:rPr>
        <w:t>M</w:t>
      </w:r>
      <w:r w:rsidR="008C5D84" w:rsidRPr="00636441">
        <w:rPr>
          <w:rFonts w:cstheme="minorHAnsi"/>
        </w:rPr>
        <w:t>odalità di gestione dei servizi pubblici locali</w:t>
      </w:r>
    </w:p>
    <w:p w:rsidR="00127A53" w:rsidRPr="00636441" w:rsidRDefault="008C5D84" w:rsidP="00FB6A03">
      <w:pPr>
        <w:spacing w:after="0"/>
        <w:jc w:val="both"/>
        <w:rPr>
          <w:rFonts w:cstheme="minorHAnsi"/>
        </w:rPr>
      </w:pPr>
      <w:r w:rsidRPr="00636441">
        <w:rPr>
          <w:rFonts w:cstheme="minorHAnsi"/>
        </w:rPr>
        <w:t xml:space="preserve">I servizi pubblici locali sono gestiti per la stragrande maggioranza dei casi in economia mediante utilizzo del personale comunale e appalto di servizi secondo la normativa vigente. In sintesi i principali servizi comunali sono gestiti attraverso le seguenti modalità: </w:t>
      </w:r>
    </w:p>
    <w:p w:rsidR="00D12E6E" w:rsidRPr="00636441" w:rsidRDefault="00D12E6E" w:rsidP="00FB6A03">
      <w:pPr>
        <w:spacing w:after="0"/>
        <w:jc w:val="both"/>
        <w:rPr>
          <w:rFonts w:cstheme="minorHAnsi"/>
        </w:rPr>
      </w:pPr>
    </w:p>
    <w:tbl>
      <w:tblPr>
        <w:tblStyle w:val="Grigliatabella"/>
        <w:tblW w:w="0" w:type="auto"/>
        <w:tblInd w:w="405" w:type="dxa"/>
        <w:tblLook w:val="04A0"/>
      </w:tblPr>
      <w:tblGrid>
        <w:gridCol w:w="3153"/>
        <w:gridCol w:w="3136"/>
        <w:gridCol w:w="3160"/>
      </w:tblGrid>
      <w:tr w:rsidR="00951AED" w:rsidRPr="00636441" w:rsidTr="00951AED">
        <w:tc>
          <w:tcPr>
            <w:tcW w:w="3153" w:type="dxa"/>
          </w:tcPr>
          <w:p w:rsidR="00127A53" w:rsidRPr="00636441" w:rsidRDefault="00127A53" w:rsidP="00FB6A03">
            <w:pPr>
              <w:jc w:val="both"/>
              <w:rPr>
                <w:rFonts w:cstheme="minorHAnsi"/>
                <w:b/>
                <w:sz w:val="18"/>
                <w:szCs w:val="18"/>
              </w:rPr>
            </w:pPr>
            <w:r w:rsidRPr="00636441">
              <w:rPr>
                <w:rFonts w:cstheme="minorHAnsi"/>
                <w:b/>
                <w:sz w:val="18"/>
                <w:szCs w:val="18"/>
              </w:rPr>
              <w:t xml:space="preserve">Servizio </w:t>
            </w:r>
          </w:p>
        </w:tc>
        <w:tc>
          <w:tcPr>
            <w:tcW w:w="3136" w:type="dxa"/>
          </w:tcPr>
          <w:p w:rsidR="00127A53" w:rsidRPr="00636441" w:rsidRDefault="00127A53" w:rsidP="00FB6A03">
            <w:pPr>
              <w:jc w:val="both"/>
              <w:rPr>
                <w:rFonts w:cstheme="minorHAnsi"/>
                <w:b/>
                <w:sz w:val="18"/>
                <w:szCs w:val="18"/>
              </w:rPr>
            </w:pPr>
            <w:r w:rsidRPr="00636441">
              <w:rPr>
                <w:rFonts w:cstheme="minorHAnsi"/>
                <w:b/>
                <w:sz w:val="18"/>
                <w:szCs w:val="18"/>
              </w:rPr>
              <w:t>Struttura</w:t>
            </w:r>
          </w:p>
        </w:tc>
        <w:tc>
          <w:tcPr>
            <w:tcW w:w="3160" w:type="dxa"/>
          </w:tcPr>
          <w:p w:rsidR="00127A53" w:rsidRPr="00636441" w:rsidRDefault="00127A53" w:rsidP="00FB6A03">
            <w:pPr>
              <w:jc w:val="both"/>
              <w:rPr>
                <w:rFonts w:cstheme="minorHAnsi"/>
                <w:b/>
                <w:sz w:val="18"/>
                <w:szCs w:val="18"/>
              </w:rPr>
            </w:pPr>
            <w:r w:rsidRPr="00636441">
              <w:rPr>
                <w:rFonts w:cstheme="minorHAnsi"/>
                <w:b/>
                <w:sz w:val="18"/>
                <w:szCs w:val="18"/>
              </w:rPr>
              <w:t>Modalità di gestione</w:t>
            </w:r>
          </w:p>
        </w:tc>
      </w:tr>
      <w:tr w:rsidR="00951AED" w:rsidRPr="00636441" w:rsidTr="00951AED">
        <w:tc>
          <w:tcPr>
            <w:tcW w:w="3153" w:type="dxa"/>
          </w:tcPr>
          <w:p w:rsidR="00127A53" w:rsidRPr="00636441" w:rsidRDefault="00951AED" w:rsidP="00FB6A03">
            <w:pPr>
              <w:jc w:val="both"/>
              <w:rPr>
                <w:rFonts w:cstheme="minorHAnsi"/>
                <w:sz w:val="18"/>
                <w:szCs w:val="18"/>
              </w:rPr>
            </w:pPr>
            <w:r w:rsidRPr="00636441">
              <w:rPr>
                <w:rFonts w:cstheme="minorHAnsi"/>
                <w:sz w:val="18"/>
                <w:szCs w:val="18"/>
              </w:rPr>
              <w:t>Servizio di tesoreria comunale</w:t>
            </w:r>
          </w:p>
        </w:tc>
        <w:tc>
          <w:tcPr>
            <w:tcW w:w="3136" w:type="dxa"/>
          </w:tcPr>
          <w:p w:rsidR="00127A53" w:rsidRPr="00636441" w:rsidRDefault="00EA761D" w:rsidP="00FB6A03">
            <w:pPr>
              <w:jc w:val="both"/>
              <w:rPr>
                <w:rFonts w:cstheme="minorHAnsi"/>
                <w:sz w:val="18"/>
                <w:szCs w:val="18"/>
              </w:rPr>
            </w:pPr>
            <w:r w:rsidRPr="00636441">
              <w:rPr>
                <w:rFonts w:cstheme="minorHAnsi"/>
                <w:sz w:val="18"/>
                <w:szCs w:val="18"/>
              </w:rPr>
              <w:t>S</w:t>
            </w:r>
            <w:r w:rsidR="00951AED" w:rsidRPr="00636441">
              <w:rPr>
                <w:rFonts w:cstheme="minorHAnsi"/>
                <w:sz w:val="18"/>
                <w:szCs w:val="18"/>
              </w:rPr>
              <w:t xml:space="preserve">ervizi finanziari e </w:t>
            </w:r>
            <w:r w:rsidRPr="00636441">
              <w:rPr>
                <w:rFonts w:cstheme="minorHAnsi"/>
                <w:sz w:val="18"/>
                <w:szCs w:val="18"/>
              </w:rPr>
              <w:t>t</w:t>
            </w:r>
            <w:r w:rsidR="00951AED" w:rsidRPr="00636441">
              <w:rPr>
                <w:rFonts w:cstheme="minorHAnsi"/>
                <w:sz w:val="18"/>
                <w:szCs w:val="18"/>
              </w:rPr>
              <w:t>ributari</w:t>
            </w:r>
          </w:p>
        </w:tc>
        <w:tc>
          <w:tcPr>
            <w:tcW w:w="3160" w:type="dxa"/>
          </w:tcPr>
          <w:p w:rsidR="00127A53" w:rsidRPr="00636441" w:rsidRDefault="00F70F05" w:rsidP="00FB6A03">
            <w:pPr>
              <w:jc w:val="both"/>
              <w:rPr>
                <w:rFonts w:cstheme="minorHAnsi"/>
                <w:sz w:val="18"/>
                <w:szCs w:val="18"/>
              </w:rPr>
            </w:pPr>
            <w:r w:rsidRPr="00636441">
              <w:rPr>
                <w:rFonts w:cstheme="minorHAnsi"/>
                <w:sz w:val="18"/>
                <w:szCs w:val="18"/>
              </w:rPr>
              <w:t>Diretta /</w:t>
            </w:r>
            <w:r w:rsidR="00951AED" w:rsidRPr="00636441">
              <w:rPr>
                <w:rFonts w:cstheme="minorHAnsi"/>
                <w:sz w:val="18"/>
                <w:szCs w:val="18"/>
              </w:rPr>
              <w:t>Istituto bancario/Gara</w:t>
            </w:r>
          </w:p>
        </w:tc>
      </w:tr>
      <w:tr w:rsidR="00951AED" w:rsidRPr="00636441" w:rsidTr="00951AED">
        <w:tc>
          <w:tcPr>
            <w:tcW w:w="3153" w:type="dxa"/>
          </w:tcPr>
          <w:p w:rsidR="00127A53" w:rsidRPr="00636441" w:rsidRDefault="00951AED" w:rsidP="00FB6A03">
            <w:pPr>
              <w:jc w:val="both"/>
              <w:rPr>
                <w:rFonts w:cstheme="minorHAnsi"/>
                <w:sz w:val="18"/>
                <w:szCs w:val="18"/>
              </w:rPr>
            </w:pPr>
            <w:r w:rsidRPr="00636441">
              <w:rPr>
                <w:rFonts w:cstheme="minorHAnsi"/>
                <w:sz w:val="18"/>
                <w:szCs w:val="18"/>
              </w:rPr>
              <w:t>Servizio mensa scolastica</w:t>
            </w:r>
          </w:p>
        </w:tc>
        <w:tc>
          <w:tcPr>
            <w:tcW w:w="3136" w:type="dxa"/>
          </w:tcPr>
          <w:p w:rsidR="00127A53" w:rsidRPr="00636441" w:rsidRDefault="00951AED" w:rsidP="00FB6A03">
            <w:pPr>
              <w:jc w:val="both"/>
              <w:rPr>
                <w:rFonts w:cstheme="minorHAnsi"/>
                <w:sz w:val="18"/>
                <w:szCs w:val="18"/>
              </w:rPr>
            </w:pPr>
            <w:r w:rsidRPr="00636441">
              <w:rPr>
                <w:rFonts w:cstheme="minorHAnsi"/>
                <w:sz w:val="18"/>
                <w:szCs w:val="18"/>
              </w:rPr>
              <w:t>Istruzione e Sociale</w:t>
            </w:r>
          </w:p>
        </w:tc>
        <w:tc>
          <w:tcPr>
            <w:tcW w:w="3160" w:type="dxa"/>
          </w:tcPr>
          <w:p w:rsidR="00127A53" w:rsidRPr="00636441" w:rsidRDefault="00F70F05" w:rsidP="00FB6A03">
            <w:pPr>
              <w:jc w:val="both"/>
              <w:rPr>
                <w:rFonts w:cstheme="minorHAnsi"/>
                <w:sz w:val="18"/>
                <w:szCs w:val="18"/>
              </w:rPr>
            </w:pPr>
            <w:r w:rsidRPr="00636441">
              <w:rPr>
                <w:rFonts w:cstheme="minorHAnsi"/>
                <w:sz w:val="18"/>
                <w:szCs w:val="18"/>
              </w:rPr>
              <w:t>Diretta /</w:t>
            </w:r>
            <w:r w:rsidR="00951AED" w:rsidRPr="00636441">
              <w:rPr>
                <w:rFonts w:cstheme="minorHAnsi"/>
                <w:sz w:val="18"/>
                <w:szCs w:val="18"/>
              </w:rPr>
              <w:t>Appalto esterno/Gara</w:t>
            </w:r>
          </w:p>
        </w:tc>
      </w:tr>
      <w:tr w:rsidR="00951AED" w:rsidRPr="00636441" w:rsidTr="00951AED">
        <w:tc>
          <w:tcPr>
            <w:tcW w:w="3153" w:type="dxa"/>
          </w:tcPr>
          <w:p w:rsidR="00127A53" w:rsidRPr="00636441" w:rsidRDefault="00951AED" w:rsidP="00FB6A03">
            <w:pPr>
              <w:jc w:val="both"/>
              <w:rPr>
                <w:rFonts w:cstheme="minorHAnsi"/>
                <w:sz w:val="18"/>
                <w:szCs w:val="18"/>
              </w:rPr>
            </w:pPr>
            <w:r w:rsidRPr="00636441">
              <w:rPr>
                <w:rFonts w:cstheme="minorHAnsi"/>
                <w:sz w:val="18"/>
                <w:szCs w:val="18"/>
              </w:rPr>
              <w:t>Torre</w:t>
            </w:r>
            <w:r w:rsidR="00EA761D" w:rsidRPr="00636441">
              <w:rPr>
                <w:rFonts w:cstheme="minorHAnsi"/>
                <w:sz w:val="18"/>
                <w:szCs w:val="18"/>
              </w:rPr>
              <w:t>/museo e biblioteca</w:t>
            </w:r>
          </w:p>
        </w:tc>
        <w:tc>
          <w:tcPr>
            <w:tcW w:w="3136" w:type="dxa"/>
          </w:tcPr>
          <w:p w:rsidR="00127A53" w:rsidRPr="00636441" w:rsidRDefault="00951AED" w:rsidP="00FB6A03">
            <w:pPr>
              <w:jc w:val="both"/>
              <w:rPr>
                <w:rFonts w:cstheme="minorHAnsi"/>
                <w:sz w:val="18"/>
                <w:szCs w:val="18"/>
              </w:rPr>
            </w:pPr>
            <w:r w:rsidRPr="00636441">
              <w:rPr>
                <w:rFonts w:cstheme="minorHAnsi"/>
                <w:sz w:val="18"/>
                <w:szCs w:val="18"/>
              </w:rPr>
              <w:t>Cultura</w:t>
            </w:r>
          </w:p>
        </w:tc>
        <w:tc>
          <w:tcPr>
            <w:tcW w:w="3160" w:type="dxa"/>
          </w:tcPr>
          <w:p w:rsidR="00127A53" w:rsidRPr="00636441" w:rsidRDefault="00F70F05" w:rsidP="00FB6A03">
            <w:pPr>
              <w:jc w:val="both"/>
              <w:rPr>
                <w:rFonts w:cstheme="minorHAnsi"/>
                <w:sz w:val="18"/>
                <w:szCs w:val="18"/>
              </w:rPr>
            </w:pPr>
            <w:r w:rsidRPr="00636441">
              <w:rPr>
                <w:rFonts w:cstheme="minorHAnsi"/>
                <w:sz w:val="18"/>
                <w:szCs w:val="18"/>
              </w:rPr>
              <w:t>Diretta /in economia</w:t>
            </w:r>
          </w:p>
        </w:tc>
      </w:tr>
      <w:tr w:rsidR="00951AED" w:rsidRPr="00636441" w:rsidTr="00951AED">
        <w:tc>
          <w:tcPr>
            <w:tcW w:w="3153" w:type="dxa"/>
          </w:tcPr>
          <w:p w:rsidR="00951AED" w:rsidRPr="00636441" w:rsidRDefault="00951AED" w:rsidP="00FB6A03">
            <w:pPr>
              <w:jc w:val="both"/>
              <w:rPr>
                <w:rFonts w:cstheme="minorHAnsi"/>
                <w:sz w:val="18"/>
                <w:szCs w:val="18"/>
              </w:rPr>
            </w:pPr>
            <w:r w:rsidRPr="00636441">
              <w:rPr>
                <w:rFonts w:cstheme="minorHAnsi"/>
                <w:sz w:val="18"/>
                <w:szCs w:val="18"/>
              </w:rPr>
              <w:t>Lampade votive</w:t>
            </w:r>
          </w:p>
        </w:tc>
        <w:tc>
          <w:tcPr>
            <w:tcW w:w="3136" w:type="dxa"/>
          </w:tcPr>
          <w:p w:rsidR="00951AED" w:rsidRPr="00636441" w:rsidRDefault="00EA761D" w:rsidP="00FB6A03">
            <w:pPr>
              <w:jc w:val="both"/>
              <w:rPr>
                <w:rFonts w:cstheme="minorHAnsi"/>
                <w:sz w:val="18"/>
                <w:szCs w:val="18"/>
              </w:rPr>
            </w:pPr>
            <w:r w:rsidRPr="00636441">
              <w:rPr>
                <w:rFonts w:cstheme="minorHAnsi"/>
                <w:sz w:val="18"/>
                <w:szCs w:val="18"/>
              </w:rPr>
              <w:t>S</w:t>
            </w:r>
            <w:r w:rsidR="00951AED" w:rsidRPr="00636441">
              <w:rPr>
                <w:rFonts w:cstheme="minorHAnsi"/>
                <w:sz w:val="18"/>
                <w:szCs w:val="18"/>
              </w:rPr>
              <w:t>ervizi finanziari e Tributari</w:t>
            </w:r>
          </w:p>
        </w:tc>
        <w:tc>
          <w:tcPr>
            <w:tcW w:w="3160" w:type="dxa"/>
          </w:tcPr>
          <w:p w:rsidR="00951AED" w:rsidRPr="00636441" w:rsidRDefault="00F70F05" w:rsidP="00FB6A03">
            <w:pPr>
              <w:rPr>
                <w:rFonts w:cstheme="minorHAnsi"/>
                <w:sz w:val="18"/>
                <w:szCs w:val="18"/>
              </w:rPr>
            </w:pPr>
            <w:r w:rsidRPr="00636441">
              <w:rPr>
                <w:rFonts w:cstheme="minorHAnsi"/>
                <w:sz w:val="18"/>
                <w:szCs w:val="18"/>
              </w:rPr>
              <w:t>Diretta /</w:t>
            </w:r>
            <w:r w:rsidR="00951AED" w:rsidRPr="00636441">
              <w:rPr>
                <w:rFonts w:cstheme="minorHAnsi"/>
                <w:sz w:val="18"/>
                <w:szCs w:val="18"/>
              </w:rPr>
              <w:t>Gestione</w:t>
            </w:r>
            <w:r w:rsidR="00AA0FBA" w:rsidRPr="00636441">
              <w:rPr>
                <w:rFonts w:cstheme="minorHAnsi"/>
                <w:sz w:val="18"/>
                <w:szCs w:val="18"/>
              </w:rPr>
              <w:t>: in economia</w:t>
            </w:r>
            <w:r w:rsidR="00951AED" w:rsidRPr="00636441">
              <w:rPr>
                <w:rFonts w:cstheme="minorHAnsi"/>
                <w:sz w:val="18"/>
                <w:szCs w:val="18"/>
              </w:rPr>
              <w:t xml:space="preserve"> Riscossione: in economia</w:t>
            </w:r>
          </w:p>
        </w:tc>
      </w:tr>
      <w:tr w:rsidR="00951AED" w:rsidRPr="00636441" w:rsidTr="00951AED">
        <w:tc>
          <w:tcPr>
            <w:tcW w:w="3153" w:type="dxa"/>
          </w:tcPr>
          <w:p w:rsidR="00951AED" w:rsidRPr="00636441" w:rsidRDefault="00951AED" w:rsidP="00FB6A03">
            <w:pPr>
              <w:jc w:val="both"/>
              <w:rPr>
                <w:rFonts w:cstheme="minorHAnsi"/>
                <w:sz w:val="18"/>
                <w:szCs w:val="18"/>
              </w:rPr>
            </w:pPr>
            <w:r w:rsidRPr="00636441">
              <w:rPr>
                <w:rFonts w:cstheme="minorHAnsi"/>
                <w:sz w:val="18"/>
                <w:szCs w:val="18"/>
              </w:rPr>
              <w:t>Impianti sportivi</w:t>
            </w:r>
          </w:p>
        </w:tc>
        <w:tc>
          <w:tcPr>
            <w:tcW w:w="3136" w:type="dxa"/>
          </w:tcPr>
          <w:p w:rsidR="00951AED" w:rsidRPr="00636441" w:rsidRDefault="00C37C3C" w:rsidP="00FB6A03">
            <w:pPr>
              <w:jc w:val="both"/>
              <w:rPr>
                <w:rFonts w:cstheme="minorHAnsi"/>
                <w:sz w:val="18"/>
                <w:szCs w:val="18"/>
              </w:rPr>
            </w:pPr>
            <w:r w:rsidRPr="00636441">
              <w:rPr>
                <w:rFonts w:cstheme="minorHAnsi"/>
                <w:sz w:val="18"/>
                <w:szCs w:val="18"/>
              </w:rPr>
              <w:t>Sport</w:t>
            </w:r>
          </w:p>
        </w:tc>
        <w:tc>
          <w:tcPr>
            <w:tcW w:w="3160" w:type="dxa"/>
          </w:tcPr>
          <w:p w:rsidR="00951AED" w:rsidRPr="00636441" w:rsidRDefault="00F70F05" w:rsidP="00450A4C">
            <w:pPr>
              <w:jc w:val="both"/>
              <w:rPr>
                <w:rFonts w:cstheme="minorHAnsi"/>
                <w:sz w:val="18"/>
                <w:szCs w:val="18"/>
              </w:rPr>
            </w:pPr>
            <w:r w:rsidRPr="00636441">
              <w:rPr>
                <w:rFonts w:cstheme="minorHAnsi"/>
                <w:sz w:val="18"/>
                <w:szCs w:val="18"/>
              </w:rPr>
              <w:t>Diretta /</w:t>
            </w:r>
            <w:r w:rsidR="00C37C3C" w:rsidRPr="00636441">
              <w:rPr>
                <w:rFonts w:cstheme="minorHAnsi"/>
                <w:sz w:val="18"/>
                <w:szCs w:val="18"/>
              </w:rPr>
              <w:t>in economia</w:t>
            </w:r>
            <w:r w:rsidR="0053165F" w:rsidRPr="00636441">
              <w:rPr>
                <w:rFonts w:cstheme="minorHAnsi"/>
                <w:sz w:val="18"/>
                <w:szCs w:val="18"/>
              </w:rPr>
              <w:t>/</w:t>
            </w:r>
            <w:r w:rsidR="00450A4C" w:rsidRPr="00636441">
              <w:rPr>
                <w:rFonts w:cstheme="minorHAnsi"/>
                <w:sz w:val="18"/>
                <w:szCs w:val="18"/>
              </w:rPr>
              <w:t xml:space="preserve">gara </w:t>
            </w:r>
          </w:p>
        </w:tc>
      </w:tr>
      <w:tr w:rsidR="00951AED" w:rsidRPr="00636441" w:rsidTr="00951AED">
        <w:tc>
          <w:tcPr>
            <w:tcW w:w="3153" w:type="dxa"/>
          </w:tcPr>
          <w:p w:rsidR="00951AED" w:rsidRPr="00636441" w:rsidRDefault="00951AED" w:rsidP="00FB6A03">
            <w:pPr>
              <w:jc w:val="both"/>
              <w:rPr>
                <w:rFonts w:cstheme="minorHAnsi"/>
                <w:sz w:val="18"/>
                <w:szCs w:val="18"/>
              </w:rPr>
            </w:pPr>
            <w:r w:rsidRPr="00636441">
              <w:rPr>
                <w:rFonts w:cstheme="minorHAnsi"/>
                <w:sz w:val="18"/>
                <w:szCs w:val="18"/>
              </w:rPr>
              <w:t>Servizio trasporto scolastico</w:t>
            </w:r>
          </w:p>
        </w:tc>
        <w:tc>
          <w:tcPr>
            <w:tcW w:w="3136" w:type="dxa"/>
          </w:tcPr>
          <w:p w:rsidR="00951AED" w:rsidRPr="00636441" w:rsidRDefault="00951AED" w:rsidP="00FB6A03">
            <w:pPr>
              <w:jc w:val="both"/>
              <w:rPr>
                <w:rFonts w:cstheme="minorHAnsi"/>
                <w:sz w:val="18"/>
                <w:szCs w:val="18"/>
              </w:rPr>
            </w:pPr>
            <w:r w:rsidRPr="00636441">
              <w:rPr>
                <w:rFonts w:cstheme="minorHAnsi"/>
                <w:sz w:val="18"/>
                <w:szCs w:val="18"/>
              </w:rPr>
              <w:t>Istruzione e Sociale</w:t>
            </w:r>
          </w:p>
        </w:tc>
        <w:tc>
          <w:tcPr>
            <w:tcW w:w="3160" w:type="dxa"/>
          </w:tcPr>
          <w:p w:rsidR="00951AED" w:rsidRPr="00636441" w:rsidRDefault="00F70F05" w:rsidP="00FB6A03">
            <w:pPr>
              <w:jc w:val="both"/>
              <w:rPr>
                <w:rFonts w:cstheme="minorHAnsi"/>
                <w:sz w:val="18"/>
                <w:szCs w:val="18"/>
              </w:rPr>
            </w:pPr>
            <w:r w:rsidRPr="00636441">
              <w:rPr>
                <w:rFonts w:cstheme="minorHAnsi"/>
                <w:sz w:val="18"/>
                <w:szCs w:val="18"/>
              </w:rPr>
              <w:t>Diretta /</w:t>
            </w:r>
            <w:r w:rsidR="00951AED" w:rsidRPr="00636441">
              <w:rPr>
                <w:rFonts w:cstheme="minorHAnsi"/>
                <w:sz w:val="18"/>
                <w:szCs w:val="18"/>
              </w:rPr>
              <w:t>Appalto esterno/gara</w:t>
            </w:r>
          </w:p>
        </w:tc>
      </w:tr>
      <w:tr w:rsidR="00C37C3C" w:rsidRPr="00636441" w:rsidTr="00951AED">
        <w:tc>
          <w:tcPr>
            <w:tcW w:w="3153" w:type="dxa"/>
          </w:tcPr>
          <w:p w:rsidR="00C37C3C" w:rsidRPr="00636441" w:rsidRDefault="00C37C3C" w:rsidP="00FB6A03">
            <w:pPr>
              <w:jc w:val="both"/>
              <w:rPr>
                <w:rFonts w:cstheme="minorHAnsi"/>
                <w:sz w:val="18"/>
                <w:szCs w:val="18"/>
              </w:rPr>
            </w:pPr>
            <w:r w:rsidRPr="00636441">
              <w:rPr>
                <w:rFonts w:cstheme="minorHAnsi"/>
                <w:sz w:val="18"/>
                <w:szCs w:val="18"/>
              </w:rPr>
              <w:t>Servizio raccolta, trasporto, smaltimento rifiuti</w:t>
            </w:r>
          </w:p>
          <w:p w:rsidR="00C37C3C" w:rsidRPr="00636441" w:rsidRDefault="00C37C3C" w:rsidP="00FB6A03">
            <w:pPr>
              <w:jc w:val="both"/>
              <w:rPr>
                <w:rFonts w:cstheme="minorHAnsi"/>
                <w:sz w:val="18"/>
                <w:szCs w:val="18"/>
              </w:rPr>
            </w:pPr>
          </w:p>
        </w:tc>
        <w:tc>
          <w:tcPr>
            <w:tcW w:w="3136" w:type="dxa"/>
          </w:tcPr>
          <w:p w:rsidR="00C37C3C" w:rsidRPr="00636441" w:rsidRDefault="00C37C3C" w:rsidP="00FB6A03">
            <w:pPr>
              <w:jc w:val="both"/>
              <w:rPr>
                <w:rFonts w:cstheme="minorHAnsi"/>
                <w:sz w:val="18"/>
                <w:szCs w:val="18"/>
              </w:rPr>
            </w:pPr>
            <w:r w:rsidRPr="00636441">
              <w:rPr>
                <w:rFonts w:cstheme="minorHAnsi"/>
                <w:sz w:val="18"/>
                <w:szCs w:val="18"/>
              </w:rPr>
              <w:t>Lavori pubblici e patrimonio</w:t>
            </w:r>
          </w:p>
        </w:tc>
        <w:tc>
          <w:tcPr>
            <w:tcW w:w="3160" w:type="dxa"/>
          </w:tcPr>
          <w:p w:rsidR="00C37C3C" w:rsidRPr="00636441" w:rsidRDefault="00C37C3C" w:rsidP="00FB6A03">
            <w:pPr>
              <w:jc w:val="both"/>
              <w:rPr>
                <w:rFonts w:cstheme="minorHAnsi"/>
                <w:sz w:val="18"/>
                <w:szCs w:val="18"/>
              </w:rPr>
            </w:pPr>
            <w:r w:rsidRPr="00636441">
              <w:rPr>
                <w:rFonts w:cstheme="minorHAnsi"/>
                <w:sz w:val="18"/>
                <w:szCs w:val="18"/>
              </w:rPr>
              <w:t>Affidamento Società partecipata</w:t>
            </w:r>
          </w:p>
        </w:tc>
      </w:tr>
      <w:tr w:rsidR="00C37C3C" w:rsidRPr="00636441" w:rsidTr="00951AED">
        <w:tc>
          <w:tcPr>
            <w:tcW w:w="3153" w:type="dxa"/>
          </w:tcPr>
          <w:p w:rsidR="00C37C3C" w:rsidRPr="00636441" w:rsidRDefault="00C37C3C" w:rsidP="00FB6A03">
            <w:pPr>
              <w:jc w:val="both"/>
              <w:rPr>
                <w:rFonts w:cstheme="minorHAnsi"/>
                <w:sz w:val="18"/>
                <w:szCs w:val="18"/>
              </w:rPr>
            </w:pPr>
            <w:r w:rsidRPr="00636441">
              <w:rPr>
                <w:rFonts w:cstheme="minorHAnsi"/>
                <w:sz w:val="18"/>
                <w:szCs w:val="18"/>
              </w:rPr>
              <w:t>Servizio idrico integrato</w:t>
            </w:r>
          </w:p>
        </w:tc>
        <w:tc>
          <w:tcPr>
            <w:tcW w:w="3136" w:type="dxa"/>
          </w:tcPr>
          <w:p w:rsidR="00C37C3C" w:rsidRPr="00636441" w:rsidRDefault="00C87A4F" w:rsidP="00FB6A03">
            <w:pPr>
              <w:jc w:val="both"/>
              <w:rPr>
                <w:rFonts w:cstheme="minorHAnsi"/>
                <w:sz w:val="18"/>
                <w:szCs w:val="18"/>
              </w:rPr>
            </w:pPr>
            <w:r w:rsidRPr="00636441">
              <w:rPr>
                <w:rFonts w:cstheme="minorHAnsi"/>
                <w:sz w:val="18"/>
                <w:szCs w:val="18"/>
              </w:rPr>
              <w:t>-</w:t>
            </w:r>
          </w:p>
        </w:tc>
        <w:tc>
          <w:tcPr>
            <w:tcW w:w="3160" w:type="dxa"/>
          </w:tcPr>
          <w:p w:rsidR="00C37C3C" w:rsidRPr="00636441" w:rsidRDefault="00C37C3C" w:rsidP="00FB6A03">
            <w:pPr>
              <w:jc w:val="both"/>
              <w:rPr>
                <w:rFonts w:cstheme="minorHAnsi"/>
                <w:sz w:val="18"/>
                <w:szCs w:val="18"/>
              </w:rPr>
            </w:pPr>
            <w:r w:rsidRPr="00636441">
              <w:rPr>
                <w:rFonts w:cstheme="minorHAnsi"/>
                <w:sz w:val="18"/>
                <w:szCs w:val="18"/>
              </w:rPr>
              <w:t>Affidamento Società partecipata</w:t>
            </w:r>
          </w:p>
        </w:tc>
      </w:tr>
      <w:tr w:rsidR="00C37C3C" w:rsidRPr="00636441" w:rsidTr="00951AED">
        <w:tc>
          <w:tcPr>
            <w:tcW w:w="3153" w:type="dxa"/>
          </w:tcPr>
          <w:p w:rsidR="00C37C3C" w:rsidRPr="00636441" w:rsidRDefault="00C37C3C" w:rsidP="00FB6A03">
            <w:pPr>
              <w:jc w:val="both"/>
              <w:rPr>
                <w:rFonts w:cstheme="minorHAnsi"/>
                <w:sz w:val="18"/>
                <w:szCs w:val="18"/>
              </w:rPr>
            </w:pPr>
            <w:r w:rsidRPr="00636441">
              <w:rPr>
                <w:rFonts w:cstheme="minorHAnsi"/>
                <w:sz w:val="18"/>
                <w:szCs w:val="18"/>
              </w:rPr>
              <w:t>Manutenzione patrimonio comunale</w:t>
            </w:r>
          </w:p>
        </w:tc>
        <w:tc>
          <w:tcPr>
            <w:tcW w:w="3136" w:type="dxa"/>
          </w:tcPr>
          <w:p w:rsidR="00C37C3C" w:rsidRPr="00636441" w:rsidRDefault="00C37C3C" w:rsidP="00FB6A03">
            <w:pPr>
              <w:jc w:val="both"/>
              <w:rPr>
                <w:rFonts w:cstheme="minorHAnsi"/>
                <w:sz w:val="18"/>
                <w:szCs w:val="18"/>
              </w:rPr>
            </w:pPr>
            <w:r w:rsidRPr="00636441">
              <w:rPr>
                <w:rFonts w:cstheme="minorHAnsi"/>
                <w:sz w:val="18"/>
                <w:szCs w:val="18"/>
              </w:rPr>
              <w:t>Lavori pubblici e patrimonio</w:t>
            </w:r>
          </w:p>
        </w:tc>
        <w:tc>
          <w:tcPr>
            <w:tcW w:w="3160" w:type="dxa"/>
          </w:tcPr>
          <w:p w:rsidR="00C37C3C" w:rsidRPr="00636441" w:rsidRDefault="00F70F05" w:rsidP="00FB6A03">
            <w:pPr>
              <w:jc w:val="both"/>
              <w:rPr>
                <w:rFonts w:cstheme="minorHAnsi"/>
                <w:sz w:val="18"/>
                <w:szCs w:val="18"/>
              </w:rPr>
            </w:pPr>
            <w:r w:rsidRPr="00636441">
              <w:rPr>
                <w:rFonts w:cstheme="minorHAnsi"/>
                <w:sz w:val="18"/>
                <w:szCs w:val="18"/>
              </w:rPr>
              <w:t>Diretta /</w:t>
            </w:r>
            <w:r w:rsidR="00C37C3C" w:rsidRPr="00636441">
              <w:rPr>
                <w:rFonts w:cstheme="minorHAnsi"/>
                <w:sz w:val="18"/>
                <w:szCs w:val="18"/>
              </w:rPr>
              <w:t>In economia e gare</w:t>
            </w:r>
          </w:p>
        </w:tc>
      </w:tr>
      <w:tr w:rsidR="009D416A" w:rsidRPr="00636441" w:rsidTr="00951AED">
        <w:tc>
          <w:tcPr>
            <w:tcW w:w="3153" w:type="dxa"/>
          </w:tcPr>
          <w:p w:rsidR="009D416A" w:rsidRPr="00636441" w:rsidRDefault="009D416A" w:rsidP="00FB6A03">
            <w:pPr>
              <w:jc w:val="both"/>
              <w:rPr>
                <w:rFonts w:cstheme="minorHAnsi"/>
                <w:sz w:val="18"/>
                <w:szCs w:val="18"/>
              </w:rPr>
            </w:pPr>
            <w:r w:rsidRPr="00636441">
              <w:rPr>
                <w:rFonts w:cstheme="minorHAnsi"/>
                <w:sz w:val="18"/>
                <w:szCs w:val="18"/>
              </w:rPr>
              <w:t>Servizi sociali</w:t>
            </w:r>
          </w:p>
        </w:tc>
        <w:tc>
          <w:tcPr>
            <w:tcW w:w="3136" w:type="dxa"/>
          </w:tcPr>
          <w:p w:rsidR="009D416A" w:rsidRPr="00636441" w:rsidRDefault="009D416A" w:rsidP="00FB6A03">
            <w:pPr>
              <w:jc w:val="both"/>
              <w:rPr>
                <w:rFonts w:cstheme="minorHAnsi"/>
                <w:sz w:val="18"/>
                <w:szCs w:val="18"/>
              </w:rPr>
            </w:pPr>
            <w:r w:rsidRPr="00636441">
              <w:rPr>
                <w:rFonts w:cstheme="minorHAnsi"/>
                <w:sz w:val="18"/>
                <w:szCs w:val="18"/>
              </w:rPr>
              <w:t>Istruzione e Sociale</w:t>
            </w:r>
          </w:p>
        </w:tc>
        <w:tc>
          <w:tcPr>
            <w:tcW w:w="3160" w:type="dxa"/>
          </w:tcPr>
          <w:p w:rsidR="009D416A" w:rsidRPr="00636441" w:rsidRDefault="00F70F05" w:rsidP="00F70F05">
            <w:pPr>
              <w:jc w:val="both"/>
              <w:rPr>
                <w:rFonts w:cstheme="minorHAnsi"/>
                <w:sz w:val="18"/>
                <w:szCs w:val="18"/>
              </w:rPr>
            </w:pPr>
            <w:r w:rsidRPr="00636441">
              <w:rPr>
                <w:rFonts w:cstheme="minorHAnsi"/>
                <w:sz w:val="18"/>
                <w:szCs w:val="18"/>
              </w:rPr>
              <w:t>Forma associata/</w:t>
            </w:r>
            <w:r w:rsidR="00581B8F" w:rsidRPr="00636441">
              <w:rPr>
                <w:rFonts w:cstheme="minorHAnsi"/>
                <w:sz w:val="18"/>
                <w:szCs w:val="18"/>
              </w:rPr>
              <w:t>appalto esterno</w:t>
            </w:r>
          </w:p>
        </w:tc>
      </w:tr>
    </w:tbl>
    <w:p w:rsidR="002F7729" w:rsidRPr="00636441" w:rsidRDefault="002F7729" w:rsidP="00FB6A03">
      <w:pPr>
        <w:spacing w:after="0"/>
        <w:jc w:val="both"/>
        <w:rPr>
          <w:rFonts w:cstheme="minorHAnsi"/>
        </w:rPr>
      </w:pPr>
    </w:p>
    <w:p w:rsidR="00465F08" w:rsidRPr="00636441" w:rsidRDefault="00465F08" w:rsidP="00FB6A03">
      <w:pPr>
        <w:spacing w:after="0"/>
        <w:jc w:val="center"/>
        <w:rPr>
          <w:rFonts w:cstheme="minorHAnsi"/>
        </w:rPr>
      </w:pPr>
    </w:p>
    <w:p w:rsidR="002F7729" w:rsidRPr="00636441" w:rsidRDefault="008C5D84" w:rsidP="00FB6A03">
      <w:pPr>
        <w:spacing w:after="0"/>
        <w:jc w:val="center"/>
        <w:rPr>
          <w:rFonts w:cstheme="minorHAnsi"/>
        </w:rPr>
      </w:pPr>
      <w:r w:rsidRPr="00636441">
        <w:rPr>
          <w:rFonts w:cstheme="minorHAnsi"/>
        </w:rPr>
        <w:t>Organismi partecipati</w:t>
      </w:r>
      <w:r w:rsidR="009218F6" w:rsidRPr="00636441">
        <w:rPr>
          <w:rFonts w:cstheme="minorHAnsi"/>
        </w:rPr>
        <w:t xml:space="preserve"> </w:t>
      </w:r>
      <w:r w:rsidR="00A67B9D" w:rsidRPr="00636441">
        <w:rPr>
          <w:rFonts w:cstheme="minorHAnsi"/>
        </w:rPr>
        <w:t>–</w:t>
      </w:r>
      <w:r w:rsidR="009218F6" w:rsidRPr="00636441">
        <w:rPr>
          <w:rFonts w:cstheme="minorHAnsi"/>
        </w:rPr>
        <w:t xml:space="preserve"> </w:t>
      </w:r>
      <w:r w:rsidR="00A67B9D" w:rsidRPr="00636441">
        <w:rPr>
          <w:rFonts w:cstheme="minorHAnsi"/>
        </w:rPr>
        <w:t xml:space="preserve">Obiettivi del </w:t>
      </w:r>
      <w:r w:rsidR="009218F6" w:rsidRPr="00636441">
        <w:rPr>
          <w:rFonts w:cstheme="minorHAnsi"/>
        </w:rPr>
        <w:t>Gruppo di amministrazione pubblica</w:t>
      </w:r>
    </w:p>
    <w:p w:rsidR="00DB36A0" w:rsidRPr="00636441" w:rsidRDefault="00DB36A0" w:rsidP="00FB6A03">
      <w:pPr>
        <w:spacing w:after="0"/>
        <w:jc w:val="center"/>
        <w:rPr>
          <w:rFonts w:cstheme="minorHAnsi"/>
        </w:rPr>
      </w:pPr>
    </w:p>
    <w:p w:rsidR="00F55EE0" w:rsidRPr="00636441" w:rsidRDefault="00F55EE0" w:rsidP="00FB6A03">
      <w:pPr>
        <w:spacing w:after="0"/>
        <w:jc w:val="both"/>
        <w:rPr>
          <w:rFonts w:cstheme="minorHAnsi"/>
        </w:rPr>
      </w:pPr>
      <w:r w:rsidRPr="00636441">
        <w:rPr>
          <w:rFonts w:cstheme="minorHAnsi"/>
        </w:rPr>
        <w:t>Con deliberazione di G.c. n.</w:t>
      </w:r>
      <w:r w:rsidR="003A58BB" w:rsidRPr="00636441">
        <w:rPr>
          <w:rFonts w:cstheme="minorHAnsi"/>
        </w:rPr>
        <w:t xml:space="preserve"> 129</w:t>
      </w:r>
      <w:r w:rsidRPr="00636441">
        <w:rPr>
          <w:rFonts w:cstheme="minorHAnsi"/>
        </w:rPr>
        <w:t xml:space="preserve"> del </w:t>
      </w:r>
      <w:r w:rsidR="003A58BB" w:rsidRPr="00636441">
        <w:rPr>
          <w:rFonts w:cstheme="minorHAnsi"/>
        </w:rPr>
        <w:t>21</w:t>
      </w:r>
      <w:r w:rsidRPr="00636441">
        <w:rPr>
          <w:rFonts w:cstheme="minorHAnsi"/>
        </w:rPr>
        <w:t>/12/201</w:t>
      </w:r>
      <w:r w:rsidR="003A58BB" w:rsidRPr="00636441">
        <w:rPr>
          <w:rFonts w:cstheme="minorHAnsi"/>
        </w:rPr>
        <w:t>8</w:t>
      </w:r>
      <w:r w:rsidRPr="00636441">
        <w:rPr>
          <w:rFonts w:cstheme="minorHAnsi"/>
        </w:rPr>
        <w:t xml:space="preserve"> l’ente ha definito l’elenco degli organismi che compongono il Gruppo di amministrazione pubblica, e di quelli compresi nell’area di consolidamento, per l’anno 201</w:t>
      </w:r>
      <w:r w:rsidR="00F37ADD" w:rsidRPr="00636441">
        <w:rPr>
          <w:rFonts w:cstheme="minorHAnsi"/>
        </w:rPr>
        <w:t>8</w:t>
      </w:r>
      <w:r w:rsidRPr="00636441">
        <w:rPr>
          <w:rFonts w:cstheme="minorHAnsi"/>
        </w:rPr>
        <w:t xml:space="preserve"> (dando atto </w:t>
      </w:r>
      <w:r w:rsidR="00F37ADD" w:rsidRPr="00636441">
        <w:rPr>
          <w:rFonts w:cstheme="minorHAnsi"/>
        </w:rPr>
        <w:t>che vi è ricompresa unicamente la società  Arezzo Casa spa)</w:t>
      </w:r>
      <w:r w:rsidRPr="00636441">
        <w:rPr>
          <w:rFonts w:cstheme="minorHAnsi"/>
        </w:rPr>
        <w:t>.</w:t>
      </w:r>
    </w:p>
    <w:p w:rsidR="00731B0D" w:rsidRPr="00636441" w:rsidRDefault="00F55EE0" w:rsidP="00FB6A03">
      <w:pPr>
        <w:spacing w:after="0"/>
        <w:jc w:val="both"/>
        <w:rPr>
          <w:rFonts w:cstheme="minorHAnsi"/>
        </w:rPr>
      </w:pPr>
      <w:r w:rsidRPr="00636441">
        <w:rPr>
          <w:rFonts w:cstheme="minorHAnsi"/>
        </w:rPr>
        <w:t>Nel contempo, i</w:t>
      </w:r>
      <w:r w:rsidR="008C5D84" w:rsidRPr="00636441">
        <w:rPr>
          <w:rFonts w:cstheme="minorHAnsi"/>
        </w:rPr>
        <w:t xml:space="preserve">l Comune di </w:t>
      </w:r>
      <w:r w:rsidR="00E06442" w:rsidRPr="00636441">
        <w:rPr>
          <w:rFonts w:cstheme="minorHAnsi"/>
        </w:rPr>
        <w:t>Marciano della Chiana</w:t>
      </w:r>
      <w:r w:rsidR="008C5D84" w:rsidRPr="00636441">
        <w:rPr>
          <w:rFonts w:cstheme="minorHAnsi"/>
        </w:rPr>
        <w:t xml:space="preserve"> detiene partecipazioni nei seguenti organismi</w:t>
      </w:r>
      <w:r w:rsidR="00453408" w:rsidRPr="00636441">
        <w:rPr>
          <w:rFonts w:cstheme="minorHAnsi"/>
        </w:rPr>
        <w:t xml:space="preserve"> che perseguono i seguenti obiettivi</w:t>
      </w:r>
      <w:r w:rsidR="008C5D84" w:rsidRPr="00636441">
        <w:rPr>
          <w:rFonts w:cstheme="minorHAnsi"/>
        </w:rPr>
        <w:t xml:space="preserve">: </w:t>
      </w:r>
    </w:p>
    <w:tbl>
      <w:tblPr>
        <w:tblStyle w:val="Grigliatabella"/>
        <w:tblW w:w="0" w:type="auto"/>
        <w:tblLook w:val="04A0"/>
      </w:tblPr>
      <w:tblGrid>
        <w:gridCol w:w="1766"/>
        <w:gridCol w:w="1950"/>
        <w:gridCol w:w="1629"/>
        <w:gridCol w:w="1324"/>
        <w:gridCol w:w="1737"/>
        <w:gridCol w:w="1448"/>
      </w:tblGrid>
      <w:tr w:rsidR="008B6C45" w:rsidRPr="00636441" w:rsidTr="008B6C45">
        <w:trPr>
          <w:trHeight w:val="608"/>
        </w:trPr>
        <w:tc>
          <w:tcPr>
            <w:tcW w:w="1766" w:type="dxa"/>
          </w:tcPr>
          <w:p w:rsidR="008B6C45" w:rsidRPr="00636441" w:rsidRDefault="008B6C45" w:rsidP="00FB6A03">
            <w:pPr>
              <w:jc w:val="center"/>
              <w:rPr>
                <w:rFonts w:cstheme="minorHAnsi"/>
                <w:b/>
                <w:sz w:val="18"/>
                <w:szCs w:val="18"/>
              </w:rPr>
            </w:pPr>
            <w:r w:rsidRPr="00636441">
              <w:rPr>
                <w:rFonts w:cstheme="minorHAnsi"/>
                <w:b/>
                <w:sz w:val="18"/>
                <w:szCs w:val="18"/>
              </w:rPr>
              <w:t>RAGIONE SOCIALE</w:t>
            </w:r>
          </w:p>
        </w:tc>
        <w:tc>
          <w:tcPr>
            <w:tcW w:w="1950" w:type="dxa"/>
          </w:tcPr>
          <w:p w:rsidR="008B6C45" w:rsidRPr="00636441" w:rsidRDefault="008B6C45" w:rsidP="00FB6A03">
            <w:pPr>
              <w:jc w:val="center"/>
              <w:rPr>
                <w:rFonts w:cstheme="minorHAnsi"/>
                <w:b/>
                <w:sz w:val="18"/>
                <w:szCs w:val="18"/>
              </w:rPr>
            </w:pPr>
            <w:r w:rsidRPr="00636441">
              <w:rPr>
                <w:rFonts w:cstheme="minorHAnsi"/>
                <w:b/>
                <w:sz w:val="18"/>
                <w:szCs w:val="18"/>
              </w:rPr>
              <w:t>ATTIVITA' SVOLTE</w:t>
            </w:r>
          </w:p>
        </w:tc>
        <w:tc>
          <w:tcPr>
            <w:tcW w:w="1629" w:type="dxa"/>
          </w:tcPr>
          <w:p w:rsidR="008B6C45" w:rsidRPr="00636441" w:rsidRDefault="008B6C45" w:rsidP="00FB6A03">
            <w:pPr>
              <w:jc w:val="center"/>
              <w:rPr>
                <w:rFonts w:cstheme="minorHAnsi"/>
                <w:b/>
                <w:sz w:val="18"/>
                <w:szCs w:val="18"/>
              </w:rPr>
            </w:pPr>
            <w:r w:rsidRPr="00636441">
              <w:rPr>
                <w:rFonts w:cstheme="minorHAnsi"/>
                <w:b/>
                <w:sz w:val="18"/>
                <w:szCs w:val="18"/>
              </w:rPr>
              <w:t>% DI PARTECIPAZIONE</w:t>
            </w:r>
          </w:p>
        </w:tc>
        <w:tc>
          <w:tcPr>
            <w:tcW w:w="1324" w:type="dxa"/>
          </w:tcPr>
          <w:p w:rsidR="00DF4711" w:rsidRPr="00636441" w:rsidRDefault="008B6C45" w:rsidP="00FB6A03">
            <w:pPr>
              <w:jc w:val="center"/>
              <w:rPr>
                <w:rFonts w:cstheme="minorHAnsi"/>
                <w:b/>
                <w:sz w:val="18"/>
                <w:szCs w:val="18"/>
              </w:rPr>
            </w:pPr>
            <w:r w:rsidRPr="00636441">
              <w:rPr>
                <w:rFonts w:cstheme="minorHAnsi"/>
                <w:b/>
                <w:sz w:val="18"/>
                <w:szCs w:val="18"/>
              </w:rPr>
              <w:t>CAPITALE SOCIALE</w:t>
            </w:r>
          </w:p>
          <w:p w:rsidR="008B6C45" w:rsidRPr="00636441" w:rsidRDefault="00DF4711" w:rsidP="00FB6A03">
            <w:pPr>
              <w:jc w:val="center"/>
              <w:rPr>
                <w:rFonts w:cstheme="minorHAnsi"/>
                <w:b/>
                <w:sz w:val="18"/>
                <w:szCs w:val="18"/>
              </w:rPr>
            </w:pPr>
            <w:r w:rsidRPr="00636441">
              <w:rPr>
                <w:rFonts w:cstheme="minorHAnsi"/>
                <w:b/>
                <w:sz w:val="18"/>
                <w:szCs w:val="18"/>
              </w:rPr>
              <w:t>€</w:t>
            </w:r>
            <w:r w:rsidR="008B6C45" w:rsidRPr="00636441">
              <w:rPr>
                <w:rFonts w:cstheme="minorHAnsi"/>
                <w:b/>
                <w:sz w:val="18"/>
                <w:szCs w:val="18"/>
              </w:rPr>
              <w:t xml:space="preserve"> </w:t>
            </w:r>
          </w:p>
        </w:tc>
        <w:tc>
          <w:tcPr>
            <w:tcW w:w="1737" w:type="dxa"/>
          </w:tcPr>
          <w:p w:rsidR="008B6C45" w:rsidRPr="00636441" w:rsidRDefault="008B6C45" w:rsidP="00FB6A03">
            <w:pPr>
              <w:jc w:val="center"/>
              <w:rPr>
                <w:rFonts w:cstheme="minorHAnsi"/>
                <w:b/>
                <w:sz w:val="18"/>
                <w:szCs w:val="18"/>
              </w:rPr>
            </w:pPr>
            <w:r w:rsidRPr="00636441">
              <w:rPr>
                <w:rFonts w:cstheme="minorHAnsi"/>
                <w:b/>
                <w:sz w:val="18"/>
                <w:szCs w:val="18"/>
              </w:rPr>
              <w:t>DATA COSTITUZIONE SOCIETA'</w:t>
            </w:r>
          </w:p>
        </w:tc>
        <w:tc>
          <w:tcPr>
            <w:tcW w:w="1448" w:type="dxa"/>
          </w:tcPr>
          <w:p w:rsidR="008B6C45" w:rsidRPr="00636441" w:rsidRDefault="008B6C45" w:rsidP="00FB6A03">
            <w:pPr>
              <w:jc w:val="center"/>
              <w:rPr>
                <w:rFonts w:cstheme="minorHAnsi"/>
                <w:b/>
                <w:sz w:val="18"/>
                <w:szCs w:val="18"/>
              </w:rPr>
            </w:pPr>
            <w:r w:rsidRPr="00636441">
              <w:rPr>
                <w:rFonts w:cstheme="minorHAnsi"/>
                <w:b/>
                <w:sz w:val="18"/>
                <w:szCs w:val="18"/>
              </w:rPr>
              <w:t>DATA TERMINE SOCIETA'</w:t>
            </w:r>
          </w:p>
        </w:tc>
      </w:tr>
      <w:tr w:rsidR="008B6C45" w:rsidRPr="00636441" w:rsidTr="008B6C45">
        <w:trPr>
          <w:trHeight w:val="608"/>
        </w:trPr>
        <w:tc>
          <w:tcPr>
            <w:tcW w:w="1766" w:type="dxa"/>
          </w:tcPr>
          <w:p w:rsidR="008B6C45" w:rsidRPr="00636441" w:rsidRDefault="008B6C45" w:rsidP="00FB6A03">
            <w:pPr>
              <w:jc w:val="center"/>
              <w:rPr>
                <w:rFonts w:cstheme="minorHAnsi"/>
                <w:sz w:val="18"/>
                <w:szCs w:val="18"/>
              </w:rPr>
            </w:pPr>
            <w:r w:rsidRPr="00636441">
              <w:rPr>
                <w:rFonts w:cstheme="minorHAnsi"/>
                <w:sz w:val="18"/>
                <w:szCs w:val="18"/>
              </w:rPr>
              <w:t>AREZZO CASA s.p.a.</w:t>
            </w:r>
          </w:p>
        </w:tc>
        <w:tc>
          <w:tcPr>
            <w:tcW w:w="1950" w:type="dxa"/>
          </w:tcPr>
          <w:p w:rsidR="008B6C45" w:rsidRPr="00636441" w:rsidRDefault="008B6C45" w:rsidP="00FB6A03">
            <w:pPr>
              <w:jc w:val="center"/>
              <w:rPr>
                <w:rFonts w:cstheme="minorHAnsi"/>
                <w:sz w:val="18"/>
                <w:szCs w:val="18"/>
              </w:rPr>
            </w:pPr>
            <w:r w:rsidRPr="00636441">
              <w:rPr>
                <w:rFonts w:cstheme="minorHAnsi"/>
                <w:sz w:val="18"/>
                <w:szCs w:val="18"/>
              </w:rPr>
              <w:t>Gestione edilizia abitativa ed assetto del territorio</w:t>
            </w:r>
          </w:p>
        </w:tc>
        <w:tc>
          <w:tcPr>
            <w:tcW w:w="1629" w:type="dxa"/>
          </w:tcPr>
          <w:p w:rsidR="008B6C45" w:rsidRPr="00636441" w:rsidRDefault="008B6C45" w:rsidP="00FB6A03">
            <w:pPr>
              <w:jc w:val="center"/>
              <w:rPr>
                <w:rFonts w:cstheme="minorHAnsi"/>
                <w:sz w:val="18"/>
                <w:szCs w:val="18"/>
              </w:rPr>
            </w:pPr>
            <w:r w:rsidRPr="00636441">
              <w:rPr>
                <w:rFonts w:cstheme="minorHAnsi"/>
                <w:sz w:val="18"/>
                <w:szCs w:val="18"/>
              </w:rPr>
              <w:t>0,68</w:t>
            </w:r>
          </w:p>
        </w:tc>
        <w:tc>
          <w:tcPr>
            <w:tcW w:w="1324" w:type="dxa"/>
          </w:tcPr>
          <w:p w:rsidR="008B6C45" w:rsidRPr="00636441" w:rsidRDefault="008B6C45" w:rsidP="00FB6A03">
            <w:pPr>
              <w:jc w:val="center"/>
              <w:rPr>
                <w:rFonts w:cstheme="minorHAnsi"/>
                <w:sz w:val="18"/>
                <w:szCs w:val="18"/>
              </w:rPr>
            </w:pPr>
            <w:r w:rsidRPr="00636441">
              <w:rPr>
                <w:rFonts w:cstheme="minorHAnsi"/>
                <w:sz w:val="18"/>
                <w:szCs w:val="18"/>
              </w:rPr>
              <w:t>3.120.000,00</w:t>
            </w:r>
          </w:p>
        </w:tc>
        <w:tc>
          <w:tcPr>
            <w:tcW w:w="1737" w:type="dxa"/>
          </w:tcPr>
          <w:p w:rsidR="008B6C45" w:rsidRPr="00636441" w:rsidRDefault="008B6C45" w:rsidP="00FB6A03">
            <w:pPr>
              <w:jc w:val="center"/>
              <w:rPr>
                <w:rFonts w:cstheme="minorHAnsi"/>
                <w:sz w:val="18"/>
                <w:szCs w:val="18"/>
              </w:rPr>
            </w:pPr>
            <w:r w:rsidRPr="00636441">
              <w:rPr>
                <w:rFonts w:cstheme="minorHAnsi"/>
                <w:sz w:val="18"/>
                <w:szCs w:val="18"/>
              </w:rPr>
              <w:t>30/12/2003</w:t>
            </w:r>
          </w:p>
        </w:tc>
        <w:tc>
          <w:tcPr>
            <w:tcW w:w="1448" w:type="dxa"/>
          </w:tcPr>
          <w:p w:rsidR="008B6C45" w:rsidRPr="00636441" w:rsidRDefault="008B6C45" w:rsidP="00FB6A03">
            <w:pPr>
              <w:jc w:val="center"/>
              <w:rPr>
                <w:rFonts w:cstheme="minorHAnsi"/>
                <w:sz w:val="18"/>
                <w:szCs w:val="18"/>
              </w:rPr>
            </w:pPr>
            <w:r w:rsidRPr="00636441">
              <w:rPr>
                <w:rFonts w:cstheme="minorHAnsi"/>
                <w:sz w:val="18"/>
                <w:szCs w:val="18"/>
              </w:rPr>
              <w:t>31/12/2050</w:t>
            </w:r>
          </w:p>
        </w:tc>
      </w:tr>
      <w:tr w:rsidR="008B6C45" w:rsidRPr="00636441" w:rsidTr="008B6C45">
        <w:trPr>
          <w:trHeight w:val="608"/>
        </w:trPr>
        <w:tc>
          <w:tcPr>
            <w:tcW w:w="1766" w:type="dxa"/>
          </w:tcPr>
          <w:p w:rsidR="008B6C45" w:rsidRPr="00636441" w:rsidRDefault="00251E08" w:rsidP="00FB6A03">
            <w:pPr>
              <w:jc w:val="center"/>
              <w:rPr>
                <w:rFonts w:cstheme="minorHAnsi"/>
                <w:sz w:val="18"/>
                <w:szCs w:val="18"/>
              </w:rPr>
            </w:pPr>
            <w:r w:rsidRPr="00636441">
              <w:rPr>
                <w:rFonts w:cstheme="minorHAnsi"/>
                <w:sz w:val="18"/>
                <w:szCs w:val="18"/>
              </w:rPr>
              <w:lastRenderedPageBreak/>
              <w:t xml:space="preserve">AISA IMPIANTI SPA </w:t>
            </w:r>
            <w:r w:rsidR="008B6C45" w:rsidRPr="00636441">
              <w:rPr>
                <w:rFonts w:cstheme="minorHAnsi"/>
                <w:sz w:val="18"/>
                <w:szCs w:val="18"/>
              </w:rPr>
              <w:t xml:space="preserve"> s.r.l. *</w:t>
            </w:r>
          </w:p>
          <w:p w:rsidR="008B6C45" w:rsidRPr="00636441" w:rsidRDefault="008B6C45" w:rsidP="00FB6A03">
            <w:pPr>
              <w:jc w:val="center"/>
              <w:rPr>
                <w:rFonts w:cstheme="minorHAnsi"/>
                <w:sz w:val="18"/>
                <w:szCs w:val="18"/>
              </w:rPr>
            </w:pPr>
            <w:r w:rsidRPr="00636441">
              <w:rPr>
                <w:rFonts w:cstheme="minorHAnsi"/>
                <w:sz w:val="18"/>
                <w:szCs w:val="18"/>
              </w:rPr>
              <w:t>C.F./P.IVA 01530150513</w:t>
            </w:r>
          </w:p>
        </w:tc>
        <w:tc>
          <w:tcPr>
            <w:tcW w:w="1950" w:type="dxa"/>
          </w:tcPr>
          <w:p w:rsidR="008B6C45" w:rsidRPr="00636441" w:rsidRDefault="008B6C45" w:rsidP="00FB6A03">
            <w:pPr>
              <w:jc w:val="center"/>
              <w:rPr>
                <w:rFonts w:cstheme="minorHAnsi"/>
                <w:sz w:val="18"/>
                <w:szCs w:val="18"/>
              </w:rPr>
            </w:pPr>
            <w:r w:rsidRPr="00636441">
              <w:rPr>
                <w:rFonts w:cstheme="minorHAnsi"/>
                <w:sz w:val="18"/>
                <w:szCs w:val="18"/>
              </w:rPr>
              <w:t>Raccolta e smaltimento rifiuti solidi urbani</w:t>
            </w:r>
          </w:p>
        </w:tc>
        <w:tc>
          <w:tcPr>
            <w:tcW w:w="1629" w:type="dxa"/>
          </w:tcPr>
          <w:p w:rsidR="008B6C45" w:rsidRPr="00636441" w:rsidRDefault="008B6C45" w:rsidP="00FB6A03">
            <w:pPr>
              <w:jc w:val="center"/>
              <w:rPr>
                <w:rFonts w:cstheme="minorHAnsi"/>
                <w:sz w:val="18"/>
                <w:szCs w:val="18"/>
              </w:rPr>
            </w:pPr>
            <w:r w:rsidRPr="00636441">
              <w:rPr>
                <w:rFonts w:cstheme="minorHAnsi"/>
                <w:sz w:val="18"/>
                <w:szCs w:val="18"/>
              </w:rPr>
              <w:t>0,39</w:t>
            </w:r>
          </w:p>
        </w:tc>
        <w:tc>
          <w:tcPr>
            <w:tcW w:w="1324" w:type="dxa"/>
          </w:tcPr>
          <w:p w:rsidR="008B6C45" w:rsidRPr="00636441" w:rsidRDefault="008B6C45" w:rsidP="00FB6A03">
            <w:pPr>
              <w:jc w:val="center"/>
              <w:rPr>
                <w:rFonts w:cstheme="minorHAnsi"/>
                <w:sz w:val="18"/>
                <w:szCs w:val="18"/>
              </w:rPr>
            </w:pPr>
            <w:r w:rsidRPr="00636441">
              <w:rPr>
                <w:rFonts w:cstheme="minorHAnsi"/>
                <w:sz w:val="18"/>
                <w:szCs w:val="18"/>
              </w:rPr>
              <w:t>14.296.566,00</w:t>
            </w:r>
          </w:p>
        </w:tc>
        <w:tc>
          <w:tcPr>
            <w:tcW w:w="1737" w:type="dxa"/>
          </w:tcPr>
          <w:p w:rsidR="008B6C45" w:rsidRPr="00636441" w:rsidRDefault="008B6C45" w:rsidP="00FB6A03">
            <w:pPr>
              <w:jc w:val="center"/>
              <w:rPr>
                <w:rFonts w:cstheme="minorHAnsi"/>
                <w:sz w:val="18"/>
                <w:szCs w:val="18"/>
              </w:rPr>
            </w:pPr>
            <w:r w:rsidRPr="00636441">
              <w:rPr>
                <w:rFonts w:cstheme="minorHAnsi"/>
                <w:sz w:val="18"/>
                <w:szCs w:val="18"/>
              </w:rPr>
              <w:t>19/12/1996</w:t>
            </w:r>
          </w:p>
        </w:tc>
        <w:tc>
          <w:tcPr>
            <w:tcW w:w="1448" w:type="dxa"/>
          </w:tcPr>
          <w:p w:rsidR="008B6C45" w:rsidRPr="00636441" w:rsidRDefault="008B6C45" w:rsidP="00FB6A03">
            <w:pPr>
              <w:jc w:val="center"/>
              <w:rPr>
                <w:rFonts w:cstheme="minorHAnsi"/>
                <w:sz w:val="18"/>
                <w:szCs w:val="18"/>
              </w:rPr>
            </w:pPr>
            <w:r w:rsidRPr="00636441">
              <w:rPr>
                <w:rFonts w:cstheme="minorHAnsi"/>
                <w:sz w:val="18"/>
                <w:szCs w:val="18"/>
              </w:rPr>
              <w:t>31/12/2100</w:t>
            </w:r>
          </w:p>
        </w:tc>
      </w:tr>
      <w:tr w:rsidR="008B6C45" w:rsidRPr="00636441" w:rsidTr="008B6C45">
        <w:trPr>
          <w:trHeight w:val="608"/>
        </w:trPr>
        <w:tc>
          <w:tcPr>
            <w:tcW w:w="1766" w:type="dxa"/>
          </w:tcPr>
          <w:p w:rsidR="008B6C45" w:rsidRPr="00636441" w:rsidRDefault="008B6C45" w:rsidP="00FB6A03">
            <w:pPr>
              <w:jc w:val="center"/>
              <w:rPr>
                <w:rFonts w:cstheme="minorHAnsi"/>
                <w:sz w:val="18"/>
                <w:szCs w:val="18"/>
              </w:rPr>
            </w:pPr>
            <w:r w:rsidRPr="00636441">
              <w:rPr>
                <w:rFonts w:cstheme="minorHAnsi"/>
                <w:sz w:val="18"/>
                <w:szCs w:val="18"/>
              </w:rPr>
              <w:t>GAL CONSORZIO APPENNINO ARETINO a r.l.</w:t>
            </w:r>
          </w:p>
          <w:p w:rsidR="008B6C45" w:rsidRPr="00636441" w:rsidRDefault="008B6C45" w:rsidP="00FB6A03">
            <w:pPr>
              <w:jc w:val="center"/>
              <w:rPr>
                <w:rFonts w:cstheme="minorHAnsi"/>
                <w:sz w:val="18"/>
                <w:szCs w:val="18"/>
              </w:rPr>
            </w:pPr>
            <w:r w:rsidRPr="00636441">
              <w:rPr>
                <w:rFonts w:cstheme="minorHAnsi"/>
                <w:sz w:val="18"/>
                <w:szCs w:val="18"/>
              </w:rPr>
              <w:t>C.F./P.IVA 01545210518</w:t>
            </w:r>
          </w:p>
        </w:tc>
        <w:tc>
          <w:tcPr>
            <w:tcW w:w="1950" w:type="dxa"/>
          </w:tcPr>
          <w:p w:rsidR="008B6C45" w:rsidRPr="00636441" w:rsidRDefault="008B6C45" w:rsidP="00FB6A03">
            <w:pPr>
              <w:jc w:val="center"/>
              <w:rPr>
                <w:rFonts w:cstheme="minorHAnsi"/>
                <w:sz w:val="18"/>
                <w:szCs w:val="18"/>
              </w:rPr>
            </w:pPr>
            <w:r w:rsidRPr="00636441">
              <w:rPr>
                <w:rFonts w:cstheme="minorHAnsi"/>
                <w:sz w:val="18"/>
                <w:szCs w:val="18"/>
              </w:rPr>
              <w:t>Supporto ed applicazione di iniziative comunitarie per lo sviluppo rurale</w:t>
            </w:r>
          </w:p>
        </w:tc>
        <w:tc>
          <w:tcPr>
            <w:tcW w:w="1629" w:type="dxa"/>
          </w:tcPr>
          <w:p w:rsidR="008B6C45" w:rsidRPr="00636441" w:rsidRDefault="008B6C45" w:rsidP="00FB6A03">
            <w:pPr>
              <w:jc w:val="center"/>
              <w:rPr>
                <w:rFonts w:cstheme="minorHAnsi"/>
                <w:sz w:val="18"/>
                <w:szCs w:val="18"/>
              </w:rPr>
            </w:pPr>
            <w:r w:rsidRPr="00636441">
              <w:rPr>
                <w:rFonts w:cstheme="minorHAnsi"/>
                <w:sz w:val="18"/>
                <w:szCs w:val="18"/>
              </w:rPr>
              <w:t>0,98</w:t>
            </w:r>
          </w:p>
        </w:tc>
        <w:tc>
          <w:tcPr>
            <w:tcW w:w="1324" w:type="dxa"/>
          </w:tcPr>
          <w:p w:rsidR="008B6C45" w:rsidRPr="00636441" w:rsidRDefault="00365BCF" w:rsidP="00FB6A03">
            <w:pPr>
              <w:jc w:val="center"/>
              <w:rPr>
                <w:rFonts w:cstheme="minorHAnsi"/>
                <w:sz w:val="18"/>
                <w:szCs w:val="18"/>
              </w:rPr>
            </w:pPr>
            <w:r w:rsidRPr="00636441">
              <w:rPr>
                <w:rFonts w:cstheme="minorHAnsi"/>
                <w:sz w:val="18"/>
                <w:szCs w:val="18"/>
              </w:rPr>
              <w:t>78.069,63</w:t>
            </w:r>
          </w:p>
        </w:tc>
        <w:tc>
          <w:tcPr>
            <w:tcW w:w="1737" w:type="dxa"/>
          </w:tcPr>
          <w:p w:rsidR="008B6C45" w:rsidRPr="00636441" w:rsidRDefault="008B6C45" w:rsidP="00FB6A03">
            <w:pPr>
              <w:jc w:val="center"/>
              <w:rPr>
                <w:rFonts w:cstheme="minorHAnsi"/>
                <w:sz w:val="18"/>
                <w:szCs w:val="18"/>
              </w:rPr>
            </w:pPr>
            <w:r w:rsidRPr="00636441">
              <w:rPr>
                <w:rFonts w:cstheme="minorHAnsi"/>
                <w:sz w:val="18"/>
                <w:szCs w:val="18"/>
              </w:rPr>
              <w:t>17/04/1997</w:t>
            </w:r>
          </w:p>
        </w:tc>
        <w:tc>
          <w:tcPr>
            <w:tcW w:w="1448" w:type="dxa"/>
          </w:tcPr>
          <w:p w:rsidR="008B6C45" w:rsidRPr="00636441" w:rsidRDefault="008B6C45" w:rsidP="00FB6A03">
            <w:pPr>
              <w:jc w:val="center"/>
              <w:rPr>
                <w:rFonts w:cstheme="minorHAnsi"/>
                <w:sz w:val="18"/>
                <w:szCs w:val="18"/>
              </w:rPr>
            </w:pPr>
            <w:r w:rsidRPr="00636441">
              <w:rPr>
                <w:rFonts w:cstheme="minorHAnsi"/>
                <w:sz w:val="18"/>
                <w:szCs w:val="18"/>
              </w:rPr>
              <w:t>14/02/2046</w:t>
            </w:r>
          </w:p>
        </w:tc>
      </w:tr>
      <w:tr w:rsidR="00F0630F" w:rsidRPr="00636441" w:rsidTr="008B6C45">
        <w:trPr>
          <w:trHeight w:val="608"/>
        </w:trPr>
        <w:tc>
          <w:tcPr>
            <w:tcW w:w="1766" w:type="dxa"/>
          </w:tcPr>
          <w:p w:rsidR="00F0630F" w:rsidRPr="00636441" w:rsidRDefault="00F0630F" w:rsidP="00FB6A03">
            <w:pPr>
              <w:jc w:val="center"/>
              <w:rPr>
                <w:rFonts w:cstheme="minorHAnsi"/>
                <w:sz w:val="18"/>
                <w:szCs w:val="18"/>
                <w:lang w:val="en-US"/>
              </w:rPr>
            </w:pPr>
            <w:r w:rsidRPr="00636441">
              <w:rPr>
                <w:rFonts w:cstheme="minorHAnsi"/>
                <w:sz w:val="18"/>
                <w:szCs w:val="18"/>
                <w:lang w:val="en-US"/>
              </w:rPr>
              <w:t>COINGAS s.p.a.</w:t>
            </w:r>
          </w:p>
          <w:p w:rsidR="00F0630F" w:rsidRPr="00636441" w:rsidRDefault="00F0630F" w:rsidP="00FB6A03">
            <w:pPr>
              <w:jc w:val="center"/>
              <w:rPr>
                <w:rFonts w:cstheme="minorHAnsi"/>
                <w:sz w:val="18"/>
                <w:szCs w:val="18"/>
                <w:lang w:val="en-US"/>
              </w:rPr>
            </w:pPr>
          </w:p>
          <w:p w:rsidR="00F0630F" w:rsidRPr="00636441" w:rsidRDefault="00F0630F" w:rsidP="00FB6A03">
            <w:pPr>
              <w:jc w:val="center"/>
              <w:rPr>
                <w:rFonts w:cstheme="minorHAnsi"/>
                <w:sz w:val="18"/>
                <w:szCs w:val="18"/>
                <w:lang w:val="en-US"/>
              </w:rPr>
            </w:pPr>
            <w:r w:rsidRPr="00636441">
              <w:rPr>
                <w:rFonts w:cstheme="minorHAnsi"/>
                <w:sz w:val="18"/>
                <w:szCs w:val="18"/>
                <w:lang w:val="en-US"/>
              </w:rPr>
              <w:t>C.F./P.IVA 00162100515</w:t>
            </w:r>
          </w:p>
        </w:tc>
        <w:tc>
          <w:tcPr>
            <w:tcW w:w="1950" w:type="dxa"/>
          </w:tcPr>
          <w:p w:rsidR="00F0630F" w:rsidRPr="00636441" w:rsidRDefault="00F0630F" w:rsidP="00FB6A03">
            <w:pPr>
              <w:jc w:val="center"/>
              <w:rPr>
                <w:rFonts w:cstheme="minorHAnsi"/>
                <w:sz w:val="18"/>
                <w:szCs w:val="18"/>
                <w:lang w:val="en-US"/>
              </w:rPr>
            </w:pPr>
            <w:r w:rsidRPr="00636441">
              <w:rPr>
                <w:rFonts w:cstheme="minorHAnsi"/>
                <w:sz w:val="18"/>
                <w:szCs w:val="18"/>
                <w:lang w:val="en-US"/>
              </w:rPr>
              <w:t>Distribuzione gas</w:t>
            </w:r>
          </w:p>
        </w:tc>
        <w:tc>
          <w:tcPr>
            <w:tcW w:w="1629" w:type="dxa"/>
          </w:tcPr>
          <w:p w:rsidR="00F0630F" w:rsidRPr="00636441" w:rsidRDefault="00F0630F" w:rsidP="0043414B">
            <w:pPr>
              <w:pStyle w:val="Style8"/>
              <w:widowControl/>
              <w:jc w:val="center"/>
              <w:rPr>
                <w:rFonts w:asciiTheme="minorHAnsi" w:hAnsiTheme="minorHAnsi" w:cstheme="minorHAnsi"/>
                <w:sz w:val="18"/>
                <w:szCs w:val="18"/>
              </w:rPr>
            </w:pPr>
            <w:r w:rsidRPr="00636441">
              <w:rPr>
                <w:rFonts w:asciiTheme="minorHAnsi" w:hAnsiTheme="minorHAnsi" w:cstheme="minorHAnsi"/>
                <w:sz w:val="18"/>
                <w:szCs w:val="18"/>
              </w:rPr>
              <w:t>1,22</w:t>
            </w:r>
          </w:p>
        </w:tc>
        <w:tc>
          <w:tcPr>
            <w:tcW w:w="1324" w:type="dxa"/>
          </w:tcPr>
          <w:p w:rsidR="00F0630F" w:rsidRPr="00636441" w:rsidRDefault="00F0630F" w:rsidP="00FB6A03">
            <w:pPr>
              <w:jc w:val="center"/>
              <w:rPr>
                <w:rFonts w:cstheme="minorHAnsi"/>
                <w:sz w:val="18"/>
                <w:szCs w:val="18"/>
                <w:lang w:val="en-US"/>
              </w:rPr>
            </w:pPr>
            <w:r w:rsidRPr="00636441">
              <w:rPr>
                <w:rFonts w:cstheme="minorHAnsi"/>
                <w:sz w:val="18"/>
                <w:szCs w:val="18"/>
                <w:lang w:val="en-US"/>
              </w:rPr>
              <w:t>14.850.000,00</w:t>
            </w:r>
          </w:p>
        </w:tc>
        <w:tc>
          <w:tcPr>
            <w:tcW w:w="1737" w:type="dxa"/>
          </w:tcPr>
          <w:p w:rsidR="00F0630F" w:rsidRPr="00636441" w:rsidRDefault="00F0630F" w:rsidP="00FB6A03">
            <w:pPr>
              <w:jc w:val="center"/>
              <w:rPr>
                <w:rFonts w:cstheme="minorHAnsi"/>
                <w:sz w:val="18"/>
                <w:szCs w:val="18"/>
                <w:lang w:val="en-US"/>
              </w:rPr>
            </w:pPr>
            <w:r w:rsidRPr="00636441">
              <w:rPr>
                <w:rFonts w:cstheme="minorHAnsi"/>
                <w:sz w:val="18"/>
                <w:szCs w:val="18"/>
                <w:lang w:val="en-US"/>
              </w:rPr>
              <w:t>29/06/2001</w:t>
            </w:r>
          </w:p>
        </w:tc>
        <w:tc>
          <w:tcPr>
            <w:tcW w:w="1448" w:type="dxa"/>
          </w:tcPr>
          <w:p w:rsidR="00F0630F" w:rsidRPr="00636441" w:rsidRDefault="00F0630F" w:rsidP="00FB6A03">
            <w:pPr>
              <w:jc w:val="center"/>
              <w:rPr>
                <w:rFonts w:cstheme="minorHAnsi"/>
                <w:sz w:val="18"/>
                <w:szCs w:val="18"/>
                <w:lang w:val="en-US"/>
              </w:rPr>
            </w:pPr>
            <w:r w:rsidRPr="00636441">
              <w:rPr>
                <w:rFonts w:cstheme="minorHAnsi"/>
                <w:sz w:val="18"/>
                <w:szCs w:val="18"/>
                <w:lang w:val="en-US"/>
              </w:rPr>
              <w:t>31/12/2030</w:t>
            </w:r>
          </w:p>
        </w:tc>
      </w:tr>
      <w:tr w:rsidR="00F0630F" w:rsidRPr="00636441" w:rsidTr="008B6C45">
        <w:trPr>
          <w:trHeight w:val="608"/>
        </w:trPr>
        <w:tc>
          <w:tcPr>
            <w:tcW w:w="1766" w:type="dxa"/>
          </w:tcPr>
          <w:p w:rsidR="00F0630F" w:rsidRPr="00636441" w:rsidRDefault="00F0630F" w:rsidP="00FB6A03">
            <w:pPr>
              <w:jc w:val="center"/>
              <w:rPr>
                <w:rFonts w:cstheme="minorHAnsi"/>
                <w:sz w:val="18"/>
                <w:szCs w:val="18"/>
              </w:rPr>
            </w:pPr>
            <w:r w:rsidRPr="00636441">
              <w:rPr>
                <w:rFonts w:cstheme="minorHAnsi"/>
                <w:sz w:val="18"/>
                <w:szCs w:val="18"/>
              </w:rPr>
              <w:t>INTESA s.p.a.</w:t>
            </w:r>
          </w:p>
          <w:p w:rsidR="00F0630F" w:rsidRPr="00636441" w:rsidRDefault="00F0630F" w:rsidP="00FB6A03">
            <w:pPr>
              <w:jc w:val="center"/>
              <w:rPr>
                <w:rFonts w:cstheme="minorHAnsi"/>
                <w:sz w:val="18"/>
                <w:szCs w:val="18"/>
              </w:rPr>
            </w:pPr>
          </w:p>
          <w:p w:rsidR="00F0630F" w:rsidRPr="00636441" w:rsidRDefault="00F0630F" w:rsidP="00FB6A03">
            <w:pPr>
              <w:jc w:val="center"/>
              <w:rPr>
                <w:rFonts w:cstheme="minorHAnsi"/>
                <w:sz w:val="18"/>
                <w:szCs w:val="18"/>
              </w:rPr>
            </w:pPr>
            <w:r w:rsidRPr="00636441">
              <w:rPr>
                <w:rFonts w:cstheme="minorHAnsi"/>
                <w:sz w:val="18"/>
                <w:szCs w:val="18"/>
              </w:rPr>
              <w:t>C.F./P.IVA 00156300527</w:t>
            </w:r>
          </w:p>
        </w:tc>
        <w:tc>
          <w:tcPr>
            <w:tcW w:w="1950" w:type="dxa"/>
          </w:tcPr>
          <w:p w:rsidR="00F0630F" w:rsidRPr="00636441" w:rsidRDefault="00F0630F" w:rsidP="00FB6A03">
            <w:pPr>
              <w:jc w:val="center"/>
              <w:rPr>
                <w:rFonts w:cstheme="minorHAnsi"/>
                <w:sz w:val="18"/>
                <w:szCs w:val="18"/>
              </w:rPr>
            </w:pPr>
            <w:r w:rsidRPr="00636441">
              <w:rPr>
                <w:rFonts w:cstheme="minorHAnsi"/>
                <w:sz w:val="18"/>
                <w:szCs w:val="18"/>
              </w:rPr>
              <w:t>Produzione e distribuzione gas</w:t>
            </w:r>
          </w:p>
        </w:tc>
        <w:tc>
          <w:tcPr>
            <w:tcW w:w="1629" w:type="dxa"/>
          </w:tcPr>
          <w:p w:rsidR="00F0630F" w:rsidRPr="00636441" w:rsidRDefault="00F0630F" w:rsidP="00FB6A03">
            <w:pPr>
              <w:jc w:val="center"/>
              <w:rPr>
                <w:rFonts w:cstheme="minorHAnsi"/>
                <w:sz w:val="18"/>
                <w:szCs w:val="18"/>
              </w:rPr>
            </w:pPr>
            <w:r w:rsidRPr="00636441">
              <w:rPr>
                <w:rFonts w:cstheme="minorHAnsi"/>
                <w:sz w:val="18"/>
                <w:szCs w:val="18"/>
              </w:rPr>
              <w:t xml:space="preserve">      0,00003</w:t>
            </w:r>
          </w:p>
        </w:tc>
        <w:tc>
          <w:tcPr>
            <w:tcW w:w="1324" w:type="dxa"/>
          </w:tcPr>
          <w:p w:rsidR="00F0630F" w:rsidRPr="00636441" w:rsidRDefault="00F0630F" w:rsidP="00FB6A03">
            <w:pPr>
              <w:jc w:val="center"/>
              <w:rPr>
                <w:rFonts w:cstheme="minorHAnsi"/>
                <w:sz w:val="18"/>
                <w:szCs w:val="18"/>
              </w:rPr>
            </w:pPr>
            <w:r w:rsidRPr="00636441">
              <w:rPr>
                <w:rFonts w:cstheme="minorHAnsi"/>
                <w:sz w:val="18"/>
                <w:szCs w:val="18"/>
              </w:rPr>
              <w:t>15.892.050,00</w:t>
            </w:r>
          </w:p>
        </w:tc>
        <w:tc>
          <w:tcPr>
            <w:tcW w:w="1737" w:type="dxa"/>
          </w:tcPr>
          <w:p w:rsidR="00F0630F" w:rsidRPr="00636441" w:rsidRDefault="00F0630F" w:rsidP="00FB6A03">
            <w:pPr>
              <w:jc w:val="center"/>
              <w:rPr>
                <w:rFonts w:cstheme="minorHAnsi"/>
                <w:sz w:val="18"/>
                <w:szCs w:val="18"/>
              </w:rPr>
            </w:pPr>
            <w:r w:rsidRPr="00636441">
              <w:rPr>
                <w:rFonts w:cstheme="minorHAnsi"/>
                <w:sz w:val="18"/>
                <w:szCs w:val="18"/>
              </w:rPr>
              <w:t>30/04/2007</w:t>
            </w:r>
          </w:p>
        </w:tc>
        <w:tc>
          <w:tcPr>
            <w:tcW w:w="1448" w:type="dxa"/>
          </w:tcPr>
          <w:p w:rsidR="00F0630F" w:rsidRPr="00636441" w:rsidRDefault="00F0630F" w:rsidP="00FB6A03">
            <w:pPr>
              <w:jc w:val="center"/>
              <w:rPr>
                <w:rFonts w:cstheme="minorHAnsi"/>
                <w:sz w:val="18"/>
                <w:szCs w:val="18"/>
              </w:rPr>
            </w:pPr>
            <w:r w:rsidRPr="00636441">
              <w:rPr>
                <w:rFonts w:cstheme="minorHAnsi"/>
                <w:sz w:val="18"/>
                <w:szCs w:val="18"/>
              </w:rPr>
              <w:t>31/12/2050</w:t>
            </w:r>
          </w:p>
        </w:tc>
      </w:tr>
      <w:tr w:rsidR="00F0630F" w:rsidRPr="00636441" w:rsidTr="008B6C45">
        <w:trPr>
          <w:trHeight w:val="608"/>
        </w:trPr>
        <w:tc>
          <w:tcPr>
            <w:tcW w:w="1766" w:type="dxa"/>
          </w:tcPr>
          <w:p w:rsidR="00F0630F" w:rsidRPr="00636441" w:rsidRDefault="00F0630F" w:rsidP="00FB6A03">
            <w:pPr>
              <w:jc w:val="center"/>
              <w:rPr>
                <w:rFonts w:cstheme="minorHAnsi"/>
                <w:sz w:val="18"/>
                <w:szCs w:val="18"/>
              </w:rPr>
            </w:pPr>
            <w:r w:rsidRPr="00636441">
              <w:rPr>
                <w:rFonts w:cstheme="minorHAnsi"/>
                <w:sz w:val="18"/>
                <w:szCs w:val="18"/>
              </w:rPr>
              <w:t>LA FERROVIARIA ITALIANA s.p.a. **</w:t>
            </w:r>
          </w:p>
          <w:p w:rsidR="00F0630F" w:rsidRPr="00636441" w:rsidRDefault="00F0630F" w:rsidP="00FB6A03">
            <w:pPr>
              <w:jc w:val="center"/>
              <w:rPr>
                <w:rFonts w:cstheme="minorHAnsi"/>
                <w:sz w:val="18"/>
                <w:szCs w:val="18"/>
              </w:rPr>
            </w:pPr>
            <w:r w:rsidRPr="00636441">
              <w:rPr>
                <w:rFonts w:cstheme="minorHAnsi"/>
                <w:sz w:val="18"/>
                <w:szCs w:val="18"/>
              </w:rPr>
              <w:t>C.F./P.IVA 00156300527</w:t>
            </w:r>
          </w:p>
        </w:tc>
        <w:tc>
          <w:tcPr>
            <w:tcW w:w="1950" w:type="dxa"/>
          </w:tcPr>
          <w:p w:rsidR="00F0630F" w:rsidRPr="00636441" w:rsidRDefault="00F0630F" w:rsidP="00FB6A03">
            <w:pPr>
              <w:jc w:val="center"/>
              <w:rPr>
                <w:rFonts w:cstheme="minorHAnsi"/>
                <w:sz w:val="18"/>
                <w:szCs w:val="18"/>
              </w:rPr>
            </w:pPr>
            <w:r w:rsidRPr="00636441">
              <w:rPr>
                <w:rFonts w:cstheme="minorHAnsi"/>
                <w:sz w:val="18"/>
                <w:szCs w:val="18"/>
              </w:rPr>
              <w:t>Trasporto pubblico locale</w:t>
            </w:r>
          </w:p>
        </w:tc>
        <w:tc>
          <w:tcPr>
            <w:tcW w:w="1629" w:type="dxa"/>
          </w:tcPr>
          <w:p w:rsidR="00F0630F" w:rsidRPr="00636441" w:rsidRDefault="00F0630F" w:rsidP="00FB6A03">
            <w:pPr>
              <w:jc w:val="center"/>
              <w:rPr>
                <w:rFonts w:cstheme="minorHAnsi"/>
                <w:sz w:val="18"/>
                <w:szCs w:val="18"/>
              </w:rPr>
            </w:pPr>
            <w:r w:rsidRPr="00636441">
              <w:rPr>
                <w:rFonts w:cstheme="minorHAnsi"/>
                <w:sz w:val="18"/>
                <w:szCs w:val="18"/>
              </w:rPr>
              <w:t>0,89</w:t>
            </w:r>
          </w:p>
        </w:tc>
        <w:tc>
          <w:tcPr>
            <w:tcW w:w="1324" w:type="dxa"/>
          </w:tcPr>
          <w:p w:rsidR="00F0630F" w:rsidRPr="00636441" w:rsidRDefault="00F0630F" w:rsidP="00FB6A03">
            <w:pPr>
              <w:jc w:val="center"/>
              <w:rPr>
                <w:rFonts w:cstheme="minorHAnsi"/>
                <w:sz w:val="18"/>
                <w:szCs w:val="18"/>
              </w:rPr>
            </w:pPr>
            <w:r w:rsidRPr="00636441">
              <w:rPr>
                <w:rFonts w:cstheme="minorHAnsi"/>
                <w:sz w:val="18"/>
                <w:szCs w:val="18"/>
              </w:rPr>
              <w:t>3.163.752,00</w:t>
            </w:r>
          </w:p>
        </w:tc>
        <w:tc>
          <w:tcPr>
            <w:tcW w:w="1737" w:type="dxa"/>
          </w:tcPr>
          <w:p w:rsidR="00F0630F" w:rsidRPr="00636441" w:rsidRDefault="00F0630F" w:rsidP="00FB6A03">
            <w:pPr>
              <w:jc w:val="center"/>
              <w:rPr>
                <w:rFonts w:cstheme="minorHAnsi"/>
                <w:sz w:val="18"/>
                <w:szCs w:val="18"/>
              </w:rPr>
            </w:pPr>
            <w:r w:rsidRPr="00636441">
              <w:rPr>
                <w:rFonts w:cstheme="minorHAnsi"/>
                <w:sz w:val="18"/>
                <w:szCs w:val="18"/>
              </w:rPr>
              <w:t>31/01/1914</w:t>
            </w:r>
          </w:p>
        </w:tc>
        <w:tc>
          <w:tcPr>
            <w:tcW w:w="1448" w:type="dxa"/>
          </w:tcPr>
          <w:p w:rsidR="00F0630F" w:rsidRPr="00636441" w:rsidRDefault="00F0630F" w:rsidP="00FB6A03">
            <w:pPr>
              <w:jc w:val="center"/>
              <w:rPr>
                <w:rFonts w:cstheme="minorHAnsi"/>
                <w:sz w:val="18"/>
                <w:szCs w:val="18"/>
              </w:rPr>
            </w:pPr>
            <w:r w:rsidRPr="00636441">
              <w:rPr>
                <w:rFonts w:cstheme="minorHAnsi"/>
                <w:sz w:val="18"/>
                <w:szCs w:val="18"/>
              </w:rPr>
              <w:t>31/12/2025</w:t>
            </w:r>
          </w:p>
        </w:tc>
      </w:tr>
      <w:tr w:rsidR="00F0630F" w:rsidRPr="00636441" w:rsidTr="008B6C45">
        <w:trPr>
          <w:trHeight w:val="635"/>
        </w:trPr>
        <w:tc>
          <w:tcPr>
            <w:tcW w:w="1766" w:type="dxa"/>
          </w:tcPr>
          <w:p w:rsidR="00F0630F" w:rsidRPr="00636441" w:rsidRDefault="00F0630F" w:rsidP="00FB6A03">
            <w:pPr>
              <w:jc w:val="center"/>
              <w:rPr>
                <w:rFonts w:cstheme="minorHAnsi"/>
                <w:sz w:val="18"/>
                <w:szCs w:val="18"/>
              </w:rPr>
            </w:pPr>
            <w:r w:rsidRPr="00636441">
              <w:rPr>
                <w:rFonts w:cstheme="minorHAnsi"/>
                <w:sz w:val="18"/>
                <w:szCs w:val="18"/>
              </w:rPr>
              <w:t>NUOVE ACQUE s.p.a.</w:t>
            </w:r>
          </w:p>
          <w:p w:rsidR="00F0630F" w:rsidRPr="00636441" w:rsidRDefault="00F0630F" w:rsidP="00FB6A03">
            <w:pPr>
              <w:jc w:val="center"/>
              <w:rPr>
                <w:rFonts w:cstheme="minorHAnsi"/>
                <w:sz w:val="18"/>
                <w:szCs w:val="18"/>
              </w:rPr>
            </w:pPr>
          </w:p>
          <w:p w:rsidR="00F0630F" w:rsidRPr="00636441" w:rsidRDefault="00F0630F" w:rsidP="00FB6A03">
            <w:pPr>
              <w:jc w:val="center"/>
              <w:rPr>
                <w:rFonts w:cstheme="minorHAnsi"/>
                <w:sz w:val="18"/>
                <w:szCs w:val="18"/>
              </w:rPr>
            </w:pPr>
            <w:r w:rsidRPr="00636441">
              <w:rPr>
                <w:rFonts w:cstheme="minorHAnsi"/>
                <w:sz w:val="18"/>
                <w:szCs w:val="18"/>
              </w:rPr>
              <w:t>C.F./P.IVA 01616760516</w:t>
            </w:r>
          </w:p>
        </w:tc>
        <w:tc>
          <w:tcPr>
            <w:tcW w:w="1950" w:type="dxa"/>
          </w:tcPr>
          <w:p w:rsidR="00F0630F" w:rsidRPr="00636441" w:rsidRDefault="00F0630F" w:rsidP="00FB6A03">
            <w:pPr>
              <w:jc w:val="center"/>
              <w:rPr>
                <w:rFonts w:cstheme="minorHAnsi"/>
                <w:sz w:val="18"/>
                <w:szCs w:val="18"/>
              </w:rPr>
            </w:pPr>
            <w:r w:rsidRPr="00636441">
              <w:rPr>
                <w:rFonts w:cstheme="minorHAnsi"/>
                <w:sz w:val="18"/>
                <w:szCs w:val="18"/>
              </w:rPr>
              <w:t>Gestione del servizio idrico integrato</w:t>
            </w:r>
          </w:p>
        </w:tc>
        <w:tc>
          <w:tcPr>
            <w:tcW w:w="1629" w:type="dxa"/>
          </w:tcPr>
          <w:p w:rsidR="00F0630F" w:rsidRPr="00636441" w:rsidRDefault="00F0630F" w:rsidP="00FB6A03">
            <w:pPr>
              <w:jc w:val="center"/>
              <w:rPr>
                <w:rFonts w:cstheme="minorHAnsi"/>
                <w:sz w:val="18"/>
                <w:szCs w:val="18"/>
              </w:rPr>
            </w:pPr>
            <w:r w:rsidRPr="00636441">
              <w:rPr>
                <w:rFonts w:cstheme="minorHAnsi"/>
                <w:sz w:val="18"/>
                <w:szCs w:val="18"/>
              </w:rPr>
              <w:t>0,43</w:t>
            </w:r>
          </w:p>
        </w:tc>
        <w:tc>
          <w:tcPr>
            <w:tcW w:w="1324" w:type="dxa"/>
          </w:tcPr>
          <w:p w:rsidR="00F0630F" w:rsidRPr="00636441" w:rsidRDefault="00F0630F" w:rsidP="00FB6A03">
            <w:pPr>
              <w:jc w:val="center"/>
              <w:rPr>
                <w:rFonts w:cstheme="minorHAnsi"/>
                <w:sz w:val="18"/>
                <w:szCs w:val="18"/>
              </w:rPr>
            </w:pPr>
            <w:r w:rsidRPr="00636441">
              <w:rPr>
                <w:rFonts w:cstheme="minorHAnsi"/>
                <w:sz w:val="18"/>
                <w:szCs w:val="18"/>
              </w:rPr>
              <w:t>34.450.389,12</w:t>
            </w:r>
          </w:p>
        </w:tc>
        <w:tc>
          <w:tcPr>
            <w:tcW w:w="1737" w:type="dxa"/>
          </w:tcPr>
          <w:p w:rsidR="00F0630F" w:rsidRPr="00636441" w:rsidRDefault="00F0630F" w:rsidP="00FB6A03">
            <w:pPr>
              <w:jc w:val="center"/>
              <w:rPr>
                <w:rFonts w:cstheme="minorHAnsi"/>
                <w:sz w:val="18"/>
                <w:szCs w:val="18"/>
              </w:rPr>
            </w:pPr>
            <w:r w:rsidRPr="00636441">
              <w:rPr>
                <w:rFonts w:cstheme="minorHAnsi"/>
                <w:sz w:val="18"/>
                <w:szCs w:val="18"/>
              </w:rPr>
              <w:t>30/03/1999</w:t>
            </w:r>
          </w:p>
        </w:tc>
        <w:tc>
          <w:tcPr>
            <w:tcW w:w="1448" w:type="dxa"/>
          </w:tcPr>
          <w:p w:rsidR="00F0630F" w:rsidRPr="00636441" w:rsidRDefault="00F0630F" w:rsidP="00FB6A03">
            <w:pPr>
              <w:jc w:val="center"/>
              <w:rPr>
                <w:rFonts w:cstheme="minorHAnsi"/>
                <w:sz w:val="18"/>
                <w:szCs w:val="18"/>
              </w:rPr>
            </w:pPr>
            <w:r w:rsidRPr="00636441">
              <w:rPr>
                <w:rFonts w:cstheme="minorHAnsi"/>
                <w:sz w:val="18"/>
                <w:szCs w:val="18"/>
              </w:rPr>
              <w:t>31/12/2050</w:t>
            </w:r>
          </w:p>
        </w:tc>
      </w:tr>
    </w:tbl>
    <w:p w:rsidR="004C22BC" w:rsidRPr="00636441" w:rsidRDefault="004C22BC" w:rsidP="00FB6A03">
      <w:pPr>
        <w:spacing w:after="0"/>
        <w:rPr>
          <w:rFonts w:cstheme="minorHAnsi"/>
          <w:sz w:val="18"/>
          <w:szCs w:val="18"/>
        </w:rPr>
      </w:pPr>
      <w:r w:rsidRPr="00636441">
        <w:rPr>
          <w:rFonts w:cstheme="minorHAnsi"/>
          <w:sz w:val="18"/>
          <w:szCs w:val="18"/>
        </w:rPr>
        <w:t>*   A seguito di conferimento del ramo aziendale effettuato dal gestore AISA SPA con efficacia dal 01/10/2013, SEI Toscana srl è subentrata nei rapporti di competenza dei gestori stessi</w:t>
      </w:r>
    </w:p>
    <w:p w:rsidR="004C22BC" w:rsidRPr="00636441" w:rsidRDefault="004C22BC" w:rsidP="00FB6A03">
      <w:pPr>
        <w:spacing w:after="0"/>
        <w:rPr>
          <w:rFonts w:cstheme="minorHAnsi"/>
          <w:sz w:val="18"/>
          <w:szCs w:val="18"/>
        </w:rPr>
      </w:pPr>
      <w:r w:rsidRPr="00636441">
        <w:rPr>
          <w:rFonts w:cstheme="minorHAnsi"/>
          <w:sz w:val="18"/>
          <w:szCs w:val="18"/>
        </w:rPr>
        <w:t xml:space="preserve">** A seguito di conferimento del ramo aziendale, LA FERROVIARIA ITALIANA S.P.A.  di cui questo Comune e' socio, non gestisce più il servizio di TPL dal 01/08/2010.  </w:t>
      </w:r>
    </w:p>
    <w:p w:rsidR="00315AD1" w:rsidRPr="00636441" w:rsidRDefault="00315AD1" w:rsidP="00FB6A03">
      <w:pPr>
        <w:spacing w:after="0"/>
        <w:rPr>
          <w:rFonts w:cstheme="minorHAnsi"/>
          <w:sz w:val="18"/>
          <w:szCs w:val="18"/>
        </w:rPr>
      </w:pPr>
      <w:r w:rsidRPr="00636441">
        <w:rPr>
          <w:rFonts w:cstheme="minorHAnsi"/>
          <w:sz w:val="18"/>
          <w:szCs w:val="18"/>
        </w:rPr>
        <w:t xml:space="preserve">L’ente detiene quote relative ad AISA SPA per lo 0,39%, per le quali si è stabilito di procedere, preliminarmente </w:t>
      </w:r>
      <w:r w:rsidRPr="00636441">
        <w:rPr>
          <w:rFonts w:eastAsia="Calibri" w:cs="Arial"/>
          <w:sz w:val="18"/>
          <w:szCs w:val="18"/>
        </w:rPr>
        <w:t>alla operazione di liquidazione della società, alla cessione delle quote possedute,  tramite pubblico bando di vendita</w:t>
      </w:r>
    </w:p>
    <w:p w:rsidR="004C22BC" w:rsidRPr="00636441" w:rsidRDefault="004C22BC" w:rsidP="00FB6A03">
      <w:pPr>
        <w:spacing w:after="0"/>
        <w:jc w:val="both"/>
        <w:rPr>
          <w:rFonts w:cstheme="minorHAnsi"/>
          <w:sz w:val="18"/>
          <w:szCs w:val="18"/>
        </w:rPr>
      </w:pPr>
    </w:p>
    <w:p w:rsidR="00830966" w:rsidRPr="00636441" w:rsidRDefault="002B2887" w:rsidP="00536D2E">
      <w:pPr>
        <w:spacing w:after="0"/>
        <w:ind w:left="-360"/>
        <w:jc w:val="center"/>
        <w:rPr>
          <w:rFonts w:cstheme="minorHAnsi"/>
        </w:rPr>
      </w:pPr>
      <w:r w:rsidRPr="00636441">
        <w:rPr>
          <w:rFonts w:cstheme="minorHAnsi"/>
        </w:rPr>
        <w:t xml:space="preserve">Individuazione delle risorse e </w:t>
      </w:r>
      <w:r w:rsidR="00E851A6" w:rsidRPr="00636441">
        <w:rPr>
          <w:rFonts w:cstheme="minorHAnsi"/>
        </w:rPr>
        <w:t>loro</w:t>
      </w:r>
      <w:r w:rsidRPr="00636441">
        <w:rPr>
          <w:rFonts w:cstheme="minorHAnsi"/>
        </w:rPr>
        <w:t xml:space="preserve"> impieghi</w:t>
      </w:r>
      <w:r w:rsidR="008F41FA" w:rsidRPr="00636441">
        <w:rPr>
          <w:rFonts w:cstheme="minorHAnsi"/>
        </w:rPr>
        <w:t>/Equilibri di bilancio</w:t>
      </w:r>
    </w:p>
    <w:p w:rsidR="00D12E6E" w:rsidRPr="00636441" w:rsidRDefault="00D12E6E" w:rsidP="001275DF">
      <w:pPr>
        <w:spacing w:after="0"/>
        <w:ind w:left="-360"/>
        <w:jc w:val="center"/>
        <w:rPr>
          <w:rFonts w:cstheme="minorHAnsi"/>
        </w:rPr>
      </w:pPr>
    </w:p>
    <w:p w:rsidR="00880316" w:rsidRPr="00636441" w:rsidRDefault="008C5D84" w:rsidP="00FB6A03">
      <w:pPr>
        <w:pStyle w:val="Paragrafoelenco"/>
        <w:numPr>
          <w:ilvl w:val="0"/>
          <w:numId w:val="3"/>
        </w:numPr>
        <w:spacing w:after="0"/>
        <w:ind w:left="0"/>
        <w:jc w:val="both"/>
        <w:rPr>
          <w:rFonts w:cstheme="minorHAnsi"/>
        </w:rPr>
      </w:pPr>
      <w:r w:rsidRPr="00636441">
        <w:rPr>
          <w:rFonts w:cstheme="minorHAnsi"/>
        </w:rPr>
        <w:t xml:space="preserve">Investimenti e realizzazione di opere pubbliche </w:t>
      </w:r>
    </w:p>
    <w:p w:rsidR="002B091C" w:rsidRPr="00636441" w:rsidRDefault="008C5D84" w:rsidP="00FB6A03">
      <w:pPr>
        <w:spacing w:after="0"/>
        <w:jc w:val="both"/>
        <w:rPr>
          <w:rFonts w:cstheme="minorHAnsi"/>
        </w:rPr>
      </w:pPr>
      <w:r w:rsidRPr="00636441">
        <w:rPr>
          <w:rFonts w:cstheme="minorHAnsi"/>
        </w:rPr>
        <w:t>Il Comune</w:t>
      </w:r>
      <w:r w:rsidR="00EC7BA3" w:rsidRPr="00636441">
        <w:rPr>
          <w:rFonts w:cstheme="minorHAnsi"/>
        </w:rPr>
        <w:t>,</w:t>
      </w:r>
      <w:r w:rsidRPr="00636441">
        <w:rPr>
          <w:rFonts w:cstheme="minorHAnsi"/>
        </w:rPr>
        <w:t xml:space="preserve"> al fine di programmare la realizzazione delle opere pubbliche sul proprio territorio</w:t>
      </w:r>
      <w:r w:rsidR="00EC7BA3" w:rsidRPr="00636441">
        <w:rPr>
          <w:rFonts w:cstheme="minorHAnsi"/>
        </w:rPr>
        <w:t>,</w:t>
      </w:r>
      <w:r w:rsidRPr="00636441">
        <w:rPr>
          <w:rFonts w:cstheme="minorHAnsi"/>
        </w:rPr>
        <w:t xml:space="preserve"> è tenuto ad adottare il programma triennale e l'elenco annuale dei lavori sulla base degli schemi tipo previsti dalla normativa. Al fine di favorire la conoscenza dell'a</w:t>
      </w:r>
      <w:r w:rsidR="00DD78B8" w:rsidRPr="00636441">
        <w:rPr>
          <w:rFonts w:cstheme="minorHAnsi"/>
        </w:rPr>
        <w:t>zione amministrativa, si riporta</w:t>
      </w:r>
      <w:r w:rsidRPr="00636441">
        <w:rPr>
          <w:rFonts w:cstheme="minorHAnsi"/>
        </w:rPr>
        <w:t xml:space="preserve"> di seguito</w:t>
      </w:r>
      <w:r w:rsidR="00FF6185" w:rsidRPr="00636441">
        <w:rPr>
          <w:rFonts w:cstheme="minorHAnsi"/>
        </w:rPr>
        <w:t xml:space="preserve"> un</w:t>
      </w:r>
      <w:r w:rsidR="00DD78B8" w:rsidRPr="00636441">
        <w:rPr>
          <w:rFonts w:cstheme="minorHAnsi"/>
        </w:rPr>
        <w:t xml:space="preserve"> prospetto</w:t>
      </w:r>
      <w:r w:rsidRPr="00636441">
        <w:rPr>
          <w:rFonts w:cstheme="minorHAnsi"/>
        </w:rPr>
        <w:t xml:space="preserve"> recant</w:t>
      </w:r>
      <w:r w:rsidR="00DD78B8" w:rsidRPr="00636441">
        <w:rPr>
          <w:rFonts w:cstheme="minorHAnsi"/>
        </w:rPr>
        <w:t>e</w:t>
      </w:r>
      <w:r w:rsidRPr="00636441">
        <w:rPr>
          <w:rFonts w:cstheme="minorHAnsi"/>
        </w:rPr>
        <w:t xml:space="preserve"> tutte le spese indicate </w:t>
      </w:r>
      <w:r w:rsidR="00DD78B8" w:rsidRPr="00636441">
        <w:rPr>
          <w:rFonts w:cstheme="minorHAnsi"/>
        </w:rPr>
        <w:t>nel programma</w:t>
      </w:r>
      <w:r w:rsidR="00FF6185" w:rsidRPr="00636441">
        <w:rPr>
          <w:rFonts w:cstheme="minorHAnsi"/>
        </w:rPr>
        <w:t xml:space="preserve"> </w:t>
      </w:r>
      <w:r w:rsidR="00CA602A" w:rsidRPr="00636441">
        <w:rPr>
          <w:rFonts w:cstheme="minorHAnsi"/>
        </w:rPr>
        <w:t xml:space="preserve"> triennale delle opere pubbliche 201</w:t>
      </w:r>
      <w:r w:rsidR="00665A4C" w:rsidRPr="00636441">
        <w:rPr>
          <w:rFonts w:cstheme="minorHAnsi"/>
        </w:rPr>
        <w:t>9</w:t>
      </w:r>
      <w:r w:rsidR="00CA602A" w:rsidRPr="00636441">
        <w:rPr>
          <w:rFonts w:cstheme="minorHAnsi"/>
        </w:rPr>
        <w:t>/20</w:t>
      </w:r>
      <w:r w:rsidR="00277990" w:rsidRPr="00636441">
        <w:rPr>
          <w:rFonts w:cstheme="minorHAnsi"/>
        </w:rPr>
        <w:t>2</w:t>
      </w:r>
      <w:r w:rsidR="00665A4C" w:rsidRPr="00636441">
        <w:rPr>
          <w:rFonts w:cstheme="minorHAnsi"/>
        </w:rPr>
        <w:t>1</w:t>
      </w:r>
      <w:r w:rsidR="00CA602A" w:rsidRPr="00636441">
        <w:rPr>
          <w:rFonts w:cstheme="minorHAnsi"/>
        </w:rPr>
        <w:t xml:space="preserve"> </w:t>
      </w:r>
      <w:r w:rsidR="005D1452" w:rsidRPr="00636441">
        <w:rPr>
          <w:rFonts w:cstheme="minorHAnsi"/>
        </w:rPr>
        <w:t>e le relative modalità di finanziamento disponibili</w:t>
      </w:r>
      <w:r w:rsidR="00FF6185" w:rsidRPr="00636441">
        <w:rPr>
          <w:rFonts w:cstheme="minorHAnsi"/>
        </w:rPr>
        <w:t>; tal</w:t>
      </w:r>
      <w:r w:rsidR="005D1452" w:rsidRPr="00636441">
        <w:rPr>
          <w:rFonts w:cstheme="minorHAnsi"/>
        </w:rPr>
        <w:t>i</w:t>
      </w:r>
      <w:r w:rsidR="00FF6185" w:rsidRPr="00636441">
        <w:rPr>
          <w:rFonts w:cstheme="minorHAnsi"/>
        </w:rPr>
        <w:t xml:space="preserve"> prevision</w:t>
      </w:r>
      <w:r w:rsidR="005D1452" w:rsidRPr="00636441">
        <w:rPr>
          <w:rFonts w:cstheme="minorHAnsi"/>
        </w:rPr>
        <w:t>i</w:t>
      </w:r>
      <w:r w:rsidR="00FF6185" w:rsidRPr="00636441">
        <w:rPr>
          <w:rFonts w:cstheme="minorHAnsi"/>
        </w:rPr>
        <w:t xml:space="preserve"> trover</w:t>
      </w:r>
      <w:r w:rsidR="005D1452" w:rsidRPr="00636441">
        <w:rPr>
          <w:rFonts w:cstheme="minorHAnsi"/>
        </w:rPr>
        <w:t>anno</w:t>
      </w:r>
      <w:r w:rsidR="00FF6185" w:rsidRPr="00636441">
        <w:rPr>
          <w:rFonts w:cstheme="minorHAnsi"/>
        </w:rPr>
        <w:t xml:space="preserve"> </w:t>
      </w:r>
      <w:r w:rsidR="00DD78B8" w:rsidRPr="00636441">
        <w:rPr>
          <w:rFonts w:cstheme="minorHAnsi"/>
        </w:rPr>
        <w:t>corrispondenza nel bilancio di previsione 20</w:t>
      </w:r>
      <w:r w:rsidR="00684AAA" w:rsidRPr="00636441">
        <w:rPr>
          <w:rFonts w:cstheme="minorHAnsi"/>
        </w:rPr>
        <w:t>1</w:t>
      </w:r>
      <w:r w:rsidR="00665A4C" w:rsidRPr="00636441">
        <w:rPr>
          <w:rFonts w:cstheme="minorHAnsi"/>
        </w:rPr>
        <w:t>9</w:t>
      </w:r>
      <w:r w:rsidR="00DD78B8" w:rsidRPr="00636441">
        <w:rPr>
          <w:rFonts w:cstheme="minorHAnsi"/>
        </w:rPr>
        <w:t>/20</w:t>
      </w:r>
      <w:r w:rsidR="00684AAA" w:rsidRPr="00636441">
        <w:rPr>
          <w:rFonts w:cstheme="minorHAnsi"/>
        </w:rPr>
        <w:t>2</w:t>
      </w:r>
      <w:r w:rsidR="00665A4C" w:rsidRPr="00636441">
        <w:rPr>
          <w:rFonts w:cstheme="minorHAnsi"/>
        </w:rPr>
        <w:t>1</w:t>
      </w:r>
      <w:r w:rsidR="00DD78B8" w:rsidRPr="00636441">
        <w:rPr>
          <w:rFonts w:cstheme="minorHAnsi"/>
        </w:rPr>
        <w:t xml:space="preserve"> </w:t>
      </w:r>
      <w:r w:rsidRPr="00636441">
        <w:rPr>
          <w:rFonts w:cstheme="minorHAnsi"/>
        </w:rPr>
        <w:t>(spese di investimento)</w:t>
      </w:r>
      <w:r w:rsidR="00FF6185" w:rsidRPr="00636441">
        <w:rPr>
          <w:rFonts w:cstheme="minorHAnsi"/>
        </w:rPr>
        <w:t>,</w:t>
      </w:r>
      <w:r w:rsidR="005D1452" w:rsidRPr="00636441">
        <w:rPr>
          <w:rFonts w:cstheme="minorHAnsi"/>
        </w:rPr>
        <w:t xml:space="preserve"> e saranno</w:t>
      </w:r>
      <w:r w:rsidR="00FF6185" w:rsidRPr="00636441">
        <w:rPr>
          <w:rFonts w:cstheme="minorHAnsi"/>
        </w:rPr>
        <w:t xml:space="preserve"> integrat</w:t>
      </w:r>
      <w:r w:rsidR="005D1452" w:rsidRPr="00636441">
        <w:rPr>
          <w:rFonts w:cstheme="minorHAnsi"/>
        </w:rPr>
        <w:t>e</w:t>
      </w:r>
      <w:r w:rsidR="00FF6185" w:rsidRPr="00636441">
        <w:rPr>
          <w:rFonts w:cstheme="minorHAnsi"/>
        </w:rPr>
        <w:t xml:space="preserve"> con le opportune variazioni</w:t>
      </w:r>
      <w:r w:rsidR="00FC033B" w:rsidRPr="00636441">
        <w:rPr>
          <w:rFonts w:cstheme="minorHAnsi"/>
        </w:rPr>
        <w:t>,</w:t>
      </w:r>
      <w:r w:rsidR="00FF6185" w:rsidRPr="00636441">
        <w:rPr>
          <w:rFonts w:cstheme="minorHAnsi"/>
        </w:rPr>
        <w:t xml:space="preserve"> </w:t>
      </w:r>
      <w:r w:rsidR="00177582" w:rsidRPr="00636441">
        <w:rPr>
          <w:rFonts w:cstheme="minorHAnsi"/>
        </w:rPr>
        <w:t xml:space="preserve">al fine di trovare coordinamento coi dati del </w:t>
      </w:r>
      <w:r w:rsidR="00FF6185" w:rsidRPr="00636441">
        <w:rPr>
          <w:rFonts w:cstheme="minorHAnsi"/>
        </w:rPr>
        <w:t>bilancio</w:t>
      </w:r>
      <w:r w:rsidR="00177582" w:rsidRPr="00636441">
        <w:rPr>
          <w:rFonts w:cstheme="minorHAnsi"/>
        </w:rPr>
        <w:t xml:space="preserve"> </w:t>
      </w:r>
      <w:r w:rsidR="00294050" w:rsidRPr="00636441">
        <w:rPr>
          <w:rFonts w:cstheme="minorHAnsi"/>
        </w:rPr>
        <w:t>da approvare per il triennio</w:t>
      </w:r>
      <w:r w:rsidRPr="00636441">
        <w:rPr>
          <w:rFonts w:cstheme="minorHAnsi"/>
        </w:rPr>
        <w:t xml:space="preserve">. </w:t>
      </w:r>
    </w:p>
    <w:p w:rsidR="00126F22" w:rsidRPr="00636441" w:rsidRDefault="00126F22" w:rsidP="00FB6A03">
      <w:pPr>
        <w:spacing w:after="0"/>
        <w:jc w:val="both"/>
        <w:rPr>
          <w:rFonts w:cstheme="minorHAnsi"/>
        </w:rPr>
      </w:pPr>
    </w:p>
    <w:p w:rsidR="00490A37" w:rsidRPr="00636441" w:rsidRDefault="00490A37" w:rsidP="00490A37">
      <w:pPr>
        <w:spacing w:after="0"/>
        <w:jc w:val="both"/>
        <w:rPr>
          <w:rFonts w:cstheme="minorHAnsi"/>
        </w:rPr>
      </w:pPr>
      <w:r w:rsidRPr="00636441">
        <w:rPr>
          <w:rFonts w:cstheme="minorHAnsi"/>
        </w:rPr>
        <w:t>PROGRAMMA DEI LAVORI</w:t>
      </w:r>
      <w:r w:rsidRPr="00636441">
        <w:rPr>
          <w:rFonts w:cstheme="minorHAnsi"/>
          <w:color w:val="FF0000"/>
        </w:rPr>
        <w:t xml:space="preserve"> </w:t>
      </w:r>
      <w:r w:rsidRPr="00636441">
        <w:rPr>
          <w:rFonts w:cstheme="minorHAnsi"/>
        </w:rPr>
        <w:t>PUBBLICI E DEGLI INVESTIMENTI 201</w:t>
      </w:r>
      <w:r w:rsidR="00C5413D" w:rsidRPr="00636441">
        <w:rPr>
          <w:rFonts w:cstheme="minorHAnsi"/>
        </w:rPr>
        <w:t>9</w:t>
      </w:r>
      <w:r w:rsidRPr="00636441">
        <w:rPr>
          <w:rFonts w:cstheme="minorHAnsi"/>
        </w:rPr>
        <w:t>/202</w:t>
      </w:r>
      <w:r w:rsidR="00C5413D" w:rsidRPr="00636441">
        <w:rPr>
          <w:rFonts w:cstheme="minorHAnsi"/>
        </w:rPr>
        <w:t>1</w:t>
      </w:r>
      <w:r w:rsidRPr="00636441">
        <w:rPr>
          <w:rFonts w:cstheme="minorHAnsi"/>
        </w:rPr>
        <w:t xml:space="preserve"> </w:t>
      </w:r>
    </w:p>
    <w:p w:rsidR="00C90522" w:rsidRPr="00636441" w:rsidRDefault="00C90522" w:rsidP="00C90522">
      <w:pPr>
        <w:spacing w:before="18" w:after="0" w:line="240" w:lineRule="exact"/>
        <w:jc w:val="both"/>
        <w:rPr>
          <w:sz w:val="24"/>
          <w:szCs w:val="24"/>
        </w:rPr>
      </w:pPr>
    </w:p>
    <w:tbl>
      <w:tblPr>
        <w:tblStyle w:val="Grigliatabella"/>
        <w:tblW w:w="0" w:type="auto"/>
        <w:tblLook w:val="04A0"/>
      </w:tblPr>
      <w:tblGrid>
        <w:gridCol w:w="1427"/>
        <w:gridCol w:w="1376"/>
        <w:gridCol w:w="1523"/>
        <w:gridCol w:w="1376"/>
        <w:gridCol w:w="1376"/>
        <w:gridCol w:w="1377"/>
      </w:tblGrid>
      <w:tr w:rsidR="00C90522" w:rsidRPr="00636441" w:rsidTr="003321DB">
        <w:tc>
          <w:tcPr>
            <w:tcW w:w="1427" w:type="dxa"/>
          </w:tcPr>
          <w:p w:rsidR="00C90522" w:rsidRPr="00636441" w:rsidRDefault="00C90522" w:rsidP="003321DB">
            <w:pPr>
              <w:spacing w:before="2" w:line="170" w:lineRule="exact"/>
              <w:jc w:val="both"/>
              <w:rPr>
                <w:rFonts w:eastAsia="Arial" w:cs="Arial"/>
                <w:sz w:val="16"/>
                <w:szCs w:val="16"/>
              </w:rPr>
            </w:pPr>
          </w:p>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OPERA</w:t>
            </w:r>
          </w:p>
          <w:p w:rsidR="00C90522" w:rsidRPr="00636441" w:rsidRDefault="00C90522" w:rsidP="003321DB">
            <w:pPr>
              <w:spacing w:before="2" w:line="170" w:lineRule="exact"/>
              <w:jc w:val="both"/>
              <w:rPr>
                <w:rFonts w:eastAsia="Arial" w:cs="Arial"/>
                <w:sz w:val="16"/>
                <w:szCs w:val="16"/>
              </w:rPr>
            </w:pPr>
          </w:p>
          <w:p w:rsidR="00C90522" w:rsidRPr="00636441" w:rsidRDefault="00C90522" w:rsidP="003321DB">
            <w:pPr>
              <w:spacing w:before="2" w:line="170" w:lineRule="exact"/>
              <w:jc w:val="both"/>
              <w:rPr>
                <w:rFonts w:eastAsia="Arial" w:cs="Arial"/>
                <w:sz w:val="16"/>
                <w:szCs w:val="16"/>
              </w:rPr>
            </w:pPr>
          </w:p>
        </w:tc>
        <w:tc>
          <w:tcPr>
            <w:tcW w:w="1376" w:type="dxa"/>
          </w:tcPr>
          <w:p w:rsidR="00C90522" w:rsidRPr="00636441" w:rsidRDefault="00C90522" w:rsidP="003321DB">
            <w:pPr>
              <w:spacing w:before="2" w:line="170" w:lineRule="exact"/>
              <w:jc w:val="both"/>
              <w:rPr>
                <w:rFonts w:eastAsia="Arial" w:cs="Arial"/>
                <w:sz w:val="16"/>
                <w:szCs w:val="16"/>
              </w:rPr>
            </w:pPr>
          </w:p>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 xml:space="preserve">IMPORTO TOTALE </w:t>
            </w:r>
          </w:p>
        </w:tc>
        <w:tc>
          <w:tcPr>
            <w:tcW w:w="1523"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TIPO DI FINANZIAMENTO</w:t>
            </w:r>
          </w:p>
        </w:tc>
        <w:tc>
          <w:tcPr>
            <w:tcW w:w="1376"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ANNO 2019</w:t>
            </w:r>
          </w:p>
        </w:tc>
        <w:tc>
          <w:tcPr>
            <w:tcW w:w="1376"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ANNO 2020</w:t>
            </w:r>
          </w:p>
        </w:tc>
        <w:tc>
          <w:tcPr>
            <w:tcW w:w="1377"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ANNO 2021</w:t>
            </w:r>
          </w:p>
        </w:tc>
      </w:tr>
      <w:tr w:rsidR="00C90522" w:rsidRPr="00636441" w:rsidTr="003321DB">
        <w:tc>
          <w:tcPr>
            <w:tcW w:w="1427" w:type="dxa"/>
          </w:tcPr>
          <w:p w:rsidR="00C90522" w:rsidRPr="00636441" w:rsidRDefault="00C90522" w:rsidP="003321DB">
            <w:pPr>
              <w:jc w:val="both"/>
              <w:rPr>
                <w:rFonts w:cstheme="minorHAnsi"/>
                <w:sz w:val="16"/>
                <w:szCs w:val="16"/>
              </w:rPr>
            </w:pPr>
            <w:r w:rsidRPr="00636441">
              <w:rPr>
                <w:rFonts w:cstheme="minorHAnsi"/>
                <w:sz w:val="16"/>
                <w:szCs w:val="16"/>
              </w:rPr>
              <w:t>Ripristino strada pubblica funzionale all’accesso al comparto “D1BAD02” in fraz. Badicorte</w:t>
            </w:r>
          </w:p>
        </w:tc>
        <w:tc>
          <w:tcPr>
            <w:tcW w:w="1376" w:type="dxa"/>
          </w:tcPr>
          <w:p w:rsidR="00C90522" w:rsidRPr="00636441" w:rsidRDefault="00C90522" w:rsidP="003321DB">
            <w:pPr>
              <w:jc w:val="both"/>
              <w:rPr>
                <w:rFonts w:cstheme="minorHAnsi"/>
                <w:sz w:val="16"/>
                <w:szCs w:val="16"/>
              </w:rPr>
            </w:pPr>
            <w:r w:rsidRPr="00636441">
              <w:rPr>
                <w:rFonts w:cstheme="minorHAnsi"/>
                <w:sz w:val="16"/>
                <w:szCs w:val="16"/>
              </w:rPr>
              <w:t>110.820,00</w:t>
            </w:r>
          </w:p>
        </w:tc>
        <w:tc>
          <w:tcPr>
            <w:tcW w:w="1523"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Contributo privati</w:t>
            </w:r>
          </w:p>
        </w:tc>
        <w:tc>
          <w:tcPr>
            <w:tcW w:w="1376"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110.820,00</w:t>
            </w:r>
          </w:p>
        </w:tc>
        <w:tc>
          <w:tcPr>
            <w:tcW w:w="1376" w:type="dxa"/>
          </w:tcPr>
          <w:p w:rsidR="00C90522" w:rsidRPr="00636441" w:rsidRDefault="00C90522" w:rsidP="003321DB">
            <w:pPr>
              <w:spacing w:before="2" w:line="170" w:lineRule="exact"/>
              <w:jc w:val="both"/>
              <w:rPr>
                <w:rFonts w:eastAsia="Arial" w:cs="Arial"/>
                <w:sz w:val="16"/>
                <w:szCs w:val="16"/>
              </w:rPr>
            </w:pPr>
          </w:p>
        </w:tc>
        <w:tc>
          <w:tcPr>
            <w:tcW w:w="1377" w:type="dxa"/>
          </w:tcPr>
          <w:p w:rsidR="00C90522" w:rsidRPr="00636441" w:rsidRDefault="00C90522" w:rsidP="003321DB">
            <w:pPr>
              <w:spacing w:before="2" w:line="170" w:lineRule="exact"/>
              <w:jc w:val="both"/>
              <w:rPr>
                <w:rFonts w:eastAsia="Arial" w:cs="Arial"/>
                <w:sz w:val="16"/>
                <w:szCs w:val="16"/>
              </w:rPr>
            </w:pPr>
          </w:p>
        </w:tc>
      </w:tr>
      <w:tr w:rsidR="00C90522" w:rsidRPr="00636441" w:rsidTr="003321DB">
        <w:tc>
          <w:tcPr>
            <w:tcW w:w="1427" w:type="dxa"/>
          </w:tcPr>
          <w:p w:rsidR="00C90522" w:rsidRPr="00636441" w:rsidRDefault="00C90522" w:rsidP="003321DB">
            <w:pPr>
              <w:jc w:val="both"/>
              <w:rPr>
                <w:rFonts w:cstheme="minorHAnsi"/>
                <w:sz w:val="16"/>
                <w:szCs w:val="16"/>
              </w:rPr>
            </w:pPr>
            <w:r w:rsidRPr="00636441">
              <w:rPr>
                <w:rFonts w:cstheme="minorHAnsi"/>
                <w:sz w:val="16"/>
                <w:szCs w:val="16"/>
              </w:rPr>
              <w:t>Restauro camminamenti</w:t>
            </w:r>
          </w:p>
        </w:tc>
        <w:tc>
          <w:tcPr>
            <w:tcW w:w="1376" w:type="dxa"/>
          </w:tcPr>
          <w:p w:rsidR="00C90522" w:rsidRPr="00636441" w:rsidRDefault="00C90522" w:rsidP="003321DB">
            <w:pPr>
              <w:jc w:val="both"/>
              <w:rPr>
                <w:rFonts w:cstheme="minorHAnsi"/>
                <w:sz w:val="16"/>
                <w:szCs w:val="16"/>
              </w:rPr>
            </w:pPr>
            <w:r w:rsidRPr="00636441">
              <w:rPr>
                <w:rFonts w:cstheme="minorHAnsi"/>
                <w:sz w:val="16"/>
                <w:szCs w:val="16"/>
              </w:rPr>
              <w:t>320.000,00</w:t>
            </w:r>
          </w:p>
        </w:tc>
        <w:tc>
          <w:tcPr>
            <w:tcW w:w="1523"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 xml:space="preserve">Contributo regionale </w:t>
            </w:r>
          </w:p>
        </w:tc>
        <w:tc>
          <w:tcPr>
            <w:tcW w:w="1376"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320.000,00</w:t>
            </w:r>
          </w:p>
        </w:tc>
        <w:tc>
          <w:tcPr>
            <w:tcW w:w="1376" w:type="dxa"/>
          </w:tcPr>
          <w:p w:rsidR="00C90522" w:rsidRPr="00636441" w:rsidRDefault="00C90522" w:rsidP="003321DB">
            <w:pPr>
              <w:spacing w:before="2" w:line="170" w:lineRule="exact"/>
              <w:jc w:val="both"/>
              <w:rPr>
                <w:rFonts w:eastAsia="Arial" w:cs="Arial"/>
                <w:sz w:val="16"/>
                <w:szCs w:val="16"/>
              </w:rPr>
            </w:pPr>
          </w:p>
        </w:tc>
        <w:tc>
          <w:tcPr>
            <w:tcW w:w="1377" w:type="dxa"/>
          </w:tcPr>
          <w:p w:rsidR="00C90522" w:rsidRPr="00636441" w:rsidRDefault="00C90522" w:rsidP="003321DB">
            <w:pPr>
              <w:spacing w:before="2" w:line="170" w:lineRule="exact"/>
              <w:jc w:val="both"/>
              <w:rPr>
                <w:rFonts w:eastAsia="Arial" w:cs="Arial"/>
                <w:sz w:val="16"/>
                <w:szCs w:val="16"/>
              </w:rPr>
            </w:pPr>
          </w:p>
        </w:tc>
      </w:tr>
      <w:tr w:rsidR="00C90522" w:rsidRPr="00636441" w:rsidTr="003321DB">
        <w:tc>
          <w:tcPr>
            <w:tcW w:w="1427" w:type="dxa"/>
          </w:tcPr>
          <w:p w:rsidR="00C90522" w:rsidRPr="00636441" w:rsidRDefault="00C90522" w:rsidP="003321DB">
            <w:pPr>
              <w:jc w:val="both"/>
              <w:rPr>
                <w:rFonts w:cstheme="minorHAnsi"/>
                <w:sz w:val="16"/>
                <w:szCs w:val="16"/>
              </w:rPr>
            </w:pPr>
            <w:r w:rsidRPr="00636441">
              <w:rPr>
                <w:rFonts w:cstheme="minorHAnsi"/>
                <w:sz w:val="16"/>
                <w:szCs w:val="16"/>
              </w:rPr>
              <w:t xml:space="preserve">Interventi sui </w:t>
            </w:r>
            <w:r w:rsidRPr="00636441">
              <w:rPr>
                <w:rFonts w:cstheme="minorHAnsi"/>
                <w:sz w:val="16"/>
                <w:szCs w:val="16"/>
              </w:rPr>
              <w:lastRenderedPageBreak/>
              <w:t xml:space="preserve">cimiteri comunali </w:t>
            </w:r>
          </w:p>
        </w:tc>
        <w:tc>
          <w:tcPr>
            <w:tcW w:w="1376" w:type="dxa"/>
          </w:tcPr>
          <w:p w:rsidR="00C90522" w:rsidRPr="00636441" w:rsidRDefault="00C90522" w:rsidP="003321DB">
            <w:pPr>
              <w:jc w:val="both"/>
              <w:rPr>
                <w:rFonts w:cstheme="minorHAnsi"/>
                <w:sz w:val="16"/>
                <w:szCs w:val="16"/>
              </w:rPr>
            </w:pPr>
            <w:r w:rsidRPr="00636441">
              <w:rPr>
                <w:rFonts w:cstheme="minorHAnsi"/>
                <w:sz w:val="16"/>
                <w:szCs w:val="16"/>
              </w:rPr>
              <w:lastRenderedPageBreak/>
              <w:t>26.000,00</w:t>
            </w:r>
          </w:p>
        </w:tc>
        <w:tc>
          <w:tcPr>
            <w:tcW w:w="1523"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 xml:space="preserve">Contributo regionale </w:t>
            </w:r>
          </w:p>
        </w:tc>
        <w:tc>
          <w:tcPr>
            <w:tcW w:w="1376"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26.000,00</w:t>
            </w:r>
          </w:p>
        </w:tc>
        <w:tc>
          <w:tcPr>
            <w:tcW w:w="1376" w:type="dxa"/>
          </w:tcPr>
          <w:p w:rsidR="00C90522" w:rsidRPr="00636441" w:rsidRDefault="00C90522" w:rsidP="003321DB">
            <w:pPr>
              <w:spacing w:before="2" w:line="170" w:lineRule="exact"/>
              <w:jc w:val="both"/>
              <w:rPr>
                <w:rFonts w:eastAsia="Arial" w:cs="Arial"/>
                <w:sz w:val="16"/>
                <w:szCs w:val="16"/>
              </w:rPr>
            </w:pPr>
          </w:p>
        </w:tc>
        <w:tc>
          <w:tcPr>
            <w:tcW w:w="1377" w:type="dxa"/>
          </w:tcPr>
          <w:p w:rsidR="00C90522" w:rsidRPr="00636441" w:rsidRDefault="00C90522" w:rsidP="003321DB">
            <w:pPr>
              <w:spacing w:before="2" w:line="170" w:lineRule="exact"/>
              <w:jc w:val="both"/>
              <w:rPr>
                <w:rFonts w:eastAsia="Arial" w:cs="Arial"/>
                <w:sz w:val="16"/>
                <w:szCs w:val="16"/>
              </w:rPr>
            </w:pPr>
          </w:p>
        </w:tc>
      </w:tr>
      <w:tr w:rsidR="00C90522" w:rsidRPr="00636441" w:rsidTr="003321DB">
        <w:tc>
          <w:tcPr>
            <w:tcW w:w="1427" w:type="dxa"/>
          </w:tcPr>
          <w:p w:rsidR="00C90522" w:rsidRPr="00636441" w:rsidRDefault="00C90522" w:rsidP="003321DB">
            <w:pPr>
              <w:jc w:val="both"/>
              <w:rPr>
                <w:rFonts w:cstheme="minorHAnsi"/>
                <w:sz w:val="16"/>
                <w:szCs w:val="16"/>
              </w:rPr>
            </w:pPr>
            <w:r w:rsidRPr="00636441">
              <w:rPr>
                <w:rFonts w:cstheme="minorHAnsi"/>
                <w:sz w:val="16"/>
                <w:szCs w:val="16"/>
              </w:rPr>
              <w:lastRenderedPageBreak/>
              <w:t>Aree cappelle gentilizie</w:t>
            </w:r>
          </w:p>
        </w:tc>
        <w:tc>
          <w:tcPr>
            <w:tcW w:w="1376" w:type="dxa"/>
          </w:tcPr>
          <w:p w:rsidR="00C90522" w:rsidRPr="00636441" w:rsidRDefault="00C90522" w:rsidP="003321DB">
            <w:pPr>
              <w:jc w:val="both"/>
              <w:rPr>
                <w:rFonts w:cstheme="minorHAnsi"/>
                <w:sz w:val="16"/>
                <w:szCs w:val="16"/>
              </w:rPr>
            </w:pPr>
            <w:r w:rsidRPr="00636441">
              <w:rPr>
                <w:rFonts w:cstheme="minorHAnsi"/>
                <w:sz w:val="16"/>
                <w:szCs w:val="16"/>
              </w:rPr>
              <w:t>11.000,00</w:t>
            </w:r>
          </w:p>
        </w:tc>
        <w:tc>
          <w:tcPr>
            <w:tcW w:w="1523"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 xml:space="preserve">Contributo regionale </w:t>
            </w:r>
          </w:p>
        </w:tc>
        <w:tc>
          <w:tcPr>
            <w:tcW w:w="1376"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11.000,00</w:t>
            </w:r>
          </w:p>
        </w:tc>
        <w:tc>
          <w:tcPr>
            <w:tcW w:w="1376" w:type="dxa"/>
          </w:tcPr>
          <w:p w:rsidR="00C90522" w:rsidRPr="00636441" w:rsidRDefault="00C90522" w:rsidP="003321DB">
            <w:pPr>
              <w:spacing w:before="2" w:line="170" w:lineRule="exact"/>
              <w:jc w:val="both"/>
              <w:rPr>
                <w:rFonts w:eastAsia="Arial" w:cs="Arial"/>
                <w:sz w:val="16"/>
                <w:szCs w:val="16"/>
              </w:rPr>
            </w:pPr>
          </w:p>
        </w:tc>
        <w:tc>
          <w:tcPr>
            <w:tcW w:w="1377" w:type="dxa"/>
          </w:tcPr>
          <w:p w:rsidR="00C90522" w:rsidRPr="00636441" w:rsidRDefault="00C90522" w:rsidP="003321DB">
            <w:pPr>
              <w:spacing w:before="2" w:line="170" w:lineRule="exact"/>
              <w:jc w:val="both"/>
              <w:rPr>
                <w:rFonts w:eastAsia="Arial" w:cs="Arial"/>
                <w:sz w:val="16"/>
                <w:szCs w:val="16"/>
              </w:rPr>
            </w:pPr>
          </w:p>
        </w:tc>
      </w:tr>
      <w:tr w:rsidR="00C90522" w:rsidRPr="00636441" w:rsidTr="003321DB">
        <w:tc>
          <w:tcPr>
            <w:tcW w:w="1427" w:type="dxa"/>
          </w:tcPr>
          <w:p w:rsidR="00C90522" w:rsidRPr="00636441" w:rsidRDefault="00C90522" w:rsidP="003321DB">
            <w:pPr>
              <w:jc w:val="both"/>
              <w:rPr>
                <w:rFonts w:cstheme="minorHAnsi"/>
                <w:sz w:val="16"/>
                <w:szCs w:val="16"/>
              </w:rPr>
            </w:pPr>
            <w:r w:rsidRPr="00636441">
              <w:rPr>
                <w:rFonts w:cstheme="minorHAnsi"/>
                <w:sz w:val="16"/>
                <w:szCs w:val="16"/>
              </w:rPr>
              <w:t xml:space="preserve">Manutenzione rete viaria anno 2019- </w:t>
            </w:r>
          </w:p>
        </w:tc>
        <w:tc>
          <w:tcPr>
            <w:tcW w:w="1376" w:type="dxa"/>
          </w:tcPr>
          <w:p w:rsidR="00C90522" w:rsidRPr="00636441" w:rsidRDefault="00C90522" w:rsidP="003321DB">
            <w:pPr>
              <w:jc w:val="both"/>
              <w:rPr>
                <w:rFonts w:cstheme="minorHAnsi"/>
                <w:sz w:val="16"/>
                <w:szCs w:val="16"/>
              </w:rPr>
            </w:pPr>
            <w:r w:rsidRPr="00636441">
              <w:rPr>
                <w:rFonts w:cstheme="minorHAnsi"/>
                <w:sz w:val="16"/>
                <w:szCs w:val="16"/>
              </w:rPr>
              <w:t>500.000,00</w:t>
            </w:r>
          </w:p>
        </w:tc>
        <w:tc>
          <w:tcPr>
            <w:tcW w:w="1523"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 xml:space="preserve">Contributo regionale </w:t>
            </w:r>
          </w:p>
        </w:tc>
        <w:tc>
          <w:tcPr>
            <w:tcW w:w="1376"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500.000,00</w:t>
            </w:r>
          </w:p>
        </w:tc>
        <w:tc>
          <w:tcPr>
            <w:tcW w:w="1376" w:type="dxa"/>
          </w:tcPr>
          <w:p w:rsidR="00C90522" w:rsidRPr="00636441" w:rsidRDefault="00C90522" w:rsidP="003321DB">
            <w:pPr>
              <w:spacing w:before="2" w:line="170" w:lineRule="exact"/>
              <w:jc w:val="both"/>
              <w:rPr>
                <w:rFonts w:eastAsia="Arial" w:cs="Arial"/>
                <w:sz w:val="16"/>
                <w:szCs w:val="16"/>
              </w:rPr>
            </w:pPr>
          </w:p>
        </w:tc>
        <w:tc>
          <w:tcPr>
            <w:tcW w:w="1377" w:type="dxa"/>
          </w:tcPr>
          <w:p w:rsidR="00C90522" w:rsidRPr="00636441" w:rsidRDefault="00C90522" w:rsidP="003321DB">
            <w:pPr>
              <w:spacing w:before="2" w:line="170" w:lineRule="exact"/>
              <w:jc w:val="both"/>
              <w:rPr>
                <w:rFonts w:eastAsia="Arial" w:cs="Arial"/>
                <w:sz w:val="16"/>
                <w:szCs w:val="16"/>
              </w:rPr>
            </w:pPr>
          </w:p>
        </w:tc>
      </w:tr>
      <w:tr w:rsidR="00C90522" w:rsidRPr="00636441" w:rsidTr="003321DB">
        <w:tc>
          <w:tcPr>
            <w:tcW w:w="1427" w:type="dxa"/>
          </w:tcPr>
          <w:p w:rsidR="00C90522" w:rsidRPr="00636441" w:rsidRDefault="00C90522" w:rsidP="003321DB">
            <w:pPr>
              <w:jc w:val="both"/>
              <w:rPr>
                <w:rFonts w:cstheme="minorHAnsi"/>
                <w:sz w:val="16"/>
                <w:szCs w:val="16"/>
              </w:rPr>
            </w:pPr>
            <w:r w:rsidRPr="00636441">
              <w:rPr>
                <w:rFonts w:cstheme="minorHAnsi"/>
                <w:sz w:val="16"/>
                <w:szCs w:val="16"/>
              </w:rPr>
              <w:t xml:space="preserve">Manutenzione impianto pubblica illuminazione </w:t>
            </w:r>
          </w:p>
        </w:tc>
        <w:tc>
          <w:tcPr>
            <w:tcW w:w="1376" w:type="dxa"/>
          </w:tcPr>
          <w:p w:rsidR="00C90522" w:rsidRPr="00636441" w:rsidRDefault="00C90522" w:rsidP="003321DB">
            <w:pPr>
              <w:jc w:val="both"/>
              <w:rPr>
                <w:rFonts w:cstheme="minorHAnsi"/>
                <w:sz w:val="16"/>
                <w:szCs w:val="16"/>
              </w:rPr>
            </w:pPr>
            <w:r w:rsidRPr="00636441">
              <w:rPr>
                <w:rFonts w:cstheme="minorHAnsi"/>
                <w:sz w:val="16"/>
                <w:szCs w:val="16"/>
              </w:rPr>
              <w:t>39.000,00</w:t>
            </w:r>
          </w:p>
        </w:tc>
        <w:tc>
          <w:tcPr>
            <w:tcW w:w="1523"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Mutuo</w:t>
            </w:r>
          </w:p>
        </w:tc>
        <w:tc>
          <w:tcPr>
            <w:tcW w:w="1376" w:type="dxa"/>
          </w:tcPr>
          <w:p w:rsidR="00C90522" w:rsidRPr="00636441" w:rsidRDefault="00C90522" w:rsidP="003321DB">
            <w:pPr>
              <w:spacing w:before="2" w:line="170" w:lineRule="exact"/>
              <w:jc w:val="both"/>
              <w:rPr>
                <w:rFonts w:eastAsia="Arial" w:cs="Arial"/>
                <w:sz w:val="16"/>
                <w:szCs w:val="16"/>
              </w:rPr>
            </w:pPr>
            <w:r w:rsidRPr="00636441">
              <w:rPr>
                <w:rFonts w:cstheme="minorHAnsi"/>
                <w:sz w:val="16"/>
                <w:szCs w:val="16"/>
              </w:rPr>
              <w:t>39.000,00</w:t>
            </w:r>
          </w:p>
        </w:tc>
        <w:tc>
          <w:tcPr>
            <w:tcW w:w="1376" w:type="dxa"/>
          </w:tcPr>
          <w:p w:rsidR="00C90522" w:rsidRPr="00636441" w:rsidRDefault="00C90522" w:rsidP="003321DB">
            <w:pPr>
              <w:spacing w:before="2" w:line="170" w:lineRule="exact"/>
              <w:jc w:val="both"/>
              <w:rPr>
                <w:rFonts w:eastAsia="Arial" w:cs="Arial"/>
                <w:sz w:val="16"/>
                <w:szCs w:val="16"/>
              </w:rPr>
            </w:pPr>
          </w:p>
        </w:tc>
        <w:tc>
          <w:tcPr>
            <w:tcW w:w="1377" w:type="dxa"/>
          </w:tcPr>
          <w:p w:rsidR="00C90522" w:rsidRPr="00636441" w:rsidRDefault="00C90522" w:rsidP="003321DB">
            <w:pPr>
              <w:spacing w:before="2" w:line="170" w:lineRule="exact"/>
              <w:jc w:val="both"/>
              <w:rPr>
                <w:rFonts w:eastAsia="Arial" w:cs="Arial"/>
                <w:sz w:val="16"/>
                <w:szCs w:val="16"/>
              </w:rPr>
            </w:pPr>
          </w:p>
        </w:tc>
      </w:tr>
      <w:tr w:rsidR="00C90522" w:rsidRPr="00636441" w:rsidTr="003321DB">
        <w:tc>
          <w:tcPr>
            <w:tcW w:w="1427" w:type="dxa"/>
          </w:tcPr>
          <w:p w:rsidR="00C90522" w:rsidRPr="00636441" w:rsidRDefault="00C90522" w:rsidP="003321DB">
            <w:pPr>
              <w:jc w:val="both"/>
              <w:rPr>
                <w:rFonts w:cstheme="minorHAnsi"/>
                <w:sz w:val="16"/>
                <w:szCs w:val="16"/>
              </w:rPr>
            </w:pPr>
            <w:r w:rsidRPr="00636441">
              <w:rPr>
                <w:rFonts w:cstheme="minorHAnsi"/>
                <w:sz w:val="16"/>
                <w:szCs w:val="16"/>
              </w:rPr>
              <w:t>Ristrutturazione immobile Via Manzoni</w:t>
            </w:r>
          </w:p>
        </w:tc>
        <w:tc>
          <w:tcPr>
            <w:tcW w:w="1376" w:type="dxa"/>
          </w:tcPr>
          <w:p w:rsidR="00C90522" w:rsidRPr="00636441" w:rsidRDefault="00C90522" w:rsidP="003321DB">
            <w:pPr>
              <w:jc w:val="both"/>
              <w:rPr>
                <w:rFonts w:cstheme="minorHAnsi"/>
                <w:sz w:val="16"/>
                <w:szCs w:val="16"/>
              </w:rPr>
            </w:pPr>
            <w:r w:rsidRPr="00636441">
              <w:rPr>
                <w:rFonts w:cstheme="minorHAnsi"/>
                <w:sz w:val="16"/>
                <w:szCs w:val="16"/>
              </w:rPr>
              <w:t>60.000,00</w:t>
            </w:r>
          </w:p>
        </w:tc>
        <w:tc>
          <w:tcPr>
            <w:tcW w:w="1523"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Mutuo</w:t>
            </w:r>
          </w:p>
        </w:tc>
        <w:tc>
          <w:tcPr>
            <w:tcW w:w="1376" w:type="dxa"/>
          </w:tcPr>
          <w:p w:rsidR="00C90522" w:rsidRPr="00636441" w:rsidRDefault="00C90522" w:rsidP="003321DB">
            <w:pPr>
              <w:spacing w:before="2" w:line="170" w:lineRule="exact"/>
              <w:jc w:val="both"/>
              <w:rPr>
                <w:rFonts w:eastAsia="Arial" w:cs="Arial"/>
                <w:sz w:val="16"/>
                <w:szCs w:val="16"/>
              </w:rPr>
            </w:pPr>
            <w:r w:rsidRPr="00636441">
              <w:rPr>
                <w:rFonts w:cstheme="minorHAnsi"/>
                <w:sz w:val="16"/>
                <w:szCs w:val="16"/>
              </w:rPr>
              <w:t>60.000,00</w:t>
            </w:r>
          </w:p>
        </w:tc>
        <w:tc>
          <w:tcPr>
            <w:tcW w:w="1376" w:type="dxa"/>
          </w:tcPr>
          <w:p w:rsidR="00C90522" w:rsidRPr="00636441" w:rsidRDefault="00C90522" w:rsidP="003321DB">
            <w:pPr>
              <w:spacing w:before="2" w:line="170" w:lineRule="exact"/>
              <w:jc w:val="both"/>
              <w:rPr>
                <w:rFonts w:eastAsia="Arial" w:cs="Arial"/>
                <w:sz w:val="16"/>
                <w:szCs w:val="16"/>
              </w:rPr>
            </w:pPr>
          </w:p>
        </w:tc>
        <w:tc>
          <w:tcPr>
            <w:tcW w:w="1377" w:type="dxa"/>
          </w:tcPr>
          <w:p w:rsidR="00C90522" w:rsidRPr="00636441" w:rsidRDefault="00C90522" w:rsidP="003321DB">
            <w:pPr>
              <w:spacing w:before="2" w:line="170" w:lineRule="exact"/>
              <w:jc w:val="both"/>
              <w:rPr>
                <w:rFonts w:eastAsia="Arial" w:cs="Arial"/>
                <w:sz w:val="16"/>
                <w:szCs w:val="16"/>
              </w:rPr>
            </w:pPr>
          </w:p>
        </w:tc>
      </w:tr>
      <w:tr w:rsidR="00C90522" w:rsidRPr="00636441" w:rsidTr="003321DB">
        <w:tc>
          <w:tcPr>
            <w:tcW w:w="1427" w:type="dxa"/>
          </w:tcPr>
          <w:p w:rsidR="00C90522" w:rsidRPr="00636441" w:rsidRDefault="00C90522" w:rsidP="003321DB">
            <w:pPr>
              <w:jc w:val="both"/>
              <w:rPr>
                <w:rFonts w:cstheme="minorHAnsi"/>
                <w:sz w:val="16"/>
                <w:szCs w:val="16"/>
              </w:rPr>
            </w:pPr>
            <w:r w:rsidRPr="00636441">
              <w:rPr>
                <w:rFonts w:cstheme="minorHAnsi"/>
                <w:sz w:val="16"/>
                <w:szCs w:val="16"/>
              </w:rPr>
              <w:t xml:space="preserve">Adeguamento norme vigenti impianto sportivo comunale </w:t>
            </w:r>
          </w:p>
        </w:tc>
        <w:tc>
          <w:tcPr>
            <w:tcW w:w="1376" w:type="dxa"/>
          </w:tcPr>
          <w:p w:rsidR="00C90522" w:rsidRPr="00636441" w:rsidRDefault="00C90522" w:rsidP="003321DB">
            <w:pPr>
              <w:jc w:val="both"/>
              <w:rPr>
                <w:rFonts w:cstheme="minorHAnsi"/>
                <w:sz w:val="16"/>
                <w:szCs w:val="16"/>
              </w:rPr>
            </w:pPr>
            <w:r w:rsidRPr="00636441">
              <w:rPr>
                <w:rFonts w:cstheme="minorHAnsi"/>
                <w:sz w:val="16"/>
                <w:szCs w:val="16"/>
              </w:rPr>
              <w:t>21.000,00</w:t>
            </w:r>
          </w:p>
        </w:tc>
        <w:tc>
          <w:tcPr>
            <w:tcW w:w="1523"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Mutuo</w:t>
            </w:r>
          </w:p>
        </w:tc>
        <w:tc>
          <w:tcPr>
            <w:tcW w:w="1376" w:type="dxa"/>
          </w:tcPr>
          <w:p w:rsidR="00C90522" w:rsidRPr="00636441" w:rsidRDefault="00C90522" w:rsidP="003321DB">
            <w:pPr>
              <w:spacing w:before="2" w:line="170" w:lineRule="exact"/>
              <w:jc w:val="both"/>
              <w:rPr>
                <w:rFonts w:eastAsia="Arial" w:cs="Arial"/>
                <w:sz w:val="16"/>
                <w:szCs w:val="16"/>
              </w:rPr>
            </w:pPr>
            <w:r w:rsidRPr="00636441">
              <w:rPr>
                <w:rFonts w:cstheme="minorHAnsi"/>
                <w:sz w:val="16"/>
                <w:szCs w:val="16"/>
              </w:rPr>
              <w:t>21.000,00</w:t>
            </w:r>
          </w:p>
        </w:tc>
        <w:tc>
          <w:tcPr>
            <w:tcW w:w="1376" w:type="dxa"/>
          </w:tcPr>
          <w:p w:rsidR="00C90522" w:rsidRPr="00636441" w:rsidRDefault="00C90522" w:rsidP="003321DB">
            <w:pPr>
              <w:spacing w:before="2" w:line="170" w:lineRule="exact"/>
              <w:jc w:val="both"/>
              <w:rPr>
                <w:rFonts w:eastAsia="Arial" w:cs="Arial"/>
                <w:sz w:val="16"/>
                <w:szCs w:val="16"/>
              </w:rPr>
            </w:pPr>
          </w:p>
        </w:tc>
        <w:tc>
          <w:tcPr>
            <w:tcW w:w="1377" w:type="dxa"/>
          </w:tcPr>
          <w:p w:rsidR="00C90522" w:rsidRPr="00636441" w:rsidRDefault="00C90522" w:rsidP="003321DB">
            <w:pPr>
              <w:spacing w:before="2" w:line="170" w:lineRule="exact"/>
              <w:jc w:val="both"/>
              <w:rPr>
                <w:rFonts w:eastAsia="Arial" w:cs="Arial"/>
                <w:sz w:val="16"/>
                <w:szCs w:val="16"/>
              </w:rPr>
            </w:pPr>
          </w:p>
        </w:tc>
      </w:tr>
      <w:tr w:rsidR="00C90522" w:rsidRPr="00636441" w:rsidTr="003321DB">
        <w:tc>
          <w:tcPr>
            <w:tcW w:w="1427" w:type="dxa"/>
          </w:tcPr>
          <w:p w:rsidR="00C90522" w:rsidRPr="00636441" w:rsidRDefault="00C90522" w:rsidP="003321DB">
            <w:pPr>
              <w:jc w:val="both"/>
              <w:rPr>
                <w:rFonts w:cstheme="minorHAnsi"/>
                <w:sz w:val="16"/>
                <w:szCs w:val="16"/>
              </w:rPr>
            </w:pPr>
            <w:r w:rsidRPr="00636441">
              <w:rPr>
                <w:rFonts w:cstheme="minorHAnsi"/>
                <w:sz w:val="16"/>
                <w:szCs w:val="16"/>
              </w:rPr>
              <w:t>Completamento mosaico ed impianto illuminazione esterno</w:t>
            </w:r>
          </w:p>
        </w:tc>
        <w:tc>
          <w:tcPr>
            <w:tcW w:w="1376" w:type="dxa"/>
          </w:tcPr>
          <w:p w:rsidR="00C90522" w:rsidRPr="00636441" w:rsidRDefault="00C90522" w:rsidP="003321DB">
            <w:pPr>
              <w:jc w:val="both"/>
              <w:rPr>
                <w:rFonts w:cstheme="minorHAnsi"/>
                <w:sz w:val="16"/>
                <w:szCs w:val="16"/>
              </w:rPr>
            </w:pPr>
            <w:r w:rsidRPr="00636441">
              <w:rPr>
                <w:rFonts w:cstheme="minorHAnsi"/>
                <w:sz w:val="16"/>
                <w:szCs w:val="16"/>
              </w:rPr>
              <w:t>64.000,00</w:t>
            </w:r>
          </w:p>
        </w:tc>
        <w:tc>
          <w:tcPr>
            <w:tcW w:w="1523"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 xml:space="preserve">Contributo regionale  (50.000,00) e </w:t>
            </w:r>
          </w:p>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fondi propri (14.000,00)</w:t>
            </w:r>
          </w:p>
        </w:tc>
        <w:tc>
          <w:tcPr>
            <w:tcW w:w="1376"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64.000,00</w:t>
            </w:r>
          </w:p>
        </w:tc>
        <w:tc>
          <w:tcPr>
            <w:tcW w:w="1376" w:type="dxa"/>
          </w:tcPr>
          <w:p w:rsidR="00C90522" w:rsidRPr="00636441" w:rsidRDefault="00C90522" w:rsidP="003321DB">
            <w:pPr>
              <w:spacing w:before="2" w:line="170" w:lineRule="exact"/>
              <w:jc w:val="both"/>
              <w:rPr>
                <w:rFonts w:cstheme="minorHAnsi"/>
                <w:sz w:val="16"/>
                <w:szCs w:val="16"/>
              </w:rPr>
            </w:pPr>
          </w:p>
        </w:tc>
        <w:tc>
          <w:tcPr>
            <w:tcW w:w="1377" w:type="dxa"/>
          </w:tcPr>
          <w:p w:rsidR="00C90522" w:rsidRPr="00636441" w:rsidRDefault="00C90522" w:rsidP="003321DB">
            <w:pPr>
              <w:spacing w:before="2" w:line="170" w:lineRule="exact"/>
              <w:jc w:val="both"/>
              <w:rPr>
                <w:rFonts w:eastAsia="Arial" w:cs="Arial"/>
                <w:sz w:val="16"/>
                <w:szCs w:val="16"/>
              </w:rPr>
            </w:pPr>
          </w:p>
        </w:tc>
      </w:tr>
      <w:tr w:rsidR="00717A45" w:rsidRPr="00636441" w:rsidTr="003321DB">
        <w:tc>
          <w:tcPr>
            <w:tcW w:w="1427" w:type="dxa"/>
          </w:tcPr>
          <w:p w:rsidR="00717A45" w:rsidRPr="00636441" w:rsidRDefault="00717A45" w:rsidP="003321DB">
            <w:pPr>
              <w:jc w:val="both"/>
              <w:rPr>
                <w:rFonts w:cstheme="minorHAnsi"/>
                <w:sz w:val="16"/>
                <w:szCs w:val="16"/>
              </w:rPr>
            </w:pPr>
            <w:r w:rsidRPr="00636441">
              <w:rPr>
                <w:rFonts w:cstheme="minorHAnsi"/>
                <w:sz w:val="16"/>
                <w:szCs w:val="16"/>
              </w:rPr>
              <w:t xml:space="preserve">Contributo piccoli investimenti legge di bilancio 2019-messa ij sicurezza rete viaria compreso risanam.e consolidam. </w:t>
            </w:r>
          </w:p>
        </w:tc>
        <w:tc>
          <w:tcPr>
            <w:tcW w:w="1376" w:type="dxa"/>
          </w:tcPr>
          <w:p w:rsidR="00717A45" w:rsidRPr="00636441" w:rsidRDefault="00717A45" w:rsidP="003321DB">
            <w:pPr>
              <w:jc w:val="both"/>
              <w:rPr>
                <w:rFonts w:cstheme="minorHAnsi"/>
                <w:sz w:val="16"/>
                <w:szCs w:val="16"/>
              </w:rPr>
            </w:pPr>
            <w:r w:rsidRPr="00636441">
              <w:rPr>
                <w:rFonts w:cstheme="minorHAnsi"/>
                <w:sz w:val="16"/>
                <w:szCs w:val="16"/>
              </w:rPr>
              <w:t>50.000,00</w:t>
            </w:r>
          </w:p>
        </w:tc>
        <w:tc>
          <w:tcPr>
            <w:tcW w:w="1523" w:type="dxa"/>
          </w:tcPr>
          <w:p w:rsidR="00717A45" w:rsidRPr="00636441" w:rsidRDefault="00717A45" w:rsidP="003321DB">
            <w:pPr>
              <w:spacing w:before="2" w:line="170" w:lineRule="exact"/>
              <w:jc w:val="both"/>
              <w:rPr>
                <w:rFonts w:eastAsia="Arial" w:cs="Arial"/>
                <w:sz w:val="16"/>
                <w:szCs w:val="16"/>
              </w:rPr>
            </w:pPr>
            <w:r w:rsidRPr="00636441">
              <w:rPr>
                <w:rFonts w:eastAsia="Arial" w:cs="Arial"/>
                <w:sz w:val="16"/>
                <w:szCs w:val="16"/>
              </w:rPr>
              <w:t>Contributo statale</w:t>
            </w:r>
          </w:p>
        </w:tc>
        <w:tc>
          <w:tcPr>
            <w:tcW w:w="1376" w:type="dxa"/>
          </w:tcPr>
          <w:p w:rsidR="00717A45" w:rsidRPr="00636441" w:rsidRDefault="00717A45" w:rsidP="003321DB">
            <w:pPr>
              <w:spacing w:before="2" w:line="170" w:lineRule="exact"/>
              <w:jc w:val="both"/>
              <w:rPr>
                <w:rFonts w:eastAsia="Arial" w:cs="Arial"/>
                <w:sz w:val="16"/>
                <w:szCs w:val="16"/>
              </w:rPr>
            </w:pPr>
            <w:r w:rsidRPr="00636441">
              <w:rPr>
                <w:rFonts w:eastAsia="Arial" w:cs="Arial"/>
                <w:sz w:val="16"/>
                <w:szCs w:val="16"/>
              </w:rPr>
              <w:t>50.000,00</w:t>
            </w:r>
          </w:p>
        </w:tc>
        <w:tc>
          <w:tcPr>
            <w:tcW w:w="1376" w:type="dxa"/>
          </w:tcPr>
          <w:p w:rsidR="00717A45" w:rsidRPr="00636441" w:rsidRDefault="00717A45" w:rsidP="003321DB">
            <w:pPr>
              <w:spacing w:before="2" w:line="170" w:lineRule="exact"/>
              <w:jc w:val="both"/>
              <w:rPr>
                <w:rFonts w:cstheme="minorHAnsi"/>
                <w:sz w:val="16"/>
                <w:szCs w:val="16"/>
              </w:rPr>
            </w:pPr>
          </w:p>
        </w:tc>
        <w:tc>
          <w:tcPr>
            <w:tcW w:w="1377" w:type="dxa"/>
          </w:tcPr>
          <w:p w:rsidR="00717A45" w:rsidRPr="00636441" w:rsidRDefault="00717A45" w:rsidP="003321DB">
            <w:pPr>
              <w:spacing w:before="2" w:line="170" w:lineRule="exact"/>
              <w:jc w:val="both"/>
              <w:rPr>
                <w:rFonts w:eastAsia="Arial" w:cs="Arial"/>
                <w:sz w:val="16"/>
                <w:szCs w:val="16"/>
              </w:rPr>
            </w:pPr>
          </w:p>
        </w:tc>
      </w:tr>
      <w:tr w:rsidR="00C90522" w:rsidRPr="00636441" w:rsidTr="003321DB">
        <w:tc>
          <w:tcPr>
            <w:tcW w:w="1427" w:type="dxa"/>
          </w:tcPr>
          <w:p w:rsidR="00C90522" w:rsidRPr="00636441" w:rsidRDefault="00C90522" w:rsidP="003321DB">
            <w:pPr>
              <w:jc w:val="both"/>
              <w:rPr>
                <w:rFonts w:cstheme="minorHAnsi"/>
                <w:sz w:val="16"/>
                <w:szCs w:val="16"/>
              </w:rPr>
            </w:pPr>
            <w:r w:rsidRPr="00636441">
              <w:rPr>
                <w:rFonts w:cstheme="minorHAnsi"/>
                <w:sz w:val="16"/>
                <w:szCs w:val="16"/>
              </w:rPr>
              <w:t>Ristrutturazione viabilità interna ed esterna al centro storico</w:t>
            </w:r>
          </w:p>
        </w:tc>
        <w:tc>
          <w:tcPr>
            <w:tcW w:w="1376" w:type="dxa"/>
          </w:tcPr>
          <w:p w:rsidR="00C90522" w:rsidRPr="00636441" w:rsidRDefault="00C90522" w:rsidP="003321DB">
            <w:pPr>
              <w:jc w:val="both"/>
              <w:rPr>
                <w:rFonts w:cstheme="minorHAnsi"/>
                <w:sz w:val="16"/>
                <w:szCs w:val="16"/>
              </w:rPr>
            </w:pPr>
            <w:r w:rsidRPr="00636441">
              <w:rPr>
                <w:rFonts w:cstheme="minorHAnsi"/>
                <w:sz w:val="16"/>
                <w:szCs w:val="16"/>
              </w:rPr>
              <w:t>80.000,00</w:t>
            </w:r>
          </w:p>
        </w:tc>
        <w:tc>
          <w:tcPr>
            <w:tcW w:w="1523"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 xml:space="preserve">Contributo regionale </w:t>
            </w:r>
          </w:p>
        </w:tc>
        <w:tc>
          <w:tcPr>
            <w:tcW w:w="1376" w:type="dxa"/>
          </w:tcPr>
          <w:p w:rsidR="00C90522" w:rsidRPr="00636441" w:rsidRDefault="00C90522" w:rsidP="003321DB">
            <w:pPr>
              <w:spacing w:before="2" w:line="170" w:lineRule="exact"/>
              <w:jc w:val="both"/>
              <w:rPr>
                <w:rFonts w:eastAsia="Arial" w:cs="Arial"/>
                <w:sz w:val="16"/>
                <w:szCs w:val="16"/>
              </w:rPr>
            </w:pPr>
          </w:p>
        </w:tc>
        <w:tc>
          <w:tcPr>
            <w:tcW w:w="1376" w:type="dxa"/>
          </w:tcPr>
          <w:p w:rsidR="00C90522" w:rsidRPr="00636441" w:rsidRDefault="00C90522" w:rsidP="003321DB">
            <w:pPr>
              <w:spacing w:before="2" w:line="170" w:lineRule="exact"/>
              <w:jc w:val="both"/>
              <w:rPr>
                <w:rFonts w:eastAsia="Arial" w:cs="Arial"/>
                <w:sz w:val="16"/>
                <w:szCs w:val="16"/>
              </w:rPr>
            </w:pPr>
            <w:r w:rsidRPr="00636441">
              <w:rPr>
                <w:rFonts w:cstheme="minorHAnsi"/>
                <w:sz w:val="16"/>
                <w:szCs w:val="16"/>
              </w:rPr>
              <w:t>80.000,00</w:t>
            </w:r>
          </w:p>
        </w:tc>
        <w:tc>
          <w:tcPr>
            <w:tcW w:w="1377" w:type="dxa"/>
          </w:tcPr>
          <w:p w:rsidR="00C90522" w:rsidRPr="00636441" w:rsidRDefault="00C90522" w:rsidP="003321DB">
            <w:pPr>
              <w:spacing w:before="2" w:line="170" w:lineRule="exact"/>
              <w:jc w:val="both"/>
              <w:rPr>
                <w:rFonts w:eastAsia="Arial" w:cs="Arial"/>
                <w:sz w:val="16"/>
                <w:szCs w:val="16"/>
              </w:rPr>
            </w:pPr>
          </w:p>
        </w:tc>
      </w:tr>
      <w:tr w:rsidR="00C90522" w:rsidRPr="00636441" w:rsidTr="003321DB">
        <w:tc>
          <w:tcPr>
            <w:tcW w:w="1427" w:type="dxa"/>
          </w:tcPr>
          <w:p w:rsidR="00C90522" w:rsidRPr="00636441" w:rsidRDefault="00C90522" w:rsidP="003321DB">
            <w:pPr>
              <w:jc w:val="both"/>
              <w:rPr>
                <w:rFonts w:cstheme="minorHAnsi"/>
                <w:sz w:val="16"/>
                <w:szCs w:val="16"/>
              </w:rPr>
            </w:pPr>
            <w:r w:rsidRPr="00636441">
              <w:rPr>
                <w:rFonts w:cstheme="minorHAnsi"/>
                <w:sz w:val="16"/>
                <w:szCs w:val="16"/>
              </w:rPr>
              <w:t>Nuove bitumature e manutenzione rete viaria 1 intervento</w:t>
            </w:r>
          </w:p>
        </w:tc>
        <w:tc>
          <w:tcPr>
            <w:tcW w:w="1376" w:type="dxa"/>
          </w:tcPr>
          <w:p w:rsidR="00C90522" w:rsidRPr="00636441" w:rsidRDefault="00C90522" w:rsidP="003321DB">
            <w:pPr>
              <w:jc w:val="both"/>
              <w:rPr>
                <w:rFonts w:cstheme="minorHAnsi"/>
                <w:sz w:val="16"/>
                <w:szCs w:val="16"/>
              </w:rPr>
            </w:pPr>
            <w:r w:rsidRPr="00636441">
              <w:rPr>
                <w:rFonts w:cstheme="minorHAnsi"/>
                <w:sz w:val="16"/>
                <w:szCs w:val="16"/>
              </w:rPr>
              <w:t>250.000,00</w:t>
            </w:r>
          </w:p>
        </w:tc>
        <w:tc>
          <w:tcPr>
            <w:tcW w:w="1523"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Contributo regionale</w:t>
            </w:r>
          </w:p>
        </w:tc>
        <w:tc>
          <w:tcPr>
            <w:tcW w:w="1376" w:type="dxa"/>
          </w:tcPr>
          <w:p w:rsidR="00C90522" w:rsidRPr="00636441" w:rsidRDefault="00C90522" w:rsidP="003321DB">
            <w:pPr>
              <w:spacing w:before="2" w:line="170" w:lineRule="exact"/>
              <w:jc w:val="both"/>
              <w:rPr>
                <w:rFonts w:eastAsia="Arial" w:cs="Arial"/>
                <w:sz w:val="16"/>
                <w:szCs w:val="16"/>
              </w:rPr>
            </w:pPr>
          </w:p>
        </w:tc>
        <w:tc>
          <w:tcPr>
            <w:tcW w:w="1376" w:type="dxa"/>
          </w:tcPr>
          <w:p w:rsidR="00C90522" w:rsidRPr="00636441" w:rsidRDefault="00C90522" w:rsidP="003321DB">
            <w:pPr>
              <w:spacing w:before="2" w:line="170" w:lineRule="exact"/>
              <w:jc w:val="both"/>
              <w:rPr>
                <w:rFonts w:eastAsia="Arial" w:cs="Arial"/>
                <w:sz w:val="16"/>
                <w:szCs w:val="16"/>
              </w:rPr>
            </w:pPr>
            <w:r w:rsidRPr="00636441">
              <w:rPr>
                <w:rFonts w:cstheme="minorHAnsi"/>
                <w:sz w:val="16"/>
                <w:szCs w:val="16"/>
              </w:rPr>
              <w:t>250.000,00</w:t>
            </w:r>
          </w:p>
        </w:tc>
        <w:tc>
          <w:tcPr>
            <w:tcW w:w="1377" w:type="dxa"/>
          </w:tcPr>
          <w:p w:rsidR="00C90522" w:rsidRPr="00636441" w:rsidRDefault="00C90522" w:rsidP="003321DB">
            <w:pPr>
              <w:spacing w:before="2" w:line="170" w:lineRule="exact"/>
              <w:jc w:val="both"/>
              <w:rPr>
                <w:rFonts w:eastAsia="Arial" w:cs="Arial"/>
                <w:sz w:val="16"/>
                <w:szCs w:val="16"/>
              </w:rPr>
            </w:pPr>
          </w:p>
        </w:tc>
      </w:tr>
      <w:tr w:rsidR="00C90522" w:rsidRPr="00636441" w:rsidTr="003321DB">
        <w:tc>
          <w:tcPr>
            <w:tcW w:w="1427" w:type="dxa"/>
          </w:tcPr>
          <w:p w:rsidR="00C90522" w:rsidRPr="00636441" w:rsidRDefault="00C90522" w:rsidP="003321DB">
            <w:pPr>
              <w:jc w:val="both"/>
              <w:rPr>
                <w:rFonts w:cstheme="minorHAnsi"/>
                <w:sz w:val="16"/>
                <w:szCs w:val="16"/>
              </w:rPr>
            </w:pPr>
            <w:r w:rsidRPr="00636441">
              <w:rPr>
                <w:rFonts w:cstheme="minorHAnsi"/>
                <w:sz w:val="16"/>
                <w:szCs w:val="16"/>
              </w:rPr>
              <w:t>Nuove bitumature e manutenzione rete viaria 2 intervento</w:t>
            </w:r>
          </w:p>
        </w:tc>
        <w:tc>
          <w:tcPr>
            <w:tcW w:w="1376" w:type="dxa"/>
          </w:tcPr>
          <w:p w:rsidR="00C90522" w:rsidRPr="00636441" w:rsidRDefault="00C90522" w:rsidP="003321DB">
            <w:pPr>
              <w:jc w:val="both"/>
              <w:rPr>
                <w:rFonts w:cstheme="minorHAnsi"/>
                <w:sz w:val="16"/>
                <w:szCs w:val="16"/>
              </w:rPr>
            </w:pPr>
            <w:r w:rsidRPr="00636441">
              <w:rPr>
                <w:rFonts w:cstheme="minorHAnsi"/>
                <w:sz w:val="16"/>
                <w:szCs w:val="16"/>
              </w:rPr>
              <w:t>150.000,00</w:t>
            </w:r>
          </w:p>
        </w:tc>
        <w:tc>
          <w:tcPr>
            <w:tcW w:w="1523"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Contributo regionale</w:t>
            </w:r>
          </w:p>
        </w:tc>
        <w:tc>
          <w:tcPr>
            <w:tcW w:w="1376" w:type="dxa"/>
          </w:tcPr>
          <w:p w:rsidR="00C90522" w:rsidRPr="00636441" w:rsidRDefault="00C90522" w:rsidP="003321DB">
            <w:pPr>
              <w:spacing w:before="2" w:line="170" w:lineRule="exact"/>
              <w:jc w:val="both"/>
              <w:rPr>
                <w:rFonts w:eastAsia="Arial" w:cs="Arial"/>
                <w:sz w:val="16"/>
                <w:szCs w:val="16"/>
              </w:rPr>
            </w:pPr>
          </w:p>
        </w:tc>
        <w:tc>
          <w:tcPr>
            <w:tcW w:w="1376" w:type="dxa"/>
          </w:tcPr>
          <w:p w:rsidR="00C90522" w:rsidRPr="00636441" w:rsidRDefault="00C90522" w:rsidP="003321DB">
            <w:pPr>
              <w:spacing w:before="2" w:line="170" w:lineRule="exact"/>
              <w:jc w:val="both"/>
              <w:rPr>
                <w:rFonts w:eastAsia="Arial" w:cs="Arial"/>
                <w:sz w:val="16"/>
                <w:szCs w:val="16"/>
              </w:rPr>
            </w:pPr>
            <w:r w:rsidRPr="00636441">
              <w:rPr>
                <w:rFonts w:cstheme="minorHAnsi"/>
                <w:sz w:val="16"/>
                <w:szCs w:val="16"/>
              </w:rPr>
              <w:t>150.000,00</w:t>
            </w:r>
          </w:p>
        </w:tc>
        <w:tc>
          <w:tcPr>
            <w:tcW w:w="1377" w:type="dxa"/>
          </w:tcPr>
          <w:p w:rsidR="00C90522" w:rsidRPr="00636441" w:rsidRDefault="00C90522" w:rsidP="003321DB">
            <w:pPr>
              <w:spacing w:before="2" w:line="170" w:lineRule="exact"/>
              <w:jc w:val="both"/>
              <w:rPr>
                <w:rFonts w:eastAsia="Arial" w:cs="Arial"/>
                <w:sz w:val="16"/>
                <w:szCs w:val="16"/>
              </w:rPr>
            </w:pPr>
          </w:p>
        </w:tc>
      </w:tr>
      <w:tr w:rsidR="00C90522" w:rsidRPr="00636441" w:rsidTr="003321DB">
        <w:tc>
          <w:tcPr>
            <w:tcW w:w="1427" w:type="dxa"/>
          </w:tcPr>
          <w:p w:rsidR="00C90522" w:rsidRPr="00636441" w:rsidRDefault="00C90522" w:rsidP="003321DB">
            <w:pPr>
              <w:jc w:val="both"/>
              <w:rPr>
                <w:rFonts w:cstheme="minorHAnsi"/>
                <w:sz w:val="16"/>
                <w:szCs w:val="16"/>
              </w:rPr>
            </w:pPr>
            <w:r w:rsidRPr="00636441">
              <w:rPr>
                <w:rFonts w:cstheme="minorHAnsi"/>
                <w:sz w:val="16"/>
                <w:szCs w:val="16"/>
              </w:rPr>
              <w:t>Manutenzione rete di illuminazione pubblica</w:t>
            </w:r>
          </w:p>
        </w:tc>
        <w:tc>
          <w:tcPr>
            <w:tcW w:w="1376" w:type="dxa"/>
          </w:tcPr>
          <w:p w:rsidR="00C90522" w:rsidRPr="00636441" w:rsidRDefault="00C90522" w:rsidP="003321DB">
            <w:pPr>
              <w:jc w:val="both"/>
              <w:rPr>
                <w:rFonts w:cstheme="minorHAnsi"/>
                <w:sz w:val="16"/>
                <w:szCs w:val="16"/>
              </w:rPr>
            </w:pPr>
            <w:r w:rsidRPr="00636441">
              <w:rPr>
                <w:rFonts w:cstheme="minorHAnsi"/>
                <w:sz w:val="16"/>
                <w:szCs w:val="16"/>
              </w:rPr>
              <w:t>170.000,00</w:t>
            </w:r>
          </w:p>
        </w:tc>
        <w:tc>
          <w:tcPr>
            <w:tcW w:w="1523"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Contributo regionale</w:t>
            </w:r>
          </w:p>
        </w:tc>
        <w:tc>
          <w:tcPr>
            <w:tcW w:w="1376" w:type="dxa"/>
          </w:tcPr>
          <w:p w:rsidR="00C90522" w:rsidRPr="00636441" w:rsidRDefault="00C90522" w:rsidP="003321DB">
            <w:pPr>
              <w:spacing w:before="2" w:line="170" w:lineRule="exact"/>
              <w:jc w:val="both"/>
              <w:rPr>
                <w:rFonts w:eastAsia="Arial" w:cs="Arial"/>
                <w:sz w:val="16"/>
                <w:szCs w:val="16"/>
              </w:rPr>
            </w:pPr>
          </w:p>
        </w:tc>
        <w:tc>
          <w:tcPr>
            <w:tcW w:w="1376" w:type="dxa"/>
          </w:tcPr>
          <w:p w:rsidR="00C90522" w:rsidRPr="00636441" w:rsidRDefault="00C90522" w:rsidP="003321DB">
            <w:pPr>
              <w:spacing w:before="2" w:line="170" w:lineRule="exact"/>
              <w:jc w:val="both"/>
              <w:rPr>
                <w:rFonts w:eastAsia="Arial" w:cs="Arial"/>
                <w:sz w:val="16"/>
                <w:szCs w:val="16"/>
              </w:rPr>
            </w:pPr>
            <w:r w:rsidRPr="00636441">
              <w:rPr>
                <w:rFonts w:cstheme="minorHAnsi"/>
                <w:sz w:val="16"/>
                <w:szCs w:val="16"/>
              </w:rPr>
              <w:t>170.000,00</w:t>
            </w:r>
          </w:p>
        </w:tc>
        <w:tc>
          <w:tcPr>
            <w:tcW w:w="1377" w:type="dxa"/>
          </w:tcPr>
          <w:p w:rsidR="00C90522" w:rsidRPr="00636441" w:rsidRDefault="00C90522" w:rsidP="003321DB">
            <w:pPr>
              <w:spacing w:before="2" w:line="170" w:lineRule="exact"/>
              <w:jc w:val="both"/>
              <w:rPr>
                <w:rFonts w:eastAsia="Arial" w:cs="Arial"/>
                <w:sz w:val="16"/>
                <w:szCs w:val="16"/>
              </w:rPr>
            </w:pPr>
          </w:p>
        </w:tc>
      </w:tr>
      <w:tr w:rsidR="00C90522" w:rsidRPr="00636441" w:rsidTr="003321DB">
        <w:tc>
          <w:tcPr>
            <w:tcW w:w="1427" w:type="dxa"/>
          </w:tcPr>
          <w:p w:rsidR="00C90522" w:rsidRPr="00636441" w:rsidRDefault="00C90522" w:rsidP="003321DB">
            <w:pPr>
              <w:jc w:val="both"/>
              <w:rPr>
                <w:rFonts w:cstheme="minorHAnsi"/>
                <w:sz w:val="16"/>
                <w:szCs w:val="16"/>
              </w:rPr>
            </w:pPr>
            <w:r w:rsidRPr="00636441">
              <w:rPr>
                <w:rFonts w:cstheme="minorHAnsi"/>
                <w:sz w:val="16"/>
                <w:szCs w:val="16"/>
              </w:rPr>
              <w:t xml:space="preserve">Realizzazione rotatoria Cesa  </w:t>
            </w:r>
          </w:p>
        </w:tc>
        <w:tc>
          <w:tcPr>
            <w:tcW w:w="1376" w:type="dxa"/>
          </w:tcPr>
          <w:p w:rsidR="00C90522" w:rsidRPr="00636441" w:rsidRDefault="00C90522" w:rsidP="003321DB">
            <w:pPr>
              <w:jc w:val="both"/>
              <w:rPr>
                <w:rFonts w:cstheme="minorHAnsi"/>
                <w:sz w:val="16"/>
                <w:szCs w:val="16"/>
              </w:rPr>
            </w:pPr>
            <w:r w:rsidRPr="00636441">
              <w:rPr>
                <w:rFonts w:cstheme="minorHAnsi"/>
                <w:sz w:val="16"/>
                <w:szCs w:val="16"/>
              </w:rPr>
              <w:t>120.000,00</w:t>
            </w:r>
          </w:p>
        </w:tc>
        <w:tc>
          <w:tcPr>
            <w:tcW w:w="1523"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Contributo regionale</w:t>
            </w:r>
          </w:p>
        </w:tc>
        <w:tc>
          <w:tcPr>
            <w:tcW w:w="1376" w:type="dxa"/>
          </w:tcPr>
          <w:p w:rsidR="00C90522" w:rsidRPr="00636441" w:rsidRDefault="00C90522" w:rsidP="003321DB">
            <w:pPr>
              <w:spacing w:before="2" w:line="170" w:lineRule="exact"/>
              <w:jc w:val="both"/>
              <w:rPr>
                <w:rFonts w:eastAsia="Arial" w:cs="Arial"/>
                <w:sz w:val="16"/>
                <w:szCs w:val="16"/>
              </w:rPr>
            </w:pPr>
          </w:p>
        </w:tc>
        <w:tc>
          <w:tcPr>
            <w:tcW w:w="1376" w:type="dxa"/>
          </w:tcPr>
          <w:p w:rsidR="00C90522" w:rsidRPr="00636441" w:rsidRDefault="00C90522" w:rsidP="003321DB">
            <w:pPr>
              <w:spacing w:before="2" w:line="170" w:lineRule="exact"/>
              <w:jc w:val="both"/>
              <w:rPr>
                <w:rFonts w:eastAsia="Arial" w:cs="Arial"/>
                <w:sz w:val="16"/>
                <w:szCs w:val="16"/>
              </w:rPr>
            </w:pPr>
            <w:r w:rsidRPr="00636441">
              <w:rPr>
                <w:rFonts w:cstheme="minorHAnsi"/>
                <w:sz w:val="16"/>
                <w:szCs w:val="16"/>
              </w:rPr>
              <w:t>120.000,00</w:t>
            </w:r>
          </w:p>
        </w:tc>
        <w:tc>
          <w:tcPr>
            <w:tcW w:w="1377" w:type="dxa"/>
          </w:tcPr>
          <w:p w:rsidR="00C90522" w:rsidRPr="00636441" w:rsidRDefault="00C90522" w:rsidP="003321DB">
            <w:pPr>
              <w:spacing w:before="2" w:line="170" w:lineRule="exact"/>
              <w:jc w:val="both"/>
              <w:rPr>
                <w:rFonts w:eastAsia="Arial" w:cs="Arial"/>
                <w:sz w:val="16"/>
                <w:szCs w:val="16"/>
              </w:rPr>
            </w:pPr>
          </w:p>
        </w:tc>
      </w:tr>
      <w:tr w:rsidR="00C90522" w:rsidRPr="00636441" w:rsidTr="003321DB">
        <w:tc>
          <w:tcPr>
            <w:tcW w:w="1427" w:type="dxa"/>
          </w:tcPr>
          <w:p w:rsidR="00C90522" w:rsidRPr="00636441" w:rsidRDefault="00C90522" w:rsidP="003321DB">
            <w:pPr>
              <w:jc w:val="both"/>
              <w:rPr>
                <w:rFonts w:cstheme="minorHAnsi"/>
                <w:sz w:val="16"/>
                <w:szCs w:val="16"/>
              </w:rPr>
            </w:pPr>
            <w:r w:rsidRPr="00636441">
              <w:rPr>
                <w:rFonts w:cstheme="minorHAnsi"/>
                <w:sz w:val="16"/>
                <w:szCs w:val="16"/>
              </w:rPr>
              <w:t>Sistemazione rete viaria Badicorte</w:t>
            </w:r>
          </w:p>
        </w:tc>
        <w:tc>
          <w:tcPr>
            <w:tcW w:w="1376" w:type="dxa"/>
          </w:tcPr>
          <w:p w:rsidR="00C90522" w:rsidRPr="00636441" w:rsidRDefault="00C90522" w:rsidP="003321DB">
            <w:pPr>
              <w:jc w:val="both"/>
              <w:rPr>
                <w:rFonts w:cstheme="minorHAnsi"/>
                <w:sz w:val="16"/>
                <w:szCs w:val="16"/>
              </w:rPr>
            </w:pPr>
            <w:r w:rsidRPr="00636441">
              <w:rPr>
                <w:rFonts w:cstheme="minorHAnsi"/>
                <w:sz w:val="16"/>
                <w:szCs w:val="16"/>
              </w:rPr>
              <w:t>15.000,00</w:t>
            </w:r>
          </w:p>
        </w:tc>
        <w:tc>
          <w:tcPr>
            <w:tcW w:w="1523"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Contributo regionale</w:t>
            </w:r>
          </w:p>
        </w:tc>
        <w:tc>
          <w:tcPr>
            <w:tcW w:w="1376" w:type="dxa"/>
          </w:tcPr>
          <w:p w:rsidR="00C90522" w:rsidRPr="00636441" w:rsidRDefault="00C90522" w:rsidP="003321DB">
            <w:pPr>
              <w:spacing w:before="2" w:line="170" w:lineRule="exact"/>
              <w:jc w:val="both"/>
              <w:rPr>
                <w:rFonts w:eastAsia="Arial" w:cs="Arial"/>
                <w:sz w:val="16"/>
                <w:szCs w:val="16"/>
              </w:rPr>
            </w:pPr>
          </w:p>
        </w:tc>
        <w:tc>
          <w:tcPr>
            <w:tcW w:w="1376" w:type="dxa"/>
          </w:tcPr>
          <w:p w:rsidR="00C90522" w:rsidRPr="00636441" w:rsidRDefault="00C90522" w:rsidP="003321DB">
            <w:pPr>
              <w:spacing w:before="2" w:line="170" w:lineRule="exact"/>
              <w:jc w:val="both"/>
              <w:rPr>
                <w:rFonts w:eastAsia="Arial" w:cs="Arial"/>
                <w:sz w:val="16"/>
                <w:szCs w:val="16"/>
              </w:rPr>
            </w:pPr>
          </w:p>
        </w:tc>
        <w:tc>
          <w:tcPr>
            <w:tcW w:w="1377" w:type="dxa"/>
          </w:tcPr>
          <w:p w:rsidR="00C90522" w:rsidRPr="00636441" w:rsidRDefault="00C90522" w:rsidP="003321DB">
            <w:pPr>
              <w:spacing w:before="2" w:line="170" w:lineRule="exact"/>
              <w:jc w:val="both"/>
              <w:rPr>
                <w:rFonts w:eastAsia="Arial" w:cs="Arial"/>
                <w:sz w:val="16"/>
                <w:szCs w:val="16"/>
              </w:rPr>
            </w:pPr>
            <w:r w:rsidRPr="00636441">
              <w:rPr>
                <w:rFonts w:cstheme="minorHAnsi"/>
                <w:sz w:val="16"/>
                <w:szCs w:val="16"/>
              </w:rPr>
              <w:t>15.000,00</w:t>
            </w:r>
          </w:p>
        </w:tc>
      </w:tr>
      <w:tr w:rsidR="00C90522" w:rsidRPr="00636441" w:rsidTr="003321DB">
        <w:tc>
          <w:tcPr>
            <w:tcW w:w="1427" w:type="dxa"/>
          </w:tcPr>
          <w:p w:rsidR="00C90522" w:rsidRPr="00636441" w:rsidRDefault="00C90522" w:rsidP="003321DB">
            <w:pPr>
              <w:jc w:val="both"/>
              <w:rPr>
                <w:rFonts w:cstheme="minorHAnsi"/>
                <w:sz w:val="16"/>
                <w:szCs w:val="16"/>
              </w:rPr>
            </w:pPr>
            <w:r w:rsidRPr="00636441">
              <w:rPr>
                <w:rFonts w:cstheme="minorHAnsi"/>
                <w:sz w:val="16"/>
                <w:szCs w:val="16"/>
              </w:rPr>
              <w:t xml:space="preserve">Manutenzione straordinaria rete viaria </w:t>
            </w:r>
          </w:p>
        </w:tc>
        <w:tc>
          <w:tcPr>
            <w:tcW w:w="1376" w:type="dxa"/>
          </w:tcPr>
          <w:p w:rsidR="00C90522" w:rsidRPr="00636441" w:rsidRDefault="00C90522" w:rsidP="003321DB">
            <w:pPr>
              <w:jc w:val="both"/>
              <w:rPr>
                <w:rFonts w:cstheme="minorHAnsi"/>
                <w:sz w:val="16"/>
                <w:szCs w:val="16"/>
              </w:rPr>
            </w:pPr>
            <w:r w:rsidRPr="00636441">
              <w:rPr>
                <w:rFonts w:cstheme="minorHAnsi"/>
                <w:sz w:val="16"/>
                <w:szCs w:val="16"/>
              </w:rPr>
              <w:t>250.00,00</w:t>
            </w:r>
          </w:p>
        </w:tc>
        <w:tc>
          <w:tcPr>
            <w:tcW w:w="1523"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Contributo regionale</w:t>
            </w:r>
          </w:p>
        </w:tc>
        <w:tc>
          <w:tcPr>
            <w:tcW w:w="1376" w:type="dxa"/>
          </w:tcPr>
          <w:p w:rsidR="00C90522" w:rsidRPr="00636441" w:rsidRDefault="00C90522" w:rsidP="003321DB">
            <w:pPr>
              <w:spacing w:before="2" w:line="170" w:lineRule="exact"/>
              <w:jc w:val="both"/>
              <w:rPr>
                <w:rFonts w:eastAsia="Arial" w:cs="Arial"/>
                <w:sz w:val="16"/>
                <w:szCs w:val="16"/>
              </w:rPr>
            </w:pPr>
          </w:p>
        </w:tc>
        <w:tc>
          <w:tcPr>
            <w:tcW w:w="1376" w:type="dxa"/>
          </w:tcPr>
          <w:p w:rsidR="00C90522" w:rsidRPr="00636441" w:rsidRDefault="00C90522" w:rsidP="003321DB">
            <w:pPr>
              <w:spacing w:before="2" w:line="170" w:lineRule="exact"/>
              <w:jc w:val="both"/>
              <w:rPr>
                <w:rFonts w:eastAsia="Arial" w:cs="Arial"/>
                <w:sz w:val="16"/>
                <w:szCs w:val="16"/>
              </w:rPr>
            </w:pPr>
          </w:p>
        </w:tc>
        <w:tc>
          <w:tcPr>
            <w:tcW w:w="1377" w:type="dxa"/>
          </w:tcPr>
          <w:p w:rsidR="00C90522" w:rsidRPr="00636441" w:rsidRDefault="00C90522" w:rsidP="003321DB">
            <w:pPr>
              <w:spacing w:before="2" w:line="170" w:lineRule="exact"/>
              <w:jc w:val="both"/>
              <w:rPr>
                <w:rFonts w:eastAsia="Arial" w:cs="Arial"/>
                <w:sz w:val="16"/>
                <w:szCs w:val="16"/>
              </w:rPr>
            </w:pPr>
            <w:r w:rsidRPr="00636441">
              <w:rPr>
                <w:rFonts w:cstheme="minorHAnsi"/>
                <w:sz w:val="16"/>
                <w:szCs w:val="16"/>
              </w:rPr>
              <w:t>250.00,00</w:t>
            </w:r>
          </w:p>
        </w:tc>
      </w:tr>
      <w:tr w:rsidR="00C90522" w:rsidRPr="00636441" w:rsidTr="003321DB">
        <w:tc>
          <w:tcPr>
            <w:tcW w:w="1427" w:type="dxa"/>
          </w:tcPr>
          <w:p w:rsidR="00C90522" w:rsidRPr="00636441" w:rsidRDefault="00C90522" w:rsidP="003321DB">
            <w:pPr>
              <w:jc w:val="both"/>
              <w:rPr>
                <w:rFonts w:cstheme="minorHAnsi"/>
                <w:sz w:val="16"/>
                <w:szCs w:val="16"/>
              </w:rPr>
            </w:pPr>
            <w:r w:rsidRPr="00636441">
              <w:rPr>
                <w:rFonts w:cstheme="minorHAnsi"/>
                <w:sz w:val="16"/>
                <w:szCs w:val="16"/>
              </w:rPr>
              <w:t>Restauro camminamenti</w:t>
            </w:r>
          </w:p>
        </w:tc>
        <w:tc>
          <w:tcPr>
            <w:tcW w:w="1376" w:type="dxa"/>
          </w:tcPr>
          <w:p w:rsidR="00C90522" w:rsidRPr="00636441" w:rsidRDefault="00C90522" w:rsidP="003321DB">
            <w:pPr>
              <w:jc w:val="both"/>
              <w:rPr>
                <w:rFonts w:cstheme="minorHAnsi"/>
                <w:sz w:val="16"/>
                <w:szCs w:val="16"/>
              </w:rPr>
            </w:pPr>
            <w:r w:rsidRPr="00636441">
              <w:rPr>
                <w:rFonts w:cstheme="minorHAnsi"/>
                <w:sz w:val="16"/>
                <w:szCs w:val="16"/>
              </w:rPr>
              <w:t>350.000,00</w:t>
            </w:r>
          </w:p>
        </w:tc>
        <w:tc>
          <w:tcPr>
            <w:tcW w:w="1523" w:type="dxa"/>
          </w:tcPr>
          <w:p w:rsidR="00C90522" w:rsidRPr="00636441" w:rsidRDefault="00C90522" w:rsidP="003321DB">
            <w:pPr>
              <w:spacing w:before="2" w:line="170" w:lineRule="exact"/>
              <w:jc w:val="both"/>
              <w:rPr>
                <w:rFonts w:eastAsia="Arial" w:cs="Arial"/>
                <w:sz w:val="16"/>
                <w:szCs w:val="16"/>
              </w:rPr>
            </w:pPr>
            <w:r w:rsidRPr="00636441">
              <w:rPr>
                <w:rFonts w:eastAsia="Arial" w:cs="Arial"/>
                <w:sz w:val="16"/>
                <w:szCs w:val="16"/>
              </w:rPr>
              <w:t>Contributo regionale</w:t>
            </w:r>
          </w:p>
        </w:tc>
        <w:tc>
          <w:tcPr>
            <w:tcW w:w="1376" w:type="dxa"/>
          </w:tcPr>
          <w:p w:rsidR="00C90522" w:rsidRPr="00636441" w:rsidRDefault="00C90522" w:rsidP="003321DB">
            <w:pPr>
              <w:spacing w:before="2" w:line="170" w:lineRule="exact"/>
              <w:jc w:val="both"/>
              <w:rPr>
                <w:rFonts w:eastAsia="Arial" w:cs="Arial"/>
                <w:sz w:val="16"/>
                <w:szCs w:val="16"/>
              </w:rPr>
            </w:pPr>
          </w:p>
        </w:tc>
        <w:tc>
          <w:tcPr>
            <w:tcW w:w="1376" w:type="dxa"/>
          </w:tcPr>
          <w:p w:rsidR="00C90522" w:rsidRPr="00636441" w:rsidRDefault="00C90522" w:rsidP="003321DB">
            <w:pPr>
              <w:spacing w:before="2" w:line="170" w:lineRule="exact"/>
              <w:jc w:val="both"/>
              <w:rPr>
                <w:rFonts w:eastAsia="Arial" w:cs="Arial"/>
                <w:sz w:val="16"/>
                <w:szCs w:val="16"/>
              </w:rPr>
            </w:pPr>
          </w:p>
        </w:tc>
        <w:tc>
          <w:tcPr>
            <w:tcW w:w="1377" w:type="dxa"/>
          </w:tcPr>
          <w:p w:rsidR="00C90522" w:rsidRPr="00636441" w:rsidRDefault="00C90522" w:rsidP="003321DB">
            <w:pPr>
              <w:spacing w:before="2" w:line="170" w:lineRule="exact"/>
              <w:jc w:val="both"/>
              <w:rPr>
                <w:rFonts w:eastAsia="Arial" w:cs="Arial"/>
                <w:sz w:val="16"/>
                <w:szCs w:val="16"/>
              </w:rPr>
            </w:pPr>
            <w:r w:rsidRPr="00636441">
              <w:rPr>
                <w:rFonts w:cstheme="minorHAnsi"/>
                <w:sz w:val="16"/>
                <w:szCs w:val="16"/>
              </w:rPr>
              <w:t>350.000,00</w:t>
            </w:r>
          </w:p>
        </w:tc>
      </w:tr>
      <w:tr w:rsidR="00C90522" w:rsidRPr="00636441" w:rsidTr="003321DB">
        <w:tc>
          <w:tcPr>
            <w:tcW w:w="1427" w:type="dxa"/>
          </w:tcPr>
          <w:p w:rsidR="00C90522" w:rsidRPr="00636441" w:rsidRDefault="00C90522" w:rsidP="003321DB">
            <w:pPr>
              <w:jc w:val="both"/>
              <w:rPr>
                <w:rFonts w:cstheme="minorHAnsi"/>
                <w:sz w:val="16"/>
                <w:szCs w:val="16"/>
              </w:rPr>
            </w:pPr>
            <w:r w:rsidRPr="00636441">
              <w:rPr>
                <w:rFonts w:cstheme="minorHAnsi"/>
                <w:sz w:val="16"/>
                <w:szCs w:val="16"/>
              </w:rPr>
              <w:t>TOTALE</w:t>
            </w:r>
          </w:p>
        </w:tc>
        <w:tc>
          <w:tcPr>
            <w:tcW w:w="1376" w:type="dxa"/>
          </w:tcPr>
          <w:p w:rsidR="00C90522" w:rsidRPr="00636441" w:rsidRDefault="00C90522" w:rsidP="00537DB5">
            <w:pPr>
              <w:jc w:val="both"/>
              <w:rPr>
                <w:rFonts w:cstheme="minorHAnsi"/>
                <w:sz w:val="16"/>
                <w:szCs w:val="16"/>
              </w:rPr>
            </w:pPr>
            <w:r w:rsidRPr="00636441">
              <w:rPr>
                <w:rFonts w:cstheme="minorHAnsi"/>
                <w:sz w:val="16"/>
                <w:szCs w:val="16"/>
              </w:rPr>
              <w:t>2.</w:t>
            </w:r>
            <w:r w:rsidR="00537DB5" w:rsidRPr="00636441">
              <w:rPr>
                <w:rFonts w:cstheme="minorHAnsi"/>
                <w:sz w:val="16"/>
                <w:szCs w:val="16"/>
              </w:rPr>
              <w:t>586</w:t>
            </w:r>
            <w:r w:rsidRPr="00636441">
              <w:rPr>
                <w:rFonts w:cstheme="minorHAnsi"/>
                <w:sz w:val="16"/>
                <w:szCs w:val="16"/>
              </w:rPr>
              <w:t>.820,00</w:t>
            </w:r>
          </w:p>
        </w:tc>
        <w:tc>
          <w:tcPr>
            <w:tcW w:w="1523" w:type="dxa"/>
          </w:tcPr>
          <w:p w:rsidR="00C90522" w:rsidRPr="00636441" w:rsidRDefault="00C90522" w:rsidP="003321DB">
            <w:pPr>
              <w:spacing w:before="2" w:line="170" w:lineRule="exact"/>
              <w:jc w:val="both"/>
              <w:rPr>
                <w:rFonts w:eastAsia="Arial" w:cs="Arial"/>
                <w:sz w:val="16"/>
                <w:szCs w:val="16"/>
              </w:rPr>
            </w:pPr>
          </w:p>
        </w:tc>
        <w:tc>
          <w:tcPr>
            <w:tcW w:w="1376" w:type="dxa"/>
          </w:tcPr>
          <w:p w:rsidR="00C90522" w:rsidRPr="00636441" w:rsidRDefault="00C90522" w:rsidP="00537DB5">
            <w:pPr>
              <w:jc w:val="both"/>
              <w:rPr>
                <w:rFonts w:cstheme="minorHAnsi"/>
                <w:sz w:val="16"/>
                <w:szCs w:val="16"/>
              </w:rPr>
            </w:pPr>
            <w:r w:rsidRPr="00636441">
              <w:rPr>
                <w:rFonts w:cstheme="minorHAnsi"/>
                <w:sz w:val="16"/>
                <w:szCs w:val="16"/>
              </w:rPr>
              <w:t>1.</w:t>
            </w:r>
            <w:r w:rsidR="00537DB5" w:rsidRPr="00636441">
              <w:rPr>
                <w:rFonts w:cstheme="minorHAnsi"/>
                <w:sz w:val="16"/>
                <w:szCs w:val="16"/>
              </w:rPr>
              <w:t>201</w:t>
            </w:r>
            <w:r w:rsidRPr="00636441">
              <w:rPr>
                <w:rFonts w:cstheme="minorHAnsi"/>
                <w:sz w:val="16"/>
                <w:szCs w:val="16"/>
              </w:rPr>
              <w:t>.820,00</w:t>
            </w:r>
          </w:p>
        </w:tc>
        <w:tc>
          <w:tcPr>
            <w:tcW w:w="1376" w:type="dxa"/>
          </w:tcPr>
          <w:p w:rsidR="00C90522" w:rsidRPr="00636441" w:rsidRDefault="00C90522" w:rsidP="003321DB">
            <w:pPr>
              <w:jc w:val="both"/>
              <w:rPr>
                <w:rFonts w:cstheme="minorHAnsi"/>
                <w:sz w:val="16"/>
                <w:szCs w:val="16"/>
              </w:rPr>
            </w:pPr>
            <w:r w:rsidRPr="00636441">
              <w:rPr>
                <w:rFonts w:cstheme="minorHAnsi"/>
                <w:sz w:val="16"/>
                <w:szCs w:val="16"/>
              </w:rPr>
              <w:t>770.000,00</w:t>
            </w:r>
          </w:p>
        </w:tc>
        <w:tc>
          <w:tcPr>
            <w:tcW w:w="1377" w:type="dxa"/>
          </w:tcPr>
          <w:p w:rsidR="00C90522" w:rsidRPr="00636441" w:rsidRDefault="00C90522" w:rsidP="003321DB">
            <w:pPr>
              <w:jc w:val="both"/>
              <w:rPr>
                <w:rFonts w:cstheme="minorHAnsi"/>
                <w:sz w:val="16"/>
                <w:szCs w:val="16"/>
              </w:rPr>
            </w:pPr>
            <w:r w:rsidRPr="00636441">
              <w:rPr>
                <w:rFonts w:cstheme="minorHAnsi"/>
                <w:sz w:val="16"/>
                <w:szCs w:val="16"/>
              </w:rPr>
              <w:t>615.000.00</w:t>
            </w:r>
          </w:p>
        </w:tc>
      </w:tr>
    </w:tbl>
    <w:p w:rsidR="00C90522" w:rsidRPr="00636441" w:rsidRDefault="00C90522" w:rsidP="00C90522">
      <w:pPr>
        <w:tabs>
          <w:tab w:val="left" w:pos="4536"/>
        </w:tabs>
        <w:spacing w:before="23" w:after="0" w:line="240" w:lineRule="auto"/>
        <w:ind w:left="213" w:right="5344"/>
        <w:jc w:val="both"/>
        <w:rPr>
          <w:rFonts w:eastAsia="Tahoma" w:cs="Tahoma"/>
          <w:b/>
          <w:sz w:val="23"/>
          <w:szCs w:val="23"/>
        </w:rPr>
      </w:pPr>
    </w:p>
    <w:p w:rsidR="00490A37" w:rsidRPr="00636441" w:rsidRDefault="00490A37" w:rsidP="00490A37">
      <w:pPr>
        <w:spacing w:after="0"/>
        <w:jc w:val="both"/>
        <w:rPr>
          <w:rFonts w:cstheme="minorHAnsi"/>
        </w:rPr>
      </w:pPr>
    </w:p>
    <w:p w:rsidR="00490A37" w:rsidRPr="00636441" w:rsidRDefault="00490A37" w:rsidP="00490A37">
      <w:pPr>
        <w:spacing w:after="0"/>
        <w:jc w:val="both"/>
        <w:rPr>
          <w:rFonts w:cstheme="minorHAnsi"/>
        </w:rPr>
      </w:pPr>
      <w:r w:rsidRPr="00636441">
        <w:rPr>
          <w:rFonts w:cstheme="minorHAnsi"/>
        </w:rPr>
        <w:t>QUADRO DELLE RISORSE DISPONIBILI</w:t>
      </w:r>
    </w:p>
    <w:tbl>
      <w:tblPr>
        <w:tblStyle w:val="Grigliatabella"/>
        <w:tblW w:w="0" w:type="auto"/>
        <w:tblLayout w:type="fixed"/>
        <w:tblLook w:val="04A0"/>
      </w:tblPr>
      <w:tblGrid>
        <w:gridCol w:w="2235"/>
        <w:gridCol w:w="1842"/>
        <w:gridCol w:w="2127"/>
        <w:gridCol w:w="1842"/>
        <w:gridCol w:w="1732"/>
      </w:tblGrid>
      <w:tr w:rsidR="00490A37" w:rsidRPr="00636441" w:rsidTr="000D1A40">
        <w:tc>
          <w:tcPr>
            <w:tcW w:w="2235" w:type="dxa"/>
            <w:vMerge w:val="restart"/>
          </w:tcPr>
          <w:p w:rsidR="00490A37" w:rsidRPr="00636441" w:rsidRDefault="00490A37" w:rsidP="000D1A40">
            <w:pPr>
              <w:jc w:val="both"/>
              <w:rPr>
                <w:rFonts w:cstheme="minorHAnsi"/>
                <w:sz w:val="16"/>
                <w:szCs w:val="16"/>
              </w:rPr>
            </w:pPr>
            <w:r w:rsidRPr="00636441">
              <w:rPr>
                <w:rFonts w:cstheme="minorHAnsi"/>
                <w:sz w:val="16"/>
                <w:szCs w:val="16"/>
              </w:rPr>
              <w:t xml:space="preserve">TIPOLOGIE RISORSE </w:t>
            </w:r>
          </w:p>
        </w:tc>
        <w:tc>
          <w:tcPr>
            <w:tcW w:w="7543" w:type="dxa"/>
            <w:gridSpan w:val="4"/>
          </w:tcPr>
          <w:p w:rsidR="00490A37" w:rsidRPr="00636441" w:rsidRDefault="00490A37" w:rsidP="000D1A40">
            <w:pPr>
              <w:jc w:val="both"/>
              <w:rPr>
                <w:rFonts w:cstheme="minorHAnsi"/>
                <w:sz w:val="16"/>
                <w:szCs w:val="16"/>
              </w:rPr>
            </w:pPr>
            <w:r w:rsidRPr="00636441">
              <w:rPr>
                <w:rFonts w:cstheme="minorHAnsi"/>
                <w:sz w:val="16"/>
                <w:szCs w:val="16"/>
              </w:rPr>
              <w:t xml:space="preserve">Arco temporale di validità del programma </w:t>
            </w:r>
          </w:p>
        </w:tc>
      </w:tr>
      <w:tr w:rsidR="00490A37" w:rsidRPr="00636441" w:rsidTr="000D1A40">
        <w:tc>
          <w:tcPr>
            <w:tcW w:w="2235" w:type="dxa"/>
            <w:vMerge/>
          </w:tcPr>
          <w:p w:rsidR="00490A37" w:rsidRPr="00636441" w:rsidRDefault="00490A37" w:rsidP="000D1A40">
            <w:pPr>
              <w:jc w:val="both"/>
              <w:rPr>
                <w:rFonts w:cstheme="minorHAnsi"/>
                <w:sz w:val="16"/>
                <w:szCs w:val="16"/>
              </w:rPr>
            </w:pPr>
          </w:p>
        </w:tc>
        <w:tc>
          <w:tcPr>
            <w:tcW w:w="1842" w:type="dxa"/>
          </w:tcPr>
          <w:p w:rsidR="00490A37" w:rsidRPr="00636441" w:rsidRDefault="00490A37" w:rsidP="000D1A40">
            <w:pPr>
              <w:jc w:val="both"/>
              <w:rPr>
                <w:rFonts w:cstheme="minorHAnsi"/>
                <w:sz w:val="16"/>
                <w:szCs w:val="16"/>
              </w:rPr>
            </w:pPr>
            <w:r w:rsidRPr="00636441">
              <w:rPr>
                <w:rFonts w:cstheme="minorHAnsi"/>
                <w:sz w:val="16"/>
                <w:szCs w:val="16"/>
              </w:rPr>
              <w:t>Disponibilità finanziaria primo anno</w:t>
            </w:r>
          </w:p>
        </w:tc>
        <w:tc>
          <w:tcPr>
            <w:tcW w:w="2127" w:type="dxa"/>
          </w:tcPr>
          <w:p w:rsidR="00490A37" w:rsidRPr="00636441" w:rsidRDefault="00490A37" w:rsidP="000D1A40">
            <w:pPr>
              <w:jc w:val="both"/>
              <w:rPr>
                <w:rFonts w:cstheme="minorHAnsi"/>
                <w:sz w:val="16"/>
                <w:szCs w:val="16"/>
              </w:rPr>
            </w:pPr>
            <w:r w:rsidRPr="00636441">
              <w:rPr>
                <w:rFonts w:cstheme="minorHAnsi"/>
                <w:sz w:val="16"/>
                <w:szCs w:val="16"/>
              </w:rPr>
              <w:t>Disponibilità finanziaria secondo anno</w:t>
            </w:r>
          </w:p>
        </w:tc>
        <w:tc>
          <w:tcPr>
            <w:tcW w:w="1842" w:type="dxa"/>
          </w:tcPr>
          <w:p w:rsidR="00490A37" w:rsidRPr="00636441" w:rsidRDefault="00490A37" w:rsidP="000D1A40">
            <w:pPr>
              <w:jc w:val="both"/>
              <w:rPr>
                <w:rFonts w:cstheme="minorHAnsi"/>
                <w:sz w:val="16"/>
                <w:szCs w:val="16"/>
              </w:rPr>
            </w:pPr>
            <w:r w:rsidRPr="00636441">
              <w:rPr>
                <w:rFonts w:cstheme="minorHAnsi"/>
                <w:sz w:val="16"/>
                <w:szCs w:val="16"/>
              </w:rPr>
              <w:t>Disponibilità finanziaria terzo anno</w:t>
            </w:r>
          </w:p>
        </w:tc>
        <w:tc>
          <w:tcPr>
            <w:tcW w:w="1732" w:type="dxa"/>
          </w:tcPr>
          <w:p w:rsidR="00490A37" w:rsidRPr="00636441" w:rsidRDefault="00490A37" w:rsidP="000D1A40">
            <w:pPr>
              <w:jc w:val="both"/>
              <w:rPr>
                <w:rFonts w:cstheme="minorHAnsi"/>
                <w:sz w:val="16"/>
                <w:szCs w:val="16"/>
              </w:rPr>
            </w:pPr>
            <w:r w:rsidRPr="00636441">
              <w:rPr>
                <w:rFonts w:cstheme="minorHAnsi"/>
                <w:sz w:val="16"/>
                <w:szCs w:val="16"/>
              </w:rPr>
              <w:t>Importo totale</w:t>
            </w:r>
          </w:p>
        </w:tc>
      </w:tr>
      <w:tr w:rsidR="00490A37" w:rsidRPr="00636441" w:rsidTr="000D1A40">
        <w:tc>
          <w:tcPr>
            <w:tcW w:w="2235" w:type="dxa"/>
          </w:tcPr>
          <w:p w:rsidR="00490A37" w:rsidRPr="00636441" w:rsidRDefault="00490A37" w:rsidP="000D1A40">
            <w:pPr>
              <w:jc w:val="both"/>
              <w:rPr>
                <w:rFonts w:cstheme="minorHAnsi"/>
                <w:sz w:val="16"/>
                <w:szCs w:val="16"/>
              </w:rPr>
            </w:pPr>
            <w:r w:rsidRPr="00636441">
              <w:rPr>
                <w:rFonts w:cstheme="minorHAnsi"/>
                <w:sz w:val="16"/>
                <w:szCs w:val="16"/>
              </w:rPr>
              <w:t xml:space="preserve">Entrate aventi destinazione vincolata per legge </w:t>
            </w:r>
          </w:p>
        </w:tc>
        <w:tc>
          <w:tcPr>
            <w:tcW w:w="1842" w:type="dxa"/>
          </w:tcPr>
          <w:p w:rsidR="00490A37" w:rsidRPr="00636441" w:rsidRDefault="00EF76E2" w:rsidP="000D1A40">
            <w:pPr>
              <w:jc w:val="both"/>
              <w:rPr>
                <w:rFonts w:cstheme="minorHAnsi"/>
                <w:sz w:val="16"/>
                <w:szCs w:val="16"/>
              </w:rPr>
            </w:pPr>
            <w:r w:rsidRPr="00636441">
              <w:rPr>
                <w:rFonts w:cstheme="minorHAnsi"/>
                <w:sz w:val="16"/>
                <w:szCs w:val="16"/>
              </w:rPr>
              <w:t>971</w:t>
            </w:r>
            <w:r w:rsidR="00490A37" w:rsidRPr="00636441">
              <w:rPr>
                <w:rFonts w:cstheme="minorHAnsi"/>
                <w:sz w:val="16"/>
                <w:szCs w:val="16"/>
              </w:rPr>
              <w:t>.000,00</w:t>
            </w:r>
          </w:p>
        </w:tc>
        <w:tc>
          <w:tcPr>
            <w:tcW w:w="2127" w:type="dxa"/>
          </w:tcPr>
          <w:p w:rsidR="00490A37" w:rsidRPr="00636441" w:rsidRDefault="00490A37" w:rsidP="000D1A40">
            <w:pPr>
              <w:jc w:val="both"/>
              <w:rPr>
                <w:rFonts w:cstheme="minorHAnsi"/>
                <w:sz w:val="16"/>
                <w:szCs w:val="16"/>
              </w:rPr>
            </w:pPr>
            <w:r w:rsidRPr="00636441">
              <w:rPr>
                <w:rFonts w:cstheme="minorHAnsi"/>
                <w:sz w:val="16"/>
                <w:szCs w:val="16"/>
              </w:rPr>
              <w:t>770.000,00</w:t>
            </w:r>
          </w:p>
        </w:tc>
        <w:tc>
          <w:tcPr>
            <w:tcW w:w="1842" w:type="dxa"/>
          </w:tcPr>
          <w:p w:rsidR="00490A37" w:rsidRPr="00636441" w:rsidRDefault="00490A37" w:rsidP="000D1A40">
            <w:pPr>
              <w:jc w:val="both"/>
              <w:rPr>
                <w:rFonts w:cstheme="minorHAnsi"/>
                <w:sz w:val="16"/>
                <w:szCs w:val="16"/>
              </w:rPr>
            </w:pPr>
            <w:r w:rsidRPr="00636441">
              <w:rPr>
                <w:rFonts w:cstheme="minorHAnsi"/>
                <w:sz w:val="16"/>
                <w:szCs w:val="16"/>
              </w:rPr>
              <w:t>615.000,00</w:t>
            </w:r>
          </w:p>
        </w:tc>
        <w:tc>
          <w:tcPr>
            <w:tcW w:w="1732" w:type="dxa"/>
          </w:tcPr>
          <w:p w:rsidR="00490A37" w:rsidRPr="00636441" w:rsidRDefault="00654B9F" w:rsidP="001233F1">
            <w:pPr>
              <w:jc w:val="both"/>
              <w:rPr>
                <w:rFonts w:cstheme="minorHAnsi"/>
                <w:sz w:val="16"/>
                <w:szCs w:val="16"/>
              </w:rPr>
            </w:pPr>
            <w:r w:rsidRPr="00636441">
              <w:rPr>
                <w:rFonts w:cstheme="minorHAnsi"/>
                <w:sz w:val="16"/>
                <w:szCs w:val="16"/>
              </w:rPr>
              <w:t>2.</w:t>
            </w:r>
            <w:r w:rsidR="001233F1" w:rsidRPr="00636441">
              <w:rPr>
                <w:rFonts w:cstheme="minorHAnsi"/>
                <w:sz w:val="16"/>
                <w:szCs w:val="16"/>
              </w:rPr>
              <w:t>306</w:t>
            </w:r>
            <w:r w:rsidRPr="00636441">
              <w:rPr>
                <w:rFonts w:cstheme="minorHAnsi"/>
                <w:sz w:val="16"/>
                <w:szCs w:val="16"/>
              </w:rPr>
              <w:t>.000,00</w:t>
            </w:r>
          </w:p>
        </w:tc>
      </w:tr>
      <w:tr w:rsidR="00490A37" w:rsidRPr="00636441" w:rsidTr="000D1A40">
        <w:tc>
          <w:tcPr>
            <w:tcW w:w="2235" w:type="dxa"/>
          </w:tcPr>
          <w:p w:rsidR="00490A37" w:rsidRPr="00636441" w:rsidRDefault="00490A37" w:rsidP="000D1A40">
            <w:pPr>
              <w:jc w:val="both"/>
              <w:rPr>
                <w:rFonts w:cstheme="minorHAnsi"/>
                <w:sz w:val="16"/>
                <w:szCs w:val="16"/>
              </w:rPr>
            </w:pPr>
            <w:r w:rsidRPr="00636441">
              <w:rPr>
                <w:rFonts w:cstheme="minorHAnsi"/>
                <w:sz w:val="16"/>
                <w:szCs w:val="16"/>
              </w:rPr>
              <w:t xml:space="preserve">Entrate acquisite mediante contrazione di mutuo </w:t>
            </w:r>
          </w:p>
        </w:tc>
        <w:tc>
          <w:tcPr>
            <w:tcW w:w="1842" w:type="dxa"/>
          </w:tcPr>
          <w:p w:rsidR="00490A37" w:rsidRPr="00636441" w:rsidRDefault="00837C9D" w:rsidP="000D1A40">
            <w:pPr>
              <w:jc w:val="both"/>
              <w:rPr>
                <w:rFonts w:cstheme="minorHAnsi"/>
                <w:sz w:val="16"/>
                <w:szCs w:val="16"/>
              </w:rPr>
            </w:pPr>
            <w:r w:rsidRPr="00636441">
              <w:rPr>
                <w:rFonts w:cstheme="minorHAnsi"/>
                <w:sz w:val="16"/>
                <w:szCs w:val="16"/>
              </w:rPr>
              <w:t>120</w:t>
            </w:r>
            <w:r w:rsidR="00490A37" w:rsidRPr="00636441">
              <w:rPr>
                <w:rFonts w:cstheme="minorHAnsi"/>
                <w:sz w:val="16"/>
                <w:szCs w:val="16"/>
              </w:rPr>
              <w:t>.000,00</w:t>
            </w:r>
          </w:p>
        </w:tc>
        <w:tc>
          <w:tcPr>
            <w:tcW w:w="2127" w:type="dxa"/>
          </w:tcPr>
          <w:p w:rsidR="00490A37" w:rsidRPr="00636441" w:rsidRDefault="00490A37" w:rsidP="000D1A40">
            <w:pPr>
              <w:jc w:val="both"/>
              <w:rPr>
                <w:rFonts w:cstheme="minorHAnsi"/>
                <w:sz w:val="16"/>
                <w:szCs w:val="16"/>
              </w:rPr>
            </w:pPr>
            <w:r w:rsidRPr="00636441">
              <w:rPr>
                <w:rFonts w:cstheme="minorHAnsi"/>
                <w:sz w:val="16"/>
                <w:szCs w:val="16"/>
              </w:rPr>
              <w:t>0</w:t>
            </w:r>
          </w:p>
        </w:tc>
        <w:tc>
          <w:tcPr>
            <w:tcW w:w="1842" w:type="dxa"/>
          </w:tcPr>
          <w:p w:rsidR="00490A37" w:rsidRPr="00636441" w:rsidRDefault="00490A37" w:rsidP="000D1A40">
            <w:pPr>
              <w:jc w:val="both"/>
              <w:rPr>
                <w:rFonts w:cstheme="minorHAnsi"/>
                <w:sz w:val="16"/>
                <w:szCs w:val="16"/>
              </w:rPr>
            </w:pPr>
            <w:r w:rsidRPr="00636441">
              <w:rPr>
                <w:rFonts w:cstheme="minorHAnsi"/>
                <w:sz w:val="16"/>
                <w:szCs w:val="16"/>
              </w:rPr>
              <w:t>0</w:t>
            </w:r>
          </w:p>
        </w:tc>
        <w:tc>
          <w:tcPr>
            <w:tcW w:w="1732" w:type="dxa"/>
          </w:tcPr>
          <w:p w:rsidR="00490A37" w:rsidRPr="00636441" w:rsidRDefault="00654B9F" w:rsidP="000D1A40">
            <w:pPr>
              <w:jc w:val="both"/>
              <w:rPr>
                <w:rFonts w:cstheme="minorHAnsi"/>
                <w:sz w:val="16"/>
                <w:szCs w:val="16"/>
              </w:rPr>
            </w:pPr>
            <w:r w:rsidRPr="00636441">
              <w:rPr>
                <w:rFonts w:cstheme="minorHAnsi"/>
                <w:sz w:val="16"/>
                <w:szCs w:val="16"/>
              </w:rPr>
              <w:t>120</w:t>
            </w:r>
            <w:r w:rsidR="00490A37" w:rsidRPr="00636441">
              <w:rPr>
                <w:rFonts w:cstheme="minorHAnsi"/>
                <w:sz w:val="16"/>
                <w:szCs w:val="16"/>
              </w:rPr>
              <w:t>.000,00</w:t>
            </w:r>
          </w:p>
        </w:tc>
      </w:tr>
      <w:tr w:rsidR="00490A37" w:rsidRPr="00636441" w:rsidTr="000D1A40">
        <w:tc>
          <w:tcPr>
            <w:tcW w:w="2235" w:type="dxa"/>
          </w:tcPr>
          <w:p w:rsidR="00490A37" w:rsidRPr="00636441" w:rsidRDefault="00490A37" w:rsidP="000D1A40">
            <w:pPr>
              <w:jc w:val="both"/>
              <w:rPr>
                <w:rFonts w:cstheme="minorHAnsi"/>
                <w:sz w:val="16"/>
                <w:szCs w:val="16"/>
              </w:rPr>
            </w:pPr>
            <w:r w:rsidRPr="00636441">
              <w:rPr>
                <w:rFonts w:cstheme="minorHAnsi"/>
                <w:sz w:val="16"/>
                <w:szCs w:val="16"/>
              </w:rPr>
              <w:t xml:space="preserve">Entrate acquisite mediante apporti di capitali privati </w:t>
            </w:r>
          </w:p>
        </w:tc>
        <w:tc>
          <w:tcPr>
            <w:tcW w:w="1842" w:type="dxa"/>
          </w:tcPr>
          <w:p w:rsidR="00490A37" w:rsidRPr="00636441" w:rsidRDefault="00490A37" w:rsidP="000D1A40">
            <w:pPr>
              <w:jc w:val="both"/>
              <w:rPr>
                <w:rFonts w:cstheme="minorHAnsi"/>
                <w:sz w:val="16"/>
                <w:szCs w:val="16"/>
              </w:rPr>
            </w:pPr>
            <w:r w:rsidRPr="00636441">
              <w:rPr>
                <w:rFonts w:cstheme="minorHAnsi"/>
                <w:sz w:val="16"/>
                <w:szCs w:val="16"/>
              </w:rPr>
              <w:t>110.820,00</w:t>
            </w:r>
          </w:p>
        </w:tc>
        <w:tc>
          <w:tcPr>
            <w:tcW w:w="2127" w:type="dxa"/>
          </w:tcPr>
          <w:p w:rsidR="00490A37" w:rsidRPr="00636441" w:rsidRDefault="00490A37" w:rsidP="000D1A40">
            <w:pPr>
              <w:jc w:val="both"/>
              <w:rPr>
                <w:rFonts w:cstheme="minorHAnsi"/>
                <w:sz w:val="16"/>
                <w:szCs w:val="16"/>
              </w:rPr>
            </w:pPr>
            <w:r w:rsidRPr="00636441">
              <w:rPr>
                <w:rFonts w:cstheme="minorHAnsi"/>
                <w:sz w:val="16"/>
                <w:szCs w:val="16"/>
              </w:rPr>
              <w:t>0</w:t>
            </w:r>
          </w:p>
        </w:tc>
        <w:tc>
          <w:tcPr>
            <w:tcW w:w="1842" w:type="dxa"/>
          </w:tcPr>
          <w:p w:rsidR="00490A37" w:rsidRPr="00636441" w:rsidRDefault="00490A37" w:rsidP="000D1A40">
            <w:pPr>
              <w:jc w:val="both"/>
              <w:rPr>
                <w:rFonts w:cstheme="minorHAnsi"/>
                <w:sz w:val="16"/>
                <w:szCs w:val="16"/>
              </w:rPr>
            </w:pPr>
            <w:r w:rsidRPr="00636441">
              <w:rPr>
                <w:rFonts w:cstheme="minorHAnsi"/>
                <w:sz w:val="16"/>
                <w:szCs w:val="16"/>
              </w:rPr>
              <w:t>0</w:t>
            </w:r>
          </w:p>
        </w:tc>
        <w:tc>
          <w:tcPr>
            <w:tcW w:w="1732" w:type="dxa"/>
          </w:tcPr>
          <w:p w:rsidR="00490A37" w:rsidRPr="00636441" w:rsidRDefault="00490A37" w:rsidP="000D1A40">
            <w:pPr>
              <w:jc w:val="both"/>
              <w:rPr>
                <w:rFonts w:cstheme="minorHAnsi"/>
                <w:sz w:val="16"/>
                <w:szCs w:val="16"/>
              </w:rPr>
            </w:pPr>
            <w:r w:rsidRPr="00636441">
              <w:rPr>
                <w:rFonts w:cstheme="minorHAnsi"/>
                <w:sz w:val="16"/>
                <w:szCs w:val="16"/>
              </w:rPr>
              <w:t>110.820,00</w:t>
            </w:r>
          </w:p>
        </w:tc>
      </w:tr>
      <w:tr w:rsidR="00490A37" w:rsidRPr="00636441" w:rsidTr="000D1A40">
        <w:tc>
          <w:tcPr>
            <w:tcW w:w="2235" w:type="dxa"/>
          </w:tcPr>
          <w:p w:rsidR="00490A37" w:rsidRPr="00636441" w:rsidRDefault="00490A37" w:rsidP="000D1A40">
            <w:pPr>
              <w:jc w:val="both"/>
              <w:rPr>
                <w:rFonts w:cstheme="minorHAnsi"/>
                <w:sz w:val="16"/>
                <w:szCs w:val="16"/>
              </w:rPr>
            </w:pPr>
            <w:r w:rsidRPr="00636441">
              <w:rPr>
                <w:rFonts w:cstheme="minorHAnsi"/>
                <w:sz w:val="16"/>
                <w:szCs w:val="16"/>
              </w:rPr>
              <w:t>Trasferimento di immobili ex.art 19 c. 5-ter L. n 109/94</w:t>
            </w:r>
          </w:p>
        </w:tc>
        <w:tc>
          <w:tcPr>
            <w:tcW w:w="1842" w:type="dxa"/>
          </w:tcPr>
          <w:p w:rsidR="00490A37" w:rsidRPr="00636441" w:rsidRDefault="00490A37" w:rsidP="000D1A40">
            <w:pPr>
              <w:jc w:val="both"/>
              <w:rPr>
                <w:rFonts w:cstheme="minorHAnsi"/>
                <w:sz w:val="16"/>
                <w:szCs w:val="16"/>
              </w:rPr>
            </w:pPr>
            <w:r w:rsidRPr="00636441">
              <w:rPr>
                <w:rFonts w:cstheme="minorHAnsi"/>
                <w:sz w:val="16"/>
                <w:szCs w:val="16"/>
              </w:rPr>
              <w:t>0</w:t>
            </w:r>
          </w:p>
        </w:tc>
        <w:tc>
          <w:tcPr>
            <w:tcW w:w="2127" w:type="dxa"/>
          </w:tcPr>
          <w:p w:rsidR="00490A37" w:rsidRPr="00636441" w:rsidRDefault="00490A37" w:rsidP="000D1A40">
            <w:pPr>
              <w:jc w:val="both"/>
              <w:rPr>
                <w:rFonts w:cstheme="minorHAnsi"/>
                <w:sz w:val="16"/>
                <w:szCs w:val="16"/>
              </w:rPr>
            </w:pPr>
            <w:r w:rsidRPr="00636441">
              <w:rPr>
                <w:rFonts w:cstheme="minorHAnsi"/>
                <w:sz w:val="16"/>
                <w:szCs w:val="16"/>
              </w:rPr>
              <w:t>0</w:t>
            </w:r>
          </w:p>
        </w:tc>
        <w:tc>
          <w:tcPr>
            <w:tcW w:w="1842" w:type="dxa"/>
          </w:tcPr>
          <w:p w:rsidR="00490A37" w:rsidRPr="00636441" w:rsidRDefault="00490A37" w:rsidP="000D1A40">
            <w:pPr>
              <w:rPr>
                <w:rFonts w:cstheme="minorHAnsi"/>
                <w:sz w:val="16"/>
                <w:szCs w:val="16"/>
              </w:rPr>
            </w:pPr>
            <w:r w:rsidRPr="00636441">
              <w:rPr>
                <w:rFonts w:cstheme="minorHAnsi"/>
                <w:sz w:val="16"/>
                <w:szCs w:val="16"/>
              </w:rPr>
              <w:t>0</w:t>
            </w:r>
          </w:p>
        </w:tc>
        <w:tc>
          <w:tcPr>
            <w:tcW w:w="1732" w:type="dxa"/>
          </w:tcPr>
          <w:p w:rsidR="00490A37" w:rsidRPr="00636441" w:rsidRDefault="00490A37" w:rsidP="000D1A40">
            <w:pPr>
              <w:jc w:val="both"/>
              <w:rPr>
                <w:rFonts w:cstheme="minorHAnsi"/>
                <w:sz w:val="16"/>
                <w:szCs w:val="16"/>
              </w:rPr>
            </w:pPr>
            <w:r w:rsidRPr="00636441">
              <w:rPr>
                <w:rFonts w:cstheme="minorHAnsi"/>
                <w:sz w:val="16"/>
                <w:szCs w:val="16"/>
              </w:rPr>
              <w:t>0</w:t>
            </w:r>
          </w:p>
        </w:tc>
      </w:tr>
      <w:tr w:rsidR="00490A37" w:rsidRPr="00636441" w:rsidTr="000D1A40">
        <w:tc>
          <w:tcPr>
            <w:tcW w:w="2235" w:type="dxa"/>
          </w:tcPr>
          <w:p w:rsidR="00490A37" w:rsidRPr="00636441" w:rsidRDefault="00490A37" w:rsidP="000D1A40">
            <w:pPr>
              <w:jc w:val="both"/>
              <w:rPr>
                <w:rFonts w:cstheme="minorHAnsi"/>
                <w:sz w:val="16"/>
                <w:szCs w:val="16"/>
              </w:rPr>
            </w:pPr>
            <w:r w:rsidRPr="00636441">
              <w:rPr>
                <w:rFonts w:cstheme="minorHAnsi"/>
                <w:sz w:val="16"/>
                <w:szCs w:val="16"/>
              </w:rPr>
              <w:lastRenderedPageBreak/>
              <w:t xml:space="preserve">Stanziamenti di bilancio </w:t>
            </w:r>
          </w:p>
        </w:tc>
        <w:tc>
          <w:tcPr>
            <w:tcW w:w="1842" w:type="dxa"/>
          </w:tcPr>
          <w:p w:rsidR="00490A37" w:rsidRPr="00636441" w:rsidRDefault="00490A37" w:rsidP="000D1A40">
            <w:pPr>
              <w:jc w:val="both"/>
              <w:rPr>
                <w:rFonts w:cstheme="minorHAnsi"/>
                <w:sz w:val="16"/>
                <w:szCs w:val="16"/>
              </w:rPr>
            </w:pPr>
            <w:r w:rsidRPr="00636441">
              <w:rPr>
                <w:rFonts w:cstheme="minorHAnsi"/>
                <w:sz w:val="16"/>
                <w:szCs w:val="16"/>
              </w:rPr>
              <w:t>0</w:t>
            </w:r>
          </w:p>
        </w:tc>
        <w:tc>
          <w:tcPr>
            <w:tcW w:w="2127" w:type="dxa"/>
          </w:tcPr>
          <w:p w:rsidR="00490A37" w:rsidRPr="00636441" w:rsidRDefault="00490A37" w:rsidP="000D1A40">
            <w:pPr>
              <w:jc w:val="both"/>
              <w:rPr>
                <w:rFonts w:cstheme="minorHAnsi"/>
                <w:sz w:val="16"/>
                <w:szCs w:val="16"/>
              </w:rPr>
            </w:pPr>
            <w:r w:rsidRPr="00636441">
              <w:rPr>
                <w:rFonts w:cstheme="minorHAnsi"/>
                <w:sz w:val="16"/>
                <w:szCs w:val="16"/>
              </w:rPr>
              <w:t>0</w:t>
            </w:r>
          </w:p>
        </w:tc>
        <w:tc>
          <w:tcPr>
            <w:tcW w:w="1842" w:type="dxa"/>
          </w:tcPr>
          <w:p w:rsidR="00490A37" w:rsidRPr="00636441" w:rsidRDefault="00490A37" w:rsidP="000D1A40">
            <w:pPr>
              <w:jc w:val="both"/>
              <w:rPr>
                <w:rFonts w:cstheme="minorHAnsi"/>
                <w:sz w:val="16"/>
                <w:szCs w:val="16"/>
              </w:rPr>
            </w:pPr>
            <w:r w:rsidRPr="00636441">
              <w:rPr>
                <w:rFonts w:cstheme="minorHAnsi"/>
                <w:sz w:val="16"/>
                <w:szCs w:val="16"/>
              </w:rPr>
              <w:t>0</w:t>
            </w:r>
          </w:p>
        </w:tc>
        <w:tc>
          <w:tcPr>
            <w:tcW w:w="1732" w:type="dxa"/>
          </w:tcPr>
          <w:p w:rsidR="00490A37" w:rsidRPr="00636441" w:rsidRDefault="00490A37" w:rsidP="000D1A40">
            <w:pPr>
              <w:jc w:val="both"/>
              <w:rPr>
                <w:rFonts w:cstheme="minorHAnsi"/>
                <w:sz w:val="16"/>
                <w:szCs w:val="16"/>
              </w:rPr>
            </w:pPr>
            <w:r w:rsidRPr="00636441">
              <w:rPr>
                <w:rFonts w:cstheme="minorHAnsi"/>
                <w:sz w:val="16"/>
                <w:szCs w:val="16"/>
              </w:rPr>
              <w:t>0</w:t>
            </w:r>
          </w:p>
        </w:tc>
      </w:tr>
      <w:tr w:rsidR="00490A37" w:rsidRPr="00636441" w:rsidTr="000D1A40">
        <w:tc>
          <w:tcPr>
            <w:tcW w:w="2235" w:type="dxa"/>
          </w:tcPr>
          <w:p w:rsidR="00490A37" w:rsidRPr="00636441" w:rsidRDefault="00490A37" w:rsidP="000D1A40">
            <w:pPr>
              <w:jc w:val="both"/>
              <w:rPr>
                <w:rFonts w:cstheme="minorHAnsi"/>
                <w:sz w:val="16"/>
                <w:szCs w:val="16"/>
              </w:rPr>
            </w:pPr>
            <w:r w:rsidRPr="00636441">
              <w:rPr>
                <w:rFonts w:cstheme="minorHAnsi"/>
                <w:sz w:val="16"/>
                <w:szCs w:val="16"/>
              </w:rPr>
              <w:t xml:space="preserve">Altro </w:t>
            </w:r>
          </w:p>
        </w:tc>
        <w:tc>
          <w:tcPr>
            <w:tcW w:w="1842" w:type="dxa"/>
          </w:tcPr>
          <w:p w:rsidR="00490A37" w:rsidRPr="00636441" w:rsidRDefault="00490A37" w:rsidP="000D1A40">
            <w:pPr>
              <w:jc w:val="both"/>
              <w:rPr>
                <w:rFonts w:cstheme="minorHAnsi"/>
                <w:sz w:val="16"/>
                <w:szCs w:val="16"/>
              </w:rPr>
            </w:pPr>
            <w:r w:rsidRPr="00636441">
              <w:rPr>
                <w:rFonts w:cstheme="minorHAnsi"/>
                <w:sz w:val="16"/>
                <w:szCs w:val="16"/>
              </w:rPr>
              <w:t>0</w:t>
            </w:r>
          </w:p>
        </w:tc>
        <w:tc>
          <w:tcPr>
            <w:tcW w:w="2127" w:type="dxa"/>
          </w:tcPr>
          <w:p w:rsidR="00490A37" w:rsidRPr="00636441" w:rsidRDefault="00490A37" w:rsidP="000D1A40">
            <w:pPr>
              <w:jc w:val="both"/>
              <w:rPr>
                <w:rFonts w:cstheme="minorHAnsi"/>
                <w:sz w:val="16"/>
                <w:szCs w:val="16"/>
              </w:rPr>
            </w:pPr>
            <w:r w:rsidRPr="00636441">
              <w:rPr>
                <w:rFonts w:cstheme="minorHAnsi"/>
                <w:sz w:val="16"/>
                <w:szCs w:val="16"/>
              </w:rPr>
              <w:t>0</w:t>
            </w:r>
          </w:p>
        </w:tc>
        <w:tc>
          <w:tcPr>
            <w:tcW w:w="1842" w:type="dxa"/>
          </w:tcPr>
          <w:p w:rsidR="00490A37" w:rsidRPr="00636441" w:rsidRDefault="00490A37" w:rsidP="000D1A40">
            <w:pPr>
              <w:jc w:val="both"/>
              <w:rPr>
                <w:rFonts w:cstheme="minorHAnsi"/>
                <w:sz w:val="16"/>
                <w:szCs w:val="16"/>
              </w:rPr>
            </w:pPr>
            <w:r w:rsidRPr="00636441">
              <w:rPr>
                <w:rFonts w:cstheme="minorHAnsi"/>
                <w:sz w:val="16"/>
                <w:szCs w:val="16"/>
              </w:rPr>
              <w:t>0</w:t>
            </w:r>
          </w:p>
        </w:tc>
        <w:tc>
          <w:tcPr>
            <w:tcW w:w="1732" w:type="dxa"/>
          </w:tcPr>
          <w:p w:rsidR="00490A37" w:rsidRPr="00636441" w:rsidRDefault="00490A37" w:rsidP="000D1A40">
            <w:pPr>
              <w:jc w:val="both"/>
              <w:rPr>
                <w:rFonts w:cstheme="minorHAnsi"/>
                <w:sz w:val="16"/>
                <w:szCs w:val="16"/>
              </w:rPr>
            </w:pPr>
            <w:r w:rsidRPr="00636441">
              <w:rPr>
                <w:rFonts w:cstheme="minorHAnsi"/>
                <w:sz w:val="16"/>
                <w:szCs w:val="16"/>
              </w:rPr>
              <w:t>0</w:t>
            </w:r>
          </w:p>
        </w:tc>
      </w:tr>
      <w:tr w:rsidR="00490A37" w:rsidRPr="00636441" w:rsidTr="000D1A40">
        <w:tc>
          <w:tcPr>
            <w:tcW w:w="2235" w:type="dxa"/>
          </w:tcPr>
          <w:p w:rsidR="00490A37" w:rsidRPr="00636441" w:rsidRDefault="00490A37" w:rsidP="000D1A40">
            <w:pPr>
              <w:jc w:val="both"/>
              <w:rPr>
                <w:rFonts w:cstheme="minorHAnsi"/>
                <w:sz w:val="16"/>
                <w:szCs w:val="16"/>
              </w:rPr>
            </w:pPr>
            <w:r w:rsidRPr="00636441">
              <w:rPr>
                <w:rFonts w:cstheme="minorHAnsi"/>
                <w:sz w:val="16"/>
                <w:szCs w:val="16"/>
              </w:rPr>
              <w:t>Totali</w:t>
            </w:r>
          </w:p>
        </w:tc>
        <w:tc>
          <w:tcPr>
            <w:tcW w:w="1842" w:type="dxa"/>
          </w:tcPr>
          <w:p w:rsidR="00490A37" w:rsidRPr="00636441" w:rsidRDefault="00490A37" w:rsidP="00EF76E2">
            <w:pPr>
              <w:jc w:val="both"/>
              <w:rPr>
                <w:rFonts w:cstheme="minorHAnsi"/>
                <w:sz w:val="16"/>
                <w:szCs w:val="16"/>
              </w:rPr>
            </w:pPr>
            <w:r w:rsidRPr="00636441">
              <w:rPr>
                <w:rFonts w:cstheme="minorHAnsi"/>
                <w:sz w:val="16"/>
                <w:szCs w:val="16"/>
              </w:rPr>
              <w:t>1.</w:t>
            </w:r>
            <w:r w:rsidR="00EF76E2" w:rsidRPr="00636441">
              <w:rPr>
                <w:rFonts w:cstheme="minorHAnsi"/>
                <w:sz w:val="16"/>
                <w:szCs w:val="16"/>
              </w:rPr>
              <w:t>201</w:t>
            </w:r>
            <w:r w:rsidRPr="00636441">
              <w:rPr>
                <w:rFonts w:cstheme="minorHAnsi"/>
                <w:sz w:val="16"/>
                <w:szCs w:val="16"/>
              </w:rPr>
              <w:t>.820,00</w:t>
            </w:r>
          </w:p>
        </w:tc>
        <w:tc>
          <w:tcPr>
            <w:tcW w:w="2127" w:type="dxa"/>
          </w:tcPr>
          <w:p w:rsidR="00490A37" w:rsidRPr="00636441" w:rsidRDefault="00490A37" w:rsidP="000D1A40">
            <w:pPr>
              <w:jc w:val="both"/>
              <w:rPr>
                <w:rFonts w:cstheme="minorHAnsi"/>
                <w:sz w:val="16"/>
                <w:szCs w:val="16"/>
              </w:rPr>
            </w:pPr>
            <w:r w:rsidRPr="00636441">
              <w:rPr>
                <w:rFonts w:cstheme="minorHAnsi"/>
                <w:sz w:val="16"/>
                <w:szCs w:val="16"/>
              </w:rPr>
              <w:t>770.000,00</w:t>
            </w:r>
          </w:p>
        </w:tc>
        <w:tc>
          <w:tcPr>
            <w:tcW w:w="1842" w:type="dxa"/>
          </w:tcPr>
          <w:p w:rsidR="00490A37" w:rsidRPr="00636441" w:rsidRDefault="00490A37" w:rsidP="000D1A40">
            <w:pPr>
              <w:jc w:val="both"/>
              <w:rPr>
                <w:rFonts w:cstheme="minorHAnsi"/>
                <w:sz w:val="16"/>
                <w:szCs w:val="16"/>
              </w:rPr>
            </w:pPr>
            <w:r w:rsidRPr="00636441">
              <w:rPr>
                <w:rFonts w:cstheme="minorHAnsi"/>
                <w:sz w:val="16"/>
                <w:szCs w:val="16"/>
              </w:rPr>
              <w:t>615.000,00</w:t>
            </w:r>
          </w:p>
        </w:tc>
        <w:tc>
          <w:tcPr>
            <w:tcW w:w="1732" w:type="dxa"/>
          </w:tcPr>
          <w:p w:rsidR="00490A37" w:rsidRPr="00636441" w:rsidRDefault="00490A37" w:rsidP="001233F1">
            <w:pPr>
              <w:jc w:val="both"/>
              <w:rPr>
                <w:rFonts w:cstheme="minorHAnsi"/>
                <w:sz w:val="16"/>
                <w:szCs w:val="16"/>
              </w:rPr>
            </w:pPr>
            <w:r w:rsidRPr="00636441">
              <w:rPr>
                <w:rFonts w:cstheme="minorHAnsi"/>
                <w:sz w:val="16"/>
                <w:szCs w:val="16"/>
              </w:rPr>
              <w:t>2.</w:t>
            </w:r>
            <w:r w:rsidR="001233F1" w:rsidRPr="00636441">
              <w:rPr>
                <w:rFonts w:cstheme="minorHAnsi"/>
                <w:sz w:val="16"/>
                <w:szCs w:val="16"/>
              </w:rPr>
              <w:t>536</w:t>
            </w:r>
            <w:r w:rsidRPr="00636441">
              <w:rPr>
                <w:rFonts w:cstheme="minorHAnsi"/>
                <w:sz w:val="16"/>
                <w:szCs w:val="16"/>
              </w:rPr>
              <w:t>.820,00</w:t>
            </w:r>
          </w:p>
        </w:tc>
      </w:tr>
    </w:tbl>
    <w:p w:rsidR="00490A37" w:rsidRPr="00636441" w:rsidRDefault="00490A37" w:rsidP="00490A37">
      <w:pPr>
        <w:spacing w:after="0"/>
        <w:jc w:val="both"/>
        <w:rPr>
          <w:rFonts w:cstheme="minorHAnsi"/>
        </w:rPr>
      </w:pPr>
    </w:p>
    <w:p w:rsidR="00490A37" w:rsidRPr="00636441" w:rsidRDefault="00490A37" w:rsidP="00490A37">
      <w:pPr>
        <w:spacing w:after="0"/>
        <w:jc w:val="both"/>
        <w:rPr>
          <w:rFonts w:cstheme="minorHAnsi"/>
        </w:rPr>
      </w:pPr>
    </w:p>
    <w:p w:rsidR="00490A37" w:rsidRPr="00636441" w:rsidRDefault="00490A37" w:rsidP="00490A37">
      <w:pPr>
        <w:pStyle w:val="Paragrafoelenco"/>
        <w:numPr>
          <w:ilvl w:val="0"/>
          <w:numId w:val="3"/>
        </w:numPr>
        <w:spacing w:after="0"/>
        <w:ind w:left="0"/>
        <w:jc w:val="both"/>
        <w:rPr>
          <w:rFonts w:cstheme="minorHAnsi"/>
        </w:rPr>
      </w:pPr>
      <w:r w:rsidRPr="00636441">
        <w:rPr>
          <w:rFonts w:cstheme="minorHAnsi"/>
        </w:rPr>
        <w:t>Programmi e progetti di investimento in corso di esecuzione e non ancora conclusi</w:t>
      </w:r>
    </w:p>
    <w:tbl>
      <w:tblPr>
        <w:tblStyle w:val="Grigliatabella"/>
        <w:tblW w:w="0" w:type="auto"/>
        <w:tblLook w:val="04A0"/>
      </w:tblPr>
      <w:tblGrid>
        <w:gridCol w:w="6345"/>
        <w:gridCol w:w="3433"/>
      </w:tblGrid>
      <w:tr w:rsidR="00490A37" w:rsidRPr="00636441" w:rsidTr="000D1A40">
        <w:tc>
          <w:tcPr>
            <w:tcW w:w="6345" w:type="dxa"/>
          </w:tcPr>
          <w:p w:rsidR="00490A37" w:rsidRPr="00636441" w:rsidRDefault="00490A37" w:rsidP="000D1A40">
            <w:pPr>
              <w:jc w:val="center"/>
              <w:rPr>
                <w:rFonts w:cstheme="minorHAnsi"/>
              </w:rPr>
            </w:pPr>
            <w:r w:rsidRPr="00636441">
              <w:rPr>
                <w:rFonts w:cstheme="minorHAnsi"/>
              </w:rPr>
              <w:t>Descrizione dell’intervento</w:t>
            </w:r>
          </w:p>
        </w:tc>
        <w:tc>
          <w:tcPr>
            <w:tcW w:w="3433" w:type="dxa"/>
          </w:tcPr>
          <w:p w:rsidR="00490A37" w:rsidRPr="00636441" w:rsidRDefault="00490A37" w:rsidP="000D1A40">
            <w:pPr>
              <w:jc w:val="center"/>
              <w:rPr>
                <w:rFonts w:cstheme="minorHAnsi"/>
              </w:rPr>
            </w:pPr>
            <w:r w:rsidRPr="00636441">
              <w:rPr>
                <w:rFonts w:cstheme="minorHAnsi"/>
              </w:rPr>
              <w:t>Importo</w:t>
            </w:r>
          </w:p>
        </w:tc>
      </w:tr>
      <w:tr w:rsidR="00490A37" w:rsidRPr="00636441" w:rsidTr="000D1A40">
        <w:tc>
          <w:tcPr>
            <w:tcW w:w="6345" w:type="dxa"/>
          </w:tcPr>
          <w:p w:rsidR="00490A37" w:rsidRPr="00636441" w:rsidRDefault="00490A37" w:rsidP="000D1A40">
            <w:pPr>
              <w:rPr>
                <w:rFonts w:cstheme="minorHAnsi"/>
              </w:rPr>
            </w:pPr>
            <w:r w:rsidRPr="00636441">
              <w:rPr>
                <w:rFonts w:eastAsia="Times New Roman" w:cstheme="minorHAnsi"/>
                <w:lang w:eastAsia="it-IT"/>
              </w:rPr>
              <w:t>Interventi adeguamento    antisismico e ripristino danni dal terremoto all’edificio adibito a scuola media –  elementare nel Capoluogo compreso parziale ampliamento – 2° lotto – Completamento intervento</w:t>
            </w:r>
          </w:p>
        </w:tc>
        <w:tc>
          <w:tcPr>
            <w:tcW w:w="3433" w:type="dxa"/>
          </w:tcPr>
          <w:p w:rsidR="00490A37" w:rsidRPr="00636441" w:rsidRDefault="00490A37" w:rsidP="000D1A40">
            <w:pPr>
              <w:jc w:val="center"/>
              <w:rPr>
                <w:rFonts w:eastAsia="Times New Roman" w:cstheme="minorHAnsi"/>
                <w:lang w:eastAsia="it-IT"/>
              </w:rPr>
            </w:pPr>
            <w:r w:rsidRPr="00636441">
              <w:rPr>
                <w:rFonts w:eastAsia="Times New Roman" w:cstheme="minorHAnsi"/>
                <w:lang w:eastAsia="it-IT"/>
              </w:rPr>
              <w:t>700.000,00</w:t>
            </w:r>
          </w:p>
          <w:p w:rsidR="00490A37" w:rsidRPr="00636441" w:rsidRDefault="00490A37" w:rsidP="000D1A40">
            <w:pPr>
              <w:jc w:val="center"/>
              <w:rPr>
                <w:rFonts w:cstheme="minorHAnsi"/>
              </w:rPr>
            </w:pPr>
          </w:p>
        </w:tc>
      </w:tr>
      <w:tr w:rsidR="00490A37" w:rsidRPr="00636441" w:rsidTr="000D1A40">
        <w:tc>
          <w:tcPr>
            <w:tcW w:w="6345" w:type="dxa"/>
          </w:tcPr>
          <w:p w:rsidR="00490A37" w:rsidRPr="00636441" w:rsidRDefault="00490A37" w:rsidP="000D1A40">
            <w:pPr>
              <w:rPr>
                <w:rFonts w:cstheme="minorHAnsi"/>
              </w:rPr>
            </w:pPr>
            <w:r w:rsidRPr="00636441">
              <w:rPr>
                <w:rFonts w:cstheme="minorHAnsi"/>
                <w:bCs/>
              </w:rPr>
              <w:t xml:space="preserve">Interventi di prevenzione del rischio sismico su edifici strategici pubblici. - Ordinanza P.C.M. n. 3907/2010. – Sede Municipale </w:t>
            </w:r>
          </w:p>
        </w:tc>
        <w:tc>
          <w:tcPr>
            <w:tcW w:w="3433" w:type="dxa"/>
          </w:tcPr>
          <w:p w:rsidR="00490A37" w:rsidRPr="00636441" w:rsidRDefault="00490A37" w:rsidP="000D1A40">
            <w:pPr>
              <w:jc w:val="center"/>
              <w:rPr>
                <w:rFonts w:cstheme="minorHAnsi"/>
              </w:rPr>
            </w:pPr>
            <w:r w:rsidRPr="00636441">
              <w:rPr>
                <w:rFonts w:cstheme="minorHAnsi"/>
              </w:rPr>
              <w:t>210.000,00</w:t>
            </w:r>
          </w:p>
          <w:p w:rsidR="00490A37" w:rsidRPr="00636441" w:rsidRDefault="00490A37" w:rsidP="000D1A40">
            <w:pPr>
              <w:jc w:val="center"/>
              <w:rPr>
                <w:rFonts w:cstheme="minorHAnsi"/>
              </w:rPr>
            </w:pPr>
          </w:p>
        </w:tc>
      </w:tr>
      <w:tr w:rsidR="00490A37" w:rsidRPr="00636441" w:rsidTr="000D1A40">
        <w:tc>
          <w:tcPr>
            <w:tcW w:w="6345" w:type="dxa"/>
          </w:tcPr>
          <w:p w:rsidR="00490A37" w:rsidRPr="00636441" w:rsidRDefault="00490A37" w:rsidP="000D1A40">
            <w:pPr>
              <w:rPr>
                <w:rFonts w:cstheme="minorHAnsi"/>
              </w:rPr>
            </w:pPr>
            <w:r w:rsidRPr="00636441">
              <w:rPr>
                <w:rFonts w:eastAsia="Times New Roman" w:cstheme="minorHAnsi"/>
                <w:iCs/>
                <w:lang w:eastAsia="it-IT"/>
              </w:rPr>
              <w:t>Ristrutturazione e manutenzione della viabilità interna ed esterna  al centro storico del Capoluogo a servizio del Castello</w:t>
            </w:r>
          </w:p>
        </w:tc>
        <w:tc>
          <w:tcPr>
            <w:tcW w:w="3433" w:type="dxa"/>
          </w:tcPr>
          <w:p w:rsidR="00490A37" w:rsidRPr="00636441" w:rsidRDefault="00490A37" w:rsidP="000D1A40">
            <w:pPr>
              <w:jc w:val="center"/>
              <w:rPr>
                <w:rFonts w:eastAsia="Times New Roman" w:cstheme="minorHAnsi"/>
                <w:iCs/>
                <w:lang w:eastAsia="it-IT"/>
              </w:rPr>
            </w:pPr>
            <w:r w:rsidRPr="00636441">
              <w:rPr>
                <w:rFonts w:eastAsia="Times New Roman" w:cstheme="minorHAnsi"/>
                <w:iCs/>
                <w:lang w:eastAsia="it-IT"/>
              </w:rPr>
              <w:t>100.000,00</w:t>
            </w:r>
          </w:p>
          <w:p w:rsidR="00490A37" w:rsidRPr="00636441" w:rsidRDefault="00490A37" w:rsidP="000D1A40">
            <w:pPr>
              <w:jc w:val="center"/>
              <w:rPr>
                <w:rFonts w:cstheme="minorHAnsi"/>
              </w:rPr>
            </w:pPr>
          </w:p>
        </w:tc>
      </w:tr>
      <w:tr w:rsidR="00490A37" w:rsidRPr="00636441" w:rsidTr="000D1A40">
        <w:tc>
          <w:tcPr>
            <w:tcW w:w="6345" w:type="dxa"/>
          </w:tcPr>
          <w:p w:rsidR="00490A37" w:rsidRPr="00636441" w:rsidRDefault="00490A37" w:rsidP="000D1A40">
            <w:pPr>
              <w:rPr>
                <w:rFonts w:cstheme="minorHAnsi"/>
              </w:rPr>
            </w:pPr>
            <w:r w:rsidRPr="00636441">
              <w:rPr>
                <w:rFonts w:eastAsia="Times New Roman" w:cstheme="minorHAnsi"/>
                <w:iCs/>
                <w:lang w:eastAsia="it-IT"/>
              </w:rPr>
              <w:t>Ristrutturazione e manutenzione della viabilità interna ed esterna  al centro storico del Capoluogo a servizio del Castello – Pavimentazioni</w:t>
            </w:r>
          </w:p>
        </w:tc>
        <w:tc>
          <w:tcPr>
            <w:tcW w:w="3433" w:type="dxa"/>
          </w:tcPr>
          <w:p w:rsidR="00490A37" w:rsidRPr="00636441" w:rsidRDefault="00490A37" w:rsidP="000D1A40">
            <w:pPr>
              <w:jc w:val="center"/>
              <w:rPr>
                <w:rFonts w:cstheme="minorHAnsi"/>
              </w:rPr>
            </w:pPr>
            <w:r w:rsidRPr="00636441">
              <w:rPr>
                <w:rFonts w:eastAsia="Times New Roman" w:cstheme="minorHAnsi"/>
                <w:lang w:eastAsia="it-IT"/>
              </w:rPr>
              <w:t>190.000,00</w:t>
            </w:r>
          </w:p>
          <w:p w:rsidR="00490A37" w:rsidRPr="00636441" w:rsidRDefault="00490A37" w:rsidP="000D1A40">
            <w:pPr>
              <w:jc w:val="center"/>
              <w:rPr>
                <w:rFonts w:cstheme="minorHAnsi"/>
              </w:rPr>
            </w:pPr>
          </w:p>
        </w:tc>
      </w:tr>
    </w:tbl>
    <w:p w:rsidR="00AE2077" w:rsidRPr="00636441" w:rsidRDefault="00AE2077" w:rsidP="005E1799">
      <w:pPr>
        <w:spacing w:after="0"/>
        <w:jc w:val="both"/>
        <w:rPr>
          <w:rFonts w:cstheme="minorHAnsi"/>
        </w:rPr>
      </w:pPr>
    </w:p>
    <w:p w:rsidR="00BF34D0" w:rsidRPr="00636441" w:rsidRDefault="008C5D84" w:rsidP="00FB6A03">
      <w:pPr>
        <w:pStyle w:val="Paragrafoelenco"/>
        <w:numPr>
          <w:ilvl w:val="0"/>
          <w:numId w:val="3"/>
        </w:numPr>
        <w:spacing w:after="0"/>
        <w:ind w:left="0"/>
        <w:jc w:val="both"/>
        <w:rPr>
          <w:rFonts w:cstheme="minorHAnsi"/>
        </w:rPr>
      </w:pPr>
      <w:r w:rsidRPr="00636441">
        <w:rPr>
          <w:rFonts w:cstheme="minorHAnsi"/>
        </w:rPr>
        <w:t xml:space="preserve">Tributi e tariffe dei servizi pubblici </w:t>
      </w:r>
    </w:p>
    <w:p w:rsidR="007D066E" w:rsidRPr="00636441" w:rsidRDefault="007D066E" w:rsidP="00FB6A03">
      <w:pPr>
        <w:spacing w:after="0"/>
        <w:jc w:val="both"/>
        <w:rPr>
          <w:rFonts w:cstheme="minorHAnsi"/>
        </w:rPr>
      </w:pPr>
      <w:r w:rsidRPr="00636441">
        <w:rPr>
          <w:rFonts w:cstheme="minorHAnsi"/>
        </w:rPr>
        <w:t>Data la situazione di grande incertezza e</w:t>
      </w:r>
      <w:r w:rsidR="000C0EA2" w:rsidRPr="00636441">
        <w:rPr>
          <w:rFonts w:cstheme="minorHAnsi"/>
        </w:rPr>
        <w:t>d instabilità</w:t>
      </w:r>
      <w:r w:rsidRPr="00636441">
        <w:rPr>
          <w:rFonts w:cstheme="minorHAnsi"/>
        </w:rPr>
        <w:t xml:space="preserve"> relativa al sistema di tassazione locale, si fa riferimento ai tributi attualmente in vigore,  e cioè alla IUC (imposta unica comunale ) composta dalle tre componenti  IMU, TASI e TARI</w:t>
      </w:r>
      <w:r w:rsidR="00AF0164" w:rsidRPr="00636441">
        <w:rPr>
          <w:rFonts w:cstheme="minorHAnsi"/>
        </w:rPr>
        <w:t xml:space="preserve">, </w:t>
      </w:r>
      <w:r w:rsidR="000C0EA2" w:rsidRPr="00636441">
        <w:rPr>
          <w:rFonts w:cstheme="minorHAnsi"/>
        </w:rPr>
        <w:t>tenendo presente che la materia è in continua evoluzione normativa.</w:t>
      </w:r>
      <w:r w:rsidR="00AF0164" w:rsidRPr="00636441">
        <w:rPr>
          <w:rFonts w:cstheme="minorHAnsi"/>
        </w:rPr>
        <w:t xml:space="preserve"> </w:t>
      </w:r>
      <w:r w:rsidRPr="00636441">
        <w:rPr>
          <w:rFonts w:cstheme="minorHAnsi"/>
        </w:rPr>
        <w:t xml:space="preserve"> </w:t>
      </w:r>
    </w:p>
    <w:p w:rsidR="0099775C" w:rsidRPr="00636441" w:rsidRDefault="0099775C" w:rsidP="00FB6A03">
      <w:pPr>
        <w:spacing w:after="0"/>
        <w:jc w:val="both"/>
        <w:rPr>
          <w:rFonts w:cstheme="minorHAnsi"/>
        </w:rPr>
      </w:pPr>
    </w:p>
    <w:p w:rsidR="00894361" w:rsidRPr="00636441" w:rsidRDefault="00CE5A9F" w:rsidP="00FB6A03">
      <w:pPr>
        <w:spacing w:after="0"/>
        <w:jc w:val="both"/>
        <w:rPr>
          <w:rFonts w:cstheme="minorHAnsi"/>
        </w:rPr>
      </w:pPr>
      <w:r w:rsidRPr="00636441">
        <w:rPr>
          <w:rFonts w:cstheme="minorHAnsi"/>
        </w:rPr>
        <w:t xml:space="preserve">IMU- </w:t>
      </w:r>
      <w:r w:rsidR="008C5D84" w:rsidRPr="00636441">
        <w:rPr>
          <w:rFonts w:cstheme="minorHAnsi"/>
        </w:rPr>
        <w:t xml:space="preserve"> IMPOSTA MUNICIPALE PROPRIA </w:t>
      </w:r>
    </w:p>
    <w:p w:rsidR="00894361" w:rsidRPr="00636441" w:rsidRDefault="008C5D84" w:rsidP="00FB6A03">
      <w:pPr>
        <w:spacing w:after="0"/>
        <w:jc w:val="both"/>
        <w:rPr>
          <w:rFonts w:cstheme="minorHAnsi"/>
        </w:rPr>
      </w:pPr>
      <w:r w:rsidRPr="00636441">
        <w:rPr>
          <w:rFonts w:cstheme="minorHAnsi"/>
        </w:rPr>
        <w:t>Le aliquote Imu previste per l’esercizio 201</w:t>
      </w:r>
      <w:r w:rsidR="0087361D" w:rsidRPr="00636441">
        <w:rPr>
          <w:rFonts w:cstheme="minorHAnsi"/>
        </w:rPr>
        <w:t>8</w:t>
      </w:r>
      <w:r w:rsidR="00620845" w:rsidRPr="00636441">
        <w:rPr>
          <w:rFonts w:cstheme="minorHAnsi"/>
        </w:rPr>
        <w:t xml:space="preserve"> con deliberazione C.C. n. </w:t>
      </w:r>
      <w:r w:rsidR="0087361D" w:rsidRPr="00636441">
        <w:rPr>
          <w:rFonts w:cstheme="minorHAnsi"/>
        </w:rPr>
        <w:t>6</w:t>
      </w:r>
      <w:r w:rsidR="00620845" w:rsidRPr="00636441">
        <w:rPr>
          <w:rFonts w:cstheme="minorHAnsi"/>
        </w:rPr>
        <w:t xml:space="preserve"> del </w:t>
      </w:r>
      <w:r w:rsidR="0087361D" w:rsidRPr="00636441">
        <w:rPr>
          <w:rFonts w:cstheme="minorHAnsi"/>
        </w:rPr>
        <w:t>16</w:t>
      </w:r>
      <w:r w:rsidR="00620845" w:rsidRPr="00636441">
        <w:rPr>
          <w:rFonts w:cstheme="minorHAnsi"/>
        </w:rPr>
        <w:t>/</w:t>
      </w:r>
      <w:r w:rsidR="004C6598" w:rsidRPr="00636441">
        <w:rPr>
          <w:rFonts w:cstheme="minorHAnsi"/>
        </w:rPr>
        <w:t>03</w:t>
      </w:r>
      <w:r w:rsidR="00620845" w:rsidRPr="00636441">
        <w:rPr>
          <w:rFonts w:cstheme="minorHAnsi"/>
        </w:rPr>
        <w:t>/</w:t>
      </w:r>
      <w:r w:rsidR="001318E1" w:rsidRPr="00636441">
        <w:rPr>
          <w:rFonts w:cstheme="minorHAnsi"/>
        </w:rPr>
        <w:t>201</w:t>
      </w:r>
      <w:r w:rsidR="0087361D" w:rsidRPr="00636441">
        <w:rPr>
          <w:rFonts w:cstheme="minorHAnsi"/>
        </w:rPr>
        <w:t>8</w:t>
      </w:r>
      <w:r w:rsidRPr="00636441">
        <w:rPr>
          <w:rFonts w:cstheme="minorHAnsi"/>
        </w:rPr>
        <w:t xml:space="preserve"> sono le seguenti: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9"/>
        <w:gridCol w:w="4889"/>
      </w:tblGrid>
      <w:tr w:rsidR="00336151" w:rsidRPr="00636441" w:rsidTr="00FA7A50">
        <w:tc>
          <w:tcPr>
            <w:tcW w:w="4889" w:type="dxa"/>
          </w:tcPr>
          <w:p w:rsidR="00336151" w:rsidRPr="00636441" w:rsidRDefault="00336151" w:rsidP="00FB6A03">
            <w:pPr>
              <w:pStyle w:val="Paragrafoelenco1"/>
              <w:numPr>
                <w:ilvl w:val="0"/>
                <w:numId w:val="10"/>
              </w:numPr>
              <w:spacing w:after="0" w:line="240" w:lineRule="auto"/>
              <w:ind w:left="0"/>
              <w:jc w:val="both"/>
              <w:rPr>
                <w:rFonts w:asciiTheme="minorHAnsi" w:hAnsiTheme="minorHAnsi" w:cstheme="minorHAnsi"/>
                <w:lang w:bidi="ar-SA"/>
              </w:rPr>
            </w:pPr>
            <w:r w:rsidRPr="00636441">
              <w:rPr>
                <w:rFonts w:asciiTheme="minorHAnsi" w:hAnsiTheme="minorHAnsi" w:cstheme="minorHAnsi"/>
                <w:lang w:bidi="ar-SA"/>
              </w:rPr>
              <w:t>Regime ordinario</w:t>
            </w:r>
          </w:p>
        </w:tc>
        <w:tc>
          <w:tcPr>
            <w:tcW w:w="4889" w:type="dxa"/>
          </w:tcPr>
          <w:p w:rsidR="00336151" w:rsidRPr="00636441" w:rsidRDefault="00336151" w:rsidP="00FB6A03">
            <w:pPr>
              <w:spacing w:after="0"/>
              <w:jc w:val="both"/>
              <w:rPr>
                <w:rFonts w:cstheme="minorHAnsi"/>
              </w:rPr>
            </w:pPr>
            <w:r w:rsidRPr="00636441">
              <w:rPr>
                <w:rFonts w:cstheme="minorHAnsi"/>
              </w:rPr>
              <w:t>1,01%</w:t>
            </w:r>
          </w:p>
        </w:tc>
      </w:tr>
      <w:tr w:rsidR="00336151" w:rsidRPr="00636441" w:rsidTr="00FA7A50">
        <w:tc>
          <w:tcPr>
            <w:tcW w:w="4889" w:type="dxa"/>
          </w:tcPr>
          <w:p w:rsidR="00336151" w:rsidRPr="00636441" w:rsidRDefault="00336151" w:rsidP="00FB6A03">
            <w:pPr>
              <w:pStyle w:val="Paragrafoelenco1"/>
              <w:numPr>
                <w:ilvl w:val="0"/>
                <w:numId w:val="10"/>
              </w:numPr>
              <w:spacing w:after="0" w:line="240" w:lineRule="auto"/>
              <w:ind w:left="0"/>
              <w:jc w:val="both"/>
              <w:rPr>
                <w:rFonts w:asciiTheme="minorHAnsi" w:hAnsiTheme="minorHAnsi" w:cstheme="minorHAnsi"/>
              </w:rPr>
            </w:pPr>
            <w:r w:rsidRPr="00636441">
              <w:rPr>
                <w:rFonts w:asciiTheme="minorHAnsi" w:hAnsiTheme="minorHAnsi" w:cstheme="minorHAnsi"/>
              </w:rPr>
              <w:t>Abitazione principale e prime pertinenze per tipo C2,C6,C7 (per immobili A/1, A/8 e A/9)</w:t>
            </w:r>
          </w:p>
        </w:tc>
        <w:tc>
          <w:tcPr>
            <w:tcW w:w="4889" w:type="dxa"/>
          </w:tcPr>
          <w:p w:rsidR="00336151" w:rsidRPr="00636441" w:rsidRDefault="00336151" w:rsidP="00FB6A03">
            <w:pPr>
              <w:spacing w:after="0"/>
              <w:jc w:val="both"/>
              <w:rPr>
                <w:rFonts w:cstheme="minorHAnsi"/>
              </w:rPr>
            </w:pPr>
            <w:r w:rsidRPr="00636441">
              <w:rPr>
                <w:rFonts w:cstheme="minorHAnsi"/>
              </w:rPr>
              <w:t>0,57%</w:t>
            </w:r>
          </w:p>
        </w:tc>
      </w:tr>
      <w:tr w:rsidR="00336151" w:rsidRPr="00636441" w:rsidTr="00FA7A50">
        <w:tc>
          <w:tcPr>
            <w:tcW w:w="4889" w:type="dxa"/>
          </w:tcPr>
          <w:p w:rsidR="00336151" w:rsidRPr="00636441" w:rsidRDefault="00336151" w:rsidP="00FB6A03">
            <w:pPr>
              <w:pStyle w:val="Paragrafoelenco1"/>
              <w:numPr>
                <w:ilvl w:val="0"/>
                <w:numId w:val="10"/>
              </w:numPr>
              <w:spacing w:after="0" w:line="240" w:lineRule="auto"/>
              <w:ind w:left="0"/>
              <w:jc w:val="both"/>
              <w:rPr>
                <w:rFonts w:asciiTheme="minorHAnsi" w:hAnsiTheme="minorHAnsi" w:cstheme="minorHAnsi"/>
              </w:rPr>
            </w:pPr>
            <w:r w:rsidRPr="00636441">
              <w:rPr>
                <w:rFonts w:asciiTheme="minorHAnsi" w:hAnsiTheme="minorHAnsi" w:cstheme="minorHAnsi"/>
              </w:rPr>
              <w:t>Unità abitative, e relative pertinenze (massimo una per cat. C2,C6,C7), concesse dal soggetto passivo d’imposta in uso gratuito a parenti in linea retta entro il 1° grado (genitori/figli) , a condizione che in tale abitazione il familiare e relativo nucleo abbiano stabilito la propria residenza, dimorandovi abitualmente</w:t>
            </w:r>
          </w:p>
        </w:tc>
        <w:tc>
          <w:tcPr>
            <w:tcW w:w="4889" w:type="dxa"/>
          </w:tcPr>
          <w:p w:rsidR="00336151" w:rsidRPr="00636441" w:rsidRDefault="00336151" w:rsidP="00FB6A03">
            <w:pPr>
              <w:spacing w:after="0"/>
              <w:jc w:val="both"/>
              <w:rPr>
                <w:rFonts w:cstheme="minorHAnsi"/>
              </w:rPr>
            </w:pPr>
            <w:r w:rsidRPr="00636441">
              <w:rPr>
                <w:rFonts w:cstheme="minorHAnsi"/>
              </w:rPr>
              <w:t>0,88%</w:t>
            </w:r>
          </w:p>
        </w:tc>
      </w:tr>
      <w:tr w:rsidR="00A266E5" w:rsidRPr="00636441" w:rsidTr="00FA7A50">
        <w:tc>
          <w:tcPr>
            <w:tcW w:w="4889" w:type="dxa"/>
          </w:tcPr>
          <w:p w:rsidR="00A266E5" w:rsidRPr="00636441" w:rsidRDefault="00A266E5" w:rsidP="00FB6A03">
            <w:pPr>
              <w:pStyle w:val="Paragrafoelenco1"/>
              <w:numPr>
                <w:ilvl w:val="0"/>
                <w:numId w:val="10"/>
              </w:numPr>
              <w:spacing w:after="0" w:line="240" w:lineRule="auto"/>
              <w:ind w:left="0"/>
              <w:jc w:val="both"/>
              <w:rPr>
                <w:rFonts w:asciiTheme="minorHAnsi" w:hAnsiTheme="minorHAnsi" w:cstheme="minorHAnsi"/>
                <w:lang w:bidi="ar-SA"/>
              </w:rPr>
            </w:pPr>
            <w:r w:rsidRPr="00636441">
              <w:rPr>
                <w:rFonts w:asciiTheme="minorHAnsi" w:hAnsiTheme="minorHAnsi" w:cstheme="minorHAnsi"/>
              </w:rPr>
              <w:t xml:space="preserve">Unità abitative, e relative pertinenze (massimo una per cat. C2,C6,C7), concesse dal soggetto passivo d’imposta in uso gratuito a parenti in linea retta entro il 1° grado (genitori/figli) , a condizione che in tale abitazione il familiare e relativo nucleo abbiano stabilito la propria residenza, dimorandovi abitualmente con i requisiti richiesti dalla legge in materia </w:t>
            </w:r>
          </w:p>
        </w:tc>
        <w:tc>
          <w:tcPr>
            <w:tcW w:w="4889" w:type="dxa"/>
          </w:tcPr>
          <w:p w:rsidR="00A266E5" w:rsidRPr="00636441" w:rsidRDefault="00A266E5" w:rsidP="00FB6A03">
            <w:pPr>
              <w:spacing w:after="0"/>
              <w:jc w:val="both"/>
              <w:rPr>
                <w:rFonts w:cstheme="minorHAnsi"/>
              </w:rPr>
            </w:pPr>
            <w:r w:rsidRPr="00636441">
              <w:rPr>
                <w:rFonts w:cstheme="minorHAnsi"/>
              </w:rPr>
              <w:t>0,88% con riduzione del 50% della base imponibile</w:t>
            </w:r>
          </w:p>
        </w:tc>
      </w:tr>
      <w:tr w:rsidR="00336151" w:rsidRPr="00636441" w:rsidTr="00FA7A50">
        <w:tc>
          <w:tcPr>
            <w:tcW w:w="4889" w:type="dxa"/>
          </w:tcPr>
          <w:p w:rsidR="00336151" w:rsidRPr="00636441" w:rsidRDefault="00336151" w:rsidP="00FB6A03">
            <w:pPr>
              <w:pStyle w:val="Paragrafoelenco1"/>
              <w:numPr>
                <w:ilvl w:val="0"/>
                <w:numId w:val="10"/>
              </w:numPr>
              <w:spacing w:after="0" w:line="240" w:lineRule="auto"/>
              <w:ind w:left="0"/>
              <w:jc w:val="both"/>
              <w:rPr>
                <w:rFonts w:asciiTheme="minorHAnsi" w:hAnsiTheme="minorHAnsi" w:cstheme="minorHAnsi"/>
                <w:lang w:bidi="ar-SA"/>
              </w:rPr>
            </w:pPr>
            <w:r w:rsidRPr="00636441">
              <w:rPr>
                <w:rFonts w:asciiTheme="minorHAnsi" w:hAnsiTheme="minorHAnsi" w:cstheme="minorHAnsi"/>
                <w:lang w:bidi="ar-SA"/>
              </w:rPr>
              <w:t>Immobili di categoria B</w:t>
            </w:r>
          </w:p>
        </w:tc>
        <w:tc>
          <w:tcPr>
            <w:tcW w:w="4889" w:type="dxa"/>
          </w:tcPr>
          <w:p w:rsidR="00336151" w:rsidRPr="00636441" w:rsidRDefault="00336151" w:rsidP="00FB6A03">
            <w:pPr>
              <w:spacing w:after="0"/>
              <w:jc w:val="both"/>
              <w:rPr>
                <w:rFonts w:cstheme="minorHAnsi"/>
              </w:rPr>
            </w:pPr>
            <w:r w:rsidRPr="00636441">
              <w:rPr>
                <w:rFonts w:cstheme="minorHAnsi"/>
              </w:rPr>
              <w:t>0,98%</w:t>
            </w:r>
          </w:p>
        </w:tc>
      </w:tr>
      <w:tr w:rsidR="00336151" w:rsidRPr="00636441" w:rsidTr="00FA7A50">
        <w:tc>
          <w:tcPr>
            <w:tcW w:w="4889" w:type="dxa"/>
          </w:tcPr>
          <w:p w:rsidR="00336151" w:rsidRPr="00636441" w:rsidRDefault="00336151" w:rsidP="00FB6A03">
            <w:pPr>
              <w:pStyle w:val="Paragrafoelenco1"/>
              <w:numPr>
                <w:ilvl w:val="0"/>
                <w:numId w:val="10"/>
              </w:numPr>
              <w:spacing w:after="0" w:line="240" w:lineRule="auto"/>
              <w:ind w:left="0"/>
              <w:jc w:val="both"/>
              <w:rPr>
                <w:rFonts w:asciiTheme="minorHAnsi" w:hAnsiTheme="minorHAnsi" w:cstheme="minorHAnsi"/>
                <w:lang w:bidi="ar-SA"/>
              </w:rPr>
            </w:pPr>
            <w:r w:rsidRPr="00636441">
              <w:rPr>
                <w:rFonts w:asciiTheme="minorHAnsi" w:hAnsiTheme="minorHAnsi" w:cstheme="minorHAnsi"/>
                <w:lang w:bidi="ar-SA"/>
              </w:rPr>
              <w:t>Immobili di categoria C1,C3,C4,C5</w:t>
            </w:r>
          </w:p>
        </w:tc>
        <w:tc>
          <w:tcPr>
            <w:tcW w:w="4889" w:type="dxa"/>
          </w:tcPr>
          <w:p w:rsidR="00336151" w:rsidRPr="00636441" w:rsidRDefault="00336151" w:rsidP="00FB6A03">
            <w:pPr>
              <w:spacing w:after="0"/>
              <w:jc w:val="both"/>
              <w:rPr>
                <w:rFonts w:cstheme="minorHAnsi"/>
              </w:rPr>
            </w:pPr>
            <w:r w:rsidRPr="00636441">
              <w:rPr>
                <w:rFonts w:cstheme="minorHAnsi"/>
              </w:rPr>
              <w:t>0,98%</w:t>
            </w:r>
          </w:p>
        </w:tc>
      </w:tr>
      <w:tr w:rsidR="00336151" w:rsidRPr="00636441" w:rsidTr="00FA7A50">
        <w:tc>
          <w:tcPr>
            <w:tcW w:w="4889" w:type="dxa"/>
          </w:tcPr>
          <w:p w:rsidR="00336151" w:rsidRPr="00636441" w:rsidRDefault="00336151" w:rsidP="00FB6A03">
            <w:pPr>
              <w:pStyle w:val="Paragrafoelenco1"/>
              <w:numPr>
                <w:ilvl w:val="0"/>
                <w:numId w:val="10"/>
              </w:numPr>
              <w:spacing w:after="0" w:line="240" w:lineRule="auto"/>
              <w:ind w:left="0"/>
              <w:jc w:val="both"/>
              <w:rPr>
                <w:rFonts w:asciiTheme="minorHAnsi" w:hAnsiTheme="minorHAnsi" w:cstheme="minorHAnsi"/>
                <w:lang w:bidi="ar-SA"/>
              </w:rPr>
            </w:pPr>
            <w:r w:rsidRPr="00636441">
              <w:rPr>
                <w:rFonts w:asciiTheme="minorHAnsi" w:hAnsiTheme="minorHAnsi" w:cstheme="minorHAnsi"/>
                <w:lang w:bidi="ar-SA"/>
              </w:rPr>
              <w:t>Immobili di categoria D (esclusi  D5)</w:t>
            </w:r>
          </w:p>
        </w:tc>
        <w:tc>
          <w:tcPr>
            <w:tcW w:w="4889" w:type="dxa"/>
          </w:tcPr>
          <w:p w:rsidR="00336151" w:rsidRPr="00636441" w:rsidRDefault="00336151" w:rsidP="00FB6A03">
            <w:pPr>
              <w:spacing w:after="0"/>
              <w:jc w:val="both"/>
              <w:rPr>
                <w:rFonts w:cstheme="minorHAnsi"/>
              </w:rPr>
            </w:pPr>
            <w:r w:rsidRPr="00636441">
              <w:rPr>
                <w:rFonts w:cstheme="minorHAnsi"/>
              </w:rPr>
              <w:t>0,98%</w:t>
            </w:r>
          </w:p>
        </w:tc>
      </w:tr>
      <w:tr w:rsidR="00336151" w:rsidRPr="00636441" w:rsidTr="00FA7A50">
        <w:tc>
          <w:tcPr>
            <w:tcW w:w="4889" w:type="dxa"/>
          </w:tcPr>
          <w:p w:rsidR="00336151" w:rsidRPr="00636441" w:rsidRDefault="00336151" w:rsidP="00FB6A03">
            <w:pPr>
              <w:pStyle w:val="Paragrafoelenco1"/>
              <w:numPr>
                <w:ilvl w:val="0"/>
                <w:numId w:val="10"/>
              </w:numPr>
              <w:spacing w:after="0" w:line="240" w:lineRule="auto"/>
              <w:ind w:left="0"/>
              <w:jc w:val="both"/>
              <w:rPr>
                <w:rFonts w:asciiTheme="minorHAnsi" w:hAnsiTheme="minorHAnsi" w:cstheme="minorHAnsi"/>
                <w:lang w:bidi="ar-SA"/>
              </w:rPr>
            </w:pPr>
            <w:r w:rsidRPr="00636441">
              <w:rPr>
                <w:rFonts w:asciiTheme="minorHAnsi" w:hAnsiTheme="minorHAnsi" w:cstheme="minorHAnsi"/>
                <w:lang w:bidi="ar-SA"/>
              </w:rPr>
              <w:t>Immobili di categoria D5</w:t>
            </w:r>
          </w:p>
        </w:tc>
        <w:tc>
          <w:tcPr>
            <w:tcW w:w="4889" w:type="dxa"/>
          </w:tcPr>
          <w:p w:rsidR="00336151" w:rsidRPr="00636441" w:rsidRDefault="00336151" w:rsidP="00FB6A03">
            <w:pPr>
              <w:spacing w:after="0"/>
              <w:jc w:val="both"/>
              <w:rPr>
                <w:rFonts w:cstheme="minorHAnsi"/>
              </w:rPr>
            </w:pPr>
            <w:r w:rsidRPr="00636441">
              <w:rPr>
                <w:rFonts w:cstheme="minorHAnsi"/>
              </w:rPr>
              <w:t>1,06%</w:t>
            </w:r>
          </w:p>
        </w:tc>
      </w:tr>
      <w:tr w:rsidR="00336151" w:rsidRPr="00636441" w:rsidTr="00FA7A50">
        <w:tc>
          <w:tcPr>
            <w:tcW w:w="4889" w:type="dxa"/>
          </w:tcPr>
          <w:p w:rsidR="00336151" w:rsidRPr="00636441" w:rsidRDefault="00336151" w:rsidP="00FB6A03">
            <w:pPr>
              <w:pStyle w:val="Paragrafoelenco1"/>
              <w:numPr>
                <w:ilvl w:val="0"/>
                <w:numId w:val="10"/>
              </w:numPr>
              <w:spacing w:after="0" w:line="240" w:lineRule="auto"/>
              <w:ind w:left="0"/>
              <w:jc w:val="both"/>
              <w:rPr>
                <w:rFonts w:asciiTheme="minorHAnsi" w:hAnsiTheme="minorHAnsi" w:cstheme="minorHAnsi"/>
                <w:lang w:bidi="ar-SA"/>
              </w:rPr>
            </w:pPr>
            <w:r w:rsidRPr="00636441">
              <w:rPr>
                <w:rFonts w:asciiTheme="minorHAnsi" w:hAnsiTheme="minorHAnsi" w:cstheme="minorHAnsi"/>
                <w:lang w:bidi="ar-SA"/>
              </w:rPr>
              <w:t xml:space="preserve">Aree fabbricabili </w:t>
            </w:r>
          </w:p>
        </w:tc>
        <w:tc>
          <w:tcPr>
            <w:tcW w:w="4889" w:type="dxa"/>
          </w:tcPr>
          <w:p w:rsidR="00336151" w:rsidRPr="00636441" w:rsidRDefault="00336151" w:rsidP="00FB6A03">
            <w:pPr>
              <w:spacing w:after="0"/>
              <w:jc w:val="both"/>
              <w:rPr>
                <w:rFonts w:cstheme="minorHAnsi"/>
              </w:rPr>
            </w:pPr>
            <w:r w:rsidRPr="00636441">
              <w:rPr>
                <w:rFonts w:cstheme="minorHAnsi"/>
              </w:rPr>
              <w:t>0,98%</w:t>
            </w:r>
          </w:p>
        </w:tc>
      </w:tr>
      <w:tr w:rsidR="00336151" w:rsidRPr="00636441" w:rsidTr="00FA7A50">
        <w:tc>
          <w:tcPr>
            <w:tcW w:w="4889" w:type="dxa"/>
          </w:tcPr>
          <w:p w:rsidR="00336151" w:rsidRPr="00636441" w:rsidRDefault="00336151" w:rsidP="00FB6A03">
            <w:pPr>
              <w:pStyle w:val="Paragrafoelenco1"/>
              <w:numPr>
                <w:ilvl w:val="0"/>
                <w:numId w:val="10"/>
              </w:numPr>
              <w:spacing w:after="0" w:line="240" w:lineRule="auto"/>
              <w:ind w:left="0"/>
              <w:jc w:val="both"/>
              <w:rPr>
                <w:rFonts w:asciiTheme="minorHAnsi" w:hAnsiTheme="minorHAnsi" w:cstheme="minorHAnsi"/>
                <w:lang w:bidi="ar-SA"/>
              </w:rPr>
            </w:pPr>
            <w:r w:rsidRPr="00636441">
              <w:rPr>
                <w:rFonts w:asciiTheme="minorHAnsi" w:hAnsiTheme="minorHAnsi" w:cstheme="minorHAnsi"/>
                <w:lang w:bidi="ar-SA"/>
              </w:rPr>
              <w:t xml:space="preserve">Immobili rurali ad uso strumentale </w:t>
            </w:r>
          </w:p>
        </w:tc>
        <w:tc>
          <w:tcPr>
            <w:tcW w:w="4889" w:type="dxa"/>
          </w:tcPr>
          <w:p w:rsidR="00336151" w:rsidRPr="00636441" w:rsidRDefault="00336151" w:rsidP="00FB6A03">
            <w:pPr>
              <w:spacing w:after="0"/>
              <w:jc w:val="both"/>
              <w:rPr>
                <w:rFonts w:cstheme="minorHAnsi"/>
              </w:rPr>
            </w:pPr>
            <w:r w:rsidRPr="00636441">
              <w:rPr>
                <w:rFonts w:cstheme="minorHAnsi"/>
              </w:rPr>
              <w:t>ESCLUSI DA IMU</w:t>
            </w:r>
          </w:p>
        </w:tc>
      </w:tr>
    </w:tbl>
    <w:p w:rsidR="00336151" w:rsidRPr="00636441" w:rsidRDefault="00336151" w:rsidP="00FB6A03">
      <w:pPr>
        <w:spacing w:after="0"/>
        <w:jc w:val="both"/>
        <w:rPr>
          <w:rFonts w:cstheme="minorHAnsi"/>
        </w:rPr>
      </w:pPr>
    </w:p>
    <w:p w:rsidR="00336151" w:rsidRPr="00636441" w:rsidRDefault="004C6598" w:rsidP="00FB6A03">
      <w:pPr>
        <w:spacing w:after="0"/>
        <w:jc w:val="both"/>
        <w:rPr>
          <w:rFonts w:cstheme="minorHAnsi"/>
        </w:rPr>
      </w:pPr>
      <w:r w:rsidRPr="00636441">
        <w:rPr>
          <w:rFonts w:cstheme="minorHAnsi"/>
        </w:rPr>
        <w:lastRenderedPageBreak/>
        <w:t>N</w:t>
      </w:r>
      <w:r w:rsidR="00336151" w:rsidRPr="00636441">
        <w:rPr>
          <w:rFonts w:cstheme="minorHAnsi"/>
        </w:rPr>
        <w:t>on sono previste modifiche di aliquote nel triennio 201</w:t>
      </w:r>
      <w:r w:rsidR="0087361D" w:rsidRPr="00636441">
        <w:rPr>
          <w:rFonts w:cstheme="minorHAnsi"/>
        </w:rPr>
        <w:t>9</w:t>
      </w:r>
      <w:r w:rsidRPr="00636441">
        <w:rPr>
          <w:rFonts w:cstheme="minorHAnsi"/>
        </w:rPr>
        <w:t>-202</w:t>
      </w:r>
      <w:r w:rsidR="0087361D" w:rsidRPr="00636441">
        <w:rPr>
          <w:rFonts w:cstheme="minorHAnsi"/>
        </w:rPr>
        <w:t>1</w:t>
      </w:r>
      <w:r w:rsidR="00336151" w:rsidRPr="00636441">
        <w:rPr>
          <w:rFonts w:cstheme="minorHAnsi"/>
        </w:rPr>
        <w:t xml:space="preserve">. </w:t>
      </w:r>
    </w:p>
    <w:p w:rsidR="00A125D1" w:rsidRPr="00636441" w:rsidRDefault="00A125D1" w:rsidP="00FB6A03">
      <w:pPr>
        <w:spacing w:after="0"/>
        <w:jc w:val="both"/>
        <w:rPr>
          <w:rFonts w:cstheme="minorHAnsi"/>
        </w:rPr>
      </w:pPr>
    </w:p>
    <w:p w:rsidR="005F174B" w:rsidRPr="00636441" w:rsidRDefault="008C5D84" w:rsidP="00FB6A03">
      <w:pPr>
        <w:spacing w:after="0"/>
        <w:jc w:val="both"/>
        <w:rPr>
          <w:rFonts w:cstheme="minorHAnsi"/>
        </w:rPr>
      </w:pPr>
      <w:r w:rsidRPr="00636441">
        <w:rPr>
          <w:rFonts w:cstheme="minorHAnsi"/>
        </w:rPr>
        <w:t xml:space="preserve">TASI </w:t>
      </w:r>
    </w:p>
    <w:p w:rsidR="00CD376C" w:rsidRPr="00636441" w:rsidRDefault="00CD376C" w:rsidP="00FB6A03">
      <w:pPr>
        <w:spacing w:after="0"/>
        <w:jc w:val="both"/>
        <w:rPr>
          <w:rFonts w:cstheme="minorHAnsi"/>
        </w:rPr>
      </w:pPr>
      <w:r w:rsidRPr="00636441">
        <w:rPr>
          <w:rFonts w:cstheme="minorHAnsi"/>
        </w:rPr>
        <w:t>La legge n. 208/2015 ha dettato particolari disposizioni a decorrere dal 01/01/2016 in merito all’esclusione da TASI  delle unità immobiliari destinate ad abitazione principale del possessore nonché dell’utilizzatore e del suo nucleo familiare, ad eccezione di quelle classificate nelle categorie A/1, A/8, A/9.</w:t>
      </w:r>
    </w:p>
    <w:p w:rsidR="005F174B" w:rsidRPr="00636441" w:rsidRDefault="008C5D84" w:rsidP="00FB6A03">
      <w:pPr>
        <w:spacing w:after="0"/>
        <w:jc w:val="both"/>
        <w:rPr>
          <w:rFonts w:cstheme="minorHAnsi"/>
        </w:rPr>
      </w:pPr>
      <w:r w:rsidRPr="00636441">
        <w:rPr>
          <w:rFonts w:cstheme="minorHAnsi"/>
        </w:rPr>
        <w:t>Le aliquote TASI previste per l’anno 201</w:t>
      </w:r>
      <w:r w:rsidR="00280C82" w:rsidRPr="00636441">
        <w:rPr>
          <w:rFonts w:cstheme="minorHAnsi"/>
        </w:rPr>
        <w:t>8</w:t>
      </w:r>
      <w:r w:rsidRPr="00636441">
        <w:rPr>
          <w:rFonts w:cstheme="minorHAnsi"/>
        </w:rPr>
        <w:t xml:space="preserve"> </w:t>
      </w:r>
      <w:r w:rsidR="003A2C87" w:rsidRPr="00636441">
        <w:rPr>
          <w:rFonts w:cstheme="minorHAnsi"/>
        </w:rPr>
        <w:t xml:space="preserve">ed approvate </w:t>
      </w:r>
      <w:r w:rsidR="00ED6980" w:rsidRPr="00636441">
        <w:rPr>
          <w:rFonts w:cstheme="minorHAnsi"/>
        </w:rPr>
        <w:t xml:space="preserve">con deliberazione C.C. </w:t>
      </w:r>
      <w:r w:rsidR="008A6273" w:rsidRPr="00636441">
        <w:rPr>
          <w:rFonts w:cstheme="minorHAnsi"/>
        </w:rPr>
        <w:t xml:space="preserve">n. </w:t>
      </w:r>
      <w:r w:rsidR="00280C82" w:rsidRPr="00636441">
        <w:rPr>
          <w:rFonts w:cstheme="minorHAnsi"/>
        </w:rPr>
        <w:t>5</w:t>
      </w:r>
      <w:r w:rsidR="00ED6980" w:rsidRPr="00636441">
        <w:rPr>
          <w:rFonts w:cstheme="minorHAnsi"/>
        </w:rPr>
        <w:t xml:space="preserve"> </w:t>
      </w:r>
      <w:r w:rsidR="008A6273" w:rsidRPr="00636441">
        <w:rPr>
          <w:rFonts w:cstheme="minorHAnsi"/>
        </w:rPr>
        <w:t>del</w:t>
      </w:r>
      <w:r w:rsidR="00ED6980" w:rsidRPr="00636441">
        <w:rPr>
          <w:rFonts w:cstheme="minorHAnsi"/>
        </w:rPr>
        <w:t xml:space="preserve"> </w:t>
      </w:r>
      <w:r w:rsidR="00280C82" w:rsidRPr="00636441">
        <w:rPr>
          <w:rFonts w:cstheme="minorHAnsi"/>
        </w:rPr>
        <w:t>16</w:t>
      </w:r>
      <w:r w:rsidR="00ED6980" w:rsidRPr="00636441">
        <w:rPr>
          <w:rFonts w:cstheme="minorHAnsi"/>
        </w:rPr>
        <w:t>/</w:t>
      </w:r>
      <w:r w:rsidR="004C6598" w:rsidRPr="00636441">
        <w:rPr>
          <w:rFonts w:cstheme="minorHAnsi"/>
        </w:rPr>
        <w:t>03</w:t>
      </w:r>
      <w:r w:rsidR="00ED6980" w:rsidRPr="00636441">
        <w:rPr>
          <w:rFonts w:cstheme="minorHAnsi"/>
        </w:rPr>
        <w:t>/</w:t>
      </w:r>
      <w:r w:rsidR="00B9681F" w:rsidRPr="00636441">
        <w:rPr>
          <w:rFonts w:cstheme="minorHAnsi"/>
        </w:rPr>
        <w:t>20</w:t>
      </w:r>
      <w:r w:rsidR="00280C82" w:rsidRPr="00636441">
        <w:rPr>
          <w:rFonts w:cstheme="minorHAnsi"/>
        </w:rPr>
        <w:t>18</w:t>
      </w:r>
      <w:r w:rsidR="00ED6980" w:rsidRPr="00636441">
        <w:rPr>
          <w:rFonts w:cstheme="minorHAnsi"/>
        </w:rPr>
        <w:t xml:space="preserve"> </w:t>
      </w:r>
      <w:r w:rsidRPr="00636441">
        <w:rPr>
          <w:rFonts w:cstheme="minorHAnsi"/>
        </w:rPr>
        <w:t xml:space="preserve">sono le seguenti: </w:t>
      </w:r>
    </w:p>
    <w:p w:rsidR="007177A6" w:rsidRPr="00636441" w:rsidRDefault="007177A6" w:rsidP="007177A6">
      <w:pPr>
        <w:pStyle w:val="Paragrafoelenco"/>
        <w:ind w:left="426" w:hanging="351"/>
        <w:jc w:val="both"/>
        <w:rPr>
          <w:rFonts w:eastAsia="Calibri" w:cstheme="minorHAnsi"/>
        </w:rPr>
      </w:pPr>
      <w:r w:rsidRPr="00636441">
        <w:rPr>
          <w:rFonts w:eastAsia="Calibri" w:cstheme="minorHAnsi"/>
        </w:rPr>
        <w:t>a) relativamente ai fabbricati costruiti e destinati dall'impresa costruttrice alla vendita, fintanto che permanga tale destinazione e non siano in ogni caso locati: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552"/>
        <w:gridCol w:w="2410"/>
        <w:gridCol w:w="2409"/>
      </w:tblGrid>
      <w:tr w:rsidR="007177A6" w:rsidRPr="00636441" w:rsidTr="007177A6">
        <w:trPr>
          <w:trHeight w:val="62"/>
        </w:trPr>
        <w:tc>
          <w:tcPr>
            <w:tcW w:w="2376" w:type="dxa"/>
          </w:tcPr>
          <w:p w:rsidR="007177A6" w:rsidRPr="00636441" w:rsidRDefault="007177A6" w:rsidP="00CC2DA2">
            <w:pPr>
              <w:jc w:val="both"/>
              <w:rPr>
                <w:rFonts w:eastAsia="Calibri" w:cstheme="minorHAnsi"/>
              </w:rPr>
            </w:pPr>
            <w:r w:rsidRPr="00636441">
              <w:rPr>
                <w:rFonts w:eastAsia="Calibri" w:cstheme="minorHAnsi"/>
              </w:rPr>
              <w:t>Anno</w:t>
            </w:r>
          </w:p>
        </w:tc>
        <w:tc>
          <w:tcPr>
            <w:tcW w:w="2552" w:type="dxa"/>
          </w:tcPr>
          <w:p w:rsidR="007177A6" w:rsidRPr="00636441" w:rsidRDefault="007177A6" w:rsidP="004C6598">
            <w:pPr>
              <w:jc w:val="both"/>
              <w:rPr>
                <w:rFonts w:eastAsia="Calibri" w:cstheme="minorHAnsi"/>
              </w:rPr>
            </w:pPr>
            <w:r w:rsidRPr="00636441">
              <w:rPr>
                <w:rFonts w:eastAsia="Calibri" w:cstheme="minorHAnsi"/>
              </w:rPr>
              <w:t>201</w:t>
            </w:r>
            <w:r w:rsidR="004C6598" w:rsidRPr="00636441">
              <w:rPr>
                <w:rFonts w:eastAsia="Calibri" w:cstheme="minorHAnsi"/>
              </w:rPr>
              <w:t>7</w:t>
            </w:r>
          </w:p>
        </w:tc>
        <w:tc>
          <w:tcPr>
            <w:tcW w:w="2410" w:type="dxa"/>
          </w:tcPr>
          <w:p w:rsidR="007177A6" w:rsidRPr="00636441" w:rsidRDefault="004C6598" w:rsidP="004C6598">
            <w:pPr>
              <w:jc w:val="both"/>
              <w:rPr>
                <w:rFonts w:eastAsia="Calibri" w:cstheme="minorHAnsi"/>
              </w:rPr>
            </w:pPr>
            <w:r w:rsidRPr="00636441">
              <w:rPr>
                <w:rFonts w:eastAsia="Calibri" w:cstheme="minorHAnsi"/>
              </w:rPr>
              <w:t>2018</w:t>
            </w:r>
          </w:p>
        </w:tc>
        <w:tc>
          <w:tcPr>
            <w:tcW w:w="2409" w:type="dxa"/>
          </w:tcPr>
          <w:p w:rsidR="007177A6" w:rsidRPr="00636441" w:rsidRDefault="007177A6" w:rsidP="004C6598">
            <w:pPr>
              <w:jc w:val="both"/>
              <w:rPr>
                <w:rFonts w:eastAsia="Calibri" w:cstheme="minorHAnsi"/>
              </w:rPr>
            </w:pPr>
            <w:r w:rsidRPr="00636441">
              <w:rPr>
                <w:rFonts w:eastAsia="Calibri" w:cstheme="minorHAnsi"/>
              </w:rPr>
              <w:t>201</w:t>
            </w:r>
            <w:r w:rsidR="004C6598" w:rsidRPr="00636441">
              <w:rPr>
                <w:rFonts w:eastAsia="Calibri" w:cstheme="minorHAnsi"/>
              </w:rPr>
              <w:t>9</w:t>
            </w:r>
          </w:p>
        </w:tc>
      </w:tr>
      <w:tr w:rsidR="007177A6" w:rsidRPr="00636441" w:rsidTr="007177A6">
        <w:trPr>
          <w:trHeight w:val="436"/>
        </w:trPr>
        <w:tc>
          <w:tcPr>
            <w:tcW w:w="2376" w:type="dxa"/>
          </w:tcPr>
          <w:p w:rsidR="007177A6" w:rsidRPr="00636441" w:rsidRDefault="007177A6" w:rsidP="00CC2DA2">
            <w:pPr>
              <w:jc w:val="both"/>
              <w:rPr>
                <w:rFonts w:eastAsia="Calibri" w:cstheme="minorHAnsi"/>
              </w:rPr>
            </w:pPr>
            <w:r w:rsidRPr="00636441">
              <w:rPr>
                <w:rFonts w:eastAsia="Calibri" w:cstheme="minorHAnsi"/>
              </w:rPr>
              <w:t>Aliquota</w:t>
            </w:r>
          </w:p>
        </w:tc>
        <w:tc>
          <w:tcPr>
            <w:tcW w:w="2552" w:type="dxa"/>
          </w:tcPr>
          <w:p w:rsidR="007177A6" w:rsidRPr="00636441" w:rsidRDefault="007177A6" w:rsidP="00CC2DA2">
            <w:pPr>
              <w:jc w:val="both"/>
              <w:rPr>
                <w:rFonts w:eastAsia="Calibri" w:cstheme="minorHAnsi"/>
              </w:rPr>
            </w:pPr>
            <w:r w:rsidRPr="00636441">
              <w:rPr>
                <w:rFonts w:eastAsia="Calibri" w:cstheme="minorHAnsi"/>
              </w:rPr>
              <w:t>0 per mille</w:t>
            </w:r>
          </w:p>
        </w:tc>
        <w:tc>
          <w:tcPr>
            <w:tcW w:w="2410" w:type="dxa"/>
          </w:tcPr>
          <w:p w:rsidR="007177A6" w:rsidRPr="00636441" w:rsidRDefault="007177A6" w:rsidP="00CC2DA2">
            <w:pPr>
              <w:jc w:val="both"/>
              <w:rPr>
                <w:rFonts w:eastAsia="Calibri" w:cstheme="minorHAnsi"/>
              </w:rPr>
            </w:pPr>
            <w:r w:rsidRPr="00636441">
              <w:rPr>
                <w:rFonts w:eastAsia="Calibri" w:cstheme="minorHAnsi"/>
              </w:rPr>
              <w:t>0 per mille</w:t>
            </w:r>
          </w:p>
        </w:tc>
        <w:tc>
          <w:tcPr>
            <w:tcW w:w="2409" w:type="dxa"/>
          </w:tcPr>
          <w:p w:rsidR="007177A6" w:rsidRPr="00636441" w:rsidRDefault="007177A6" w:rsidP="00CC2DA2">
            <w:pPr>
              <w:ind w:left="75"/>
              <w:jc w:val="both"/>
              <w:rPr>
                <w:rFonts w:eastAsia="Calibri" w:cstheme="minorHAnsi"/>
              </w:rPr>
            </w:pPr>
            <w:r w:rsidRPr="00636441">
              <w:rPr>
                <w:rFonts w:eastAsia="Calibri" w:cstheme="minorHAnsi"/>
              </w:rPr>
              <w:t xml:space="preserve">0 per mille </w:t>
            </w:r>
          </w:p>
          <w:p w:rsidR="007177A6" w:rsidRPr="00636441" w:rsidRDefault="007177A6" w:rsidP="00CC2DA2">
            <w:pPr>
              <w:jc w:val="both"/>
              <w:rPr>
                <w:rFonts w:eastAsia="Calibri" w:cstheme="minorHAnsi"/>
              </w:rPr>
            </w:pPr>
          </w:p>
        </w:tc>
      </w:tr>
    </w:tbl>
    <w:p w:rsidR="007177A6" w:rsidRPr="00636441" w:rsidRDefault="007177A6" w:rsidP="007177A6">
      <w:pPr>
        <w:ind w:left="360" w:hanging="218"/>
        <w:jc w:val="both"/>
        <w:rPr>
          <w:rFonts w:cstheme="minorHAnsi"/>
        </w:rPr>
      </w:pPr>
    </w:p>
    <w:p w:rsidR="007177A6" w:rsidRPr="00636441" w:rsidRDefault="007177A6" w:rsidP="007177A6">
      <w:pPr>
        <w:ind w:left="360" w:hanging="218"/>
        <w:jc w:val="both"/>
        <w:rPr>
          <w:rFonts w:eastAsia="Calibri" w:cstheme="minorHAnsi"/>
        </w:rPr>
      </w:pPr>
      <w:r w:rsidRPr="00636441">
        <w:rPr>
          <w:rFonts w:eastAsia="Calibri" w:cstheme="minorHAnsi"/>
        </w:rPr>
        <w:t>b) relativamente ai fabbricati rurali ad uso strumentale di cui all'articolo 9, comma 3-bis, del decreto-legge 30 dicembre 1993, n. 557, convertito, con modificazioni,dalla legge 26 febbraio 1994, n. 133: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4"/>
        <w:gridCol w:w="2444"/>
        <w:gridCol w:w="2445"/>
        <w:gridCol w:w="2445"/>
      </w:tblGrid>
      <w:tr w:rsidR="007177A6" w:rsidRPr="00636441" w:rsidTr="00CC2DA2">
        <w:tc>
          <w:tcPr>
            <w:tcW w:w="2444" w:type="dxa"/>
          </w:tcPr>
          <w:p w:rsidR="007177A6" w:rsidRPr="00636441" w:rsidRDefault="007177A6" w:rsidP="00CC2DA2">
            <w:pPr>
              <w:jc w:val="both"/>
              <w:rPr>
                <w:rFonts w:eastAsia="Calibri" w:cstheme="minorHAnsi"/>
              </w:rPr>
            </w:pPr>
            <w:r w:rsidRPr="00636441">
              <w:rPr>
                <w:rFonts w:eastAsia="Calibri" w:cstheme="minorHAnsi"/>
              </w:rPr>
              <w:t>Anno</w:t>
            </w:r>
          </w:p>
        </w:tc>
        <w:tc>
          <w:tcPr>
            <w:tcW w:w="2444" w:type="dxa"/>
          </w:tcPr>
          <w:p w:rsidR="007177A6" w:rsidRPr="00636441" w:rsidRDefault="007177A6" w:rsidP="004C6598">
            <w:pPr>
              <w:jc w:val="both"/>
              <w:rPr>
                <w:rFonts w:eastAsia="Calibri" w:cstheme="minorHAnsi"/>
              </w:rPr>
            </w:pPr>
            <w:r w:rsidRPr="00636441">
              <w:rPr>
                <w:rFonts w:eastAsia="Calibri" w:cstheme="minorHAnsi"/>
              </w:rPr>
              <w:t>201</w:t>
            </w:r>
            <w:r w:rsidR="004C6598" w:rsidRPr="00636441">
              <w:rPr>
                <w:rFonts w:eastAsia="Calibri" w:cstheme="minorHAnsi"/>
              </w:rPr>
              <w:t>7</w:t>
            </w:r>
          </w:p>
        </w:tc>
        <w:tc>
          <w:tcPr>
            <w:tcW w:w="2445" w:type="dxa"/>
          </w:tcPr>
          <w:p w:rsidR="007177A6" w:rsidRPr="00636441" w:rsidRDefault="007177A6" w:rsidP="004C6598">
            <w:pPr>
              <w:jc w:val="both"/>
              <w:rPr>
                <w:rFonts w:eastAsia="Calibri" w:cstheme="minorHAnsi"/>
              </w:rPr>
            </w:pPr>
            <w:r w:rsidRPr="00636441">
              <w:rPr>
                <w:rFonts w:eastAsia="Calibri" w:cstheme="minorHAnsi"/>
              </w:rPr>
              <w:t>201</w:t>
            </w:r>
            <w:r w:rsidR="004C6598" w:rsidRPr="00636441">
              <w:rPr>
                <w:rFonts w:eastAsia="Calibri" w:cstheme="minorHAnsi"/>
              </w:rPr>
              <w:t>8</w:t>
            </w:r>
          </w:p>
        </w:tc>
        <w:tc>
          <w:tcPr>
            <w:tcW w:w="2445" w:type="dxa"/>
          </w:tcPr>
          <w:p w:rsidR="007177A6" w:rsidRPr="00636441" w:rsidRDefault="007177A6" w:rsidP="004C6598">
            <w:pPr>
              <w:jc w:val="both"/>
              <w:rPr>
                <w:rFonts w:eastAsia="Calibri" w:cstheme="minorHAnsi"/>
              </w:rPr>
            </w:pPr>
            <w:r w:rsidRPr="00636441">
              <w:rPr>
                <w:rFonts w:eastAsia="Calibri" w:cstheme="minorHAnsi"/>
              </w:rPr>
              <w:t>201</w:t>
            </w:r>
            <w:r w:rsidR="004C6598" w:rsidRPr="00636441">
              <w:rPr>
                <w:rFonts w:eastAsia="Calibri" w:cstheme="minorHAnsi"/>
              </w:rPr>
              <w:t>9</w:t>
            </w:r>
          </w:p>
        </w:tc>
      </w:tr>
      <w:tr w:rsidR="007177A6" w:rsidRPr="00636441" w:rsidTr="00280C82">
        <w:trPr>
          <w:trHeight w:val="841"/>
        </w:trPr>
        <w:tc>
          <w:tcPr>
            <w:tcW w:w="2444" w:type="dxa"/>
          </w:tcPr>
          <w:p w:rsidR="007177A6" w:rsidRPr="00636441" w:rsidRDefault="007177A6" w:rsidP="00CC2DA2">
            <w:pPr>
              <w:jc w:val="both"/>
              <w:rPr>
                <w:rFonts w:eastAsia="Calibri" w:cstheme="minorHAnsi"/>
              </w:rPr>
            </w:pPr>
            <w:r w:rsidRPr="00636441">
              <w:rPr>
                <w:rFonts w:eastAsia="Calibri" w:cstheme="minorHAnsi"/>
              </w:rPr>
              <w:t>Aliquota</w:t>
            </w:r>
          </w:p>
        </w:tc>
        <w:tc>
          <w:tcPr>
            <w:tcW w:w="2444" w:type="dxa"/>
          </w:tcPr>
          <w:p w:rsidR="007177A6" w:rsidRPr="00636441" w:rsidRDefault="007177A6" w:rsidP="00CC2DA2">
            <w:pPr>
              <w:jc w:val="both"/>
              <w:rPr>
                <w:rFonts w:eastAsia="Calibri" w:cstheme="minorHAnsi"/>
              </w:rPr>
            </w:pPr>
            <w:r w:rsidRPr="00636441">
              <w:rPr>
                <w:rFonts w:eastAsia="Calibri" w:cstheme="minorHAnsi"/>
              </w:rPr>
              <w:t>1 per mille</w:t>
            </w:r>
          </w:p>
        </w:tc>
        <w:tc>
          <w:tcPr>
            <w:tcW w:w="2445" w:type="dxa"/>
          </w:tcPr>
          <w:p w:rsidR="007177A6" w:rsidRPr="00636441" w:rsidRDefault="007177A6" w:rsidP="00CC2DA2">
            <w:pPr>
              <w:jc w:val="both"/>
              <w:rPr>
                <w:rFonts w:eastAsia="Calibri" w:cstheme="minorHAnsi"/>
              </w:rPr>
            </w:pPr>
            <w:r w:rsidRPr="00636441">
              <w:rPr>
                <w:rFonts w:eastAsia="Calibri" w:cstheme="minorHAnsi"/>
              </w:rPr>
              <w:t>1 per mille</w:t>
            </w:r>
          </w:p>
        </w:tc>
        <w:tc>
          <w:tcPr>
            <w:tcW w:w="2445" w:type="dxa"/>
          </w:tcPr>
          <w:p w:rsidR="007177A6" w:rsidRPr="00636441" w:rsidRDefault="007177A6" w:rsidP="00CC2DA2">
            <w:pPr>
              <w:ind w:left="75"/>
              <w:jc w:val="both"/>
              <w:rPr>
                <w:rFonts w:eastAsia="Calibri" w:cstheme="minorHAnsi"/>
              </w:rPr>
            </w:pPr>
            <w:r w:rsidRPr="00636441">
              <w:rPr>
                <w:rFonts w:eastAsia="Calibri" w:cstheme="minorHAnsi"/>
              </w:rPr>
              <w:t xml:space="preserve">1 per mille </w:t>
            </w:r>
          </w:p>
          <w:p w:rsidR="007177A6" w:rsidRPr="00636441" w:rsidRDefault="007177A6" w:rsidP="00CC2DA2">
            <w:pPr>
              <w:jc w:val="both"/>
              <w:rPr>
                <w:rFonts w:eastAsia="Calibri" w:cstheme="minorHAnsi"/>
              </w:rPr>
            </w:pPr>
          </w:p>
        </w:tc>
      </w:tr>
    </w:tbl>
    <w:p w:rsidR="007177A6" w:rsidRPr="00636441" w:rsidRDefault="007177A6" w:rsidP="007177A6">
      <w:pPr>
        <w:ind w:left="360" w:hanging="218"/>
        <w:jc w:val="both"/>
        <w:rPr>
          <w:rFonts w:cstheme="minorHAnsi"/>
        </w:rPr>
      </w:pPr>
    </w:p>
    <w:p w:rsidR="007177A6" w:rsidRPr="00636441" w:rsidRDefault="007177A6" w:rsidP="007177A6">
      <w:pPr>
        <w:ind w:left="360" w:hanging="218"/>
        <w:jc w:val="both"/>
        <w:rPr>
          <w:rFonts w:eastAsia="Calibri" w:cstheme="minorHAnsi"/>
        </w:rPr>
      </w:pPr>
      <w:r w:rsidRPr="00636441">
        <w:rPr>
          <w:rFonts w:eastAsia="Calibri" w:cstheme="minorHAnsi"/>
        </w:rPr>
        <w:t>c) relativamente a tutti gli immobili soggetti, nel medesimo periodo, all'imposta municipale propria (I.U.C.- IMU) di cui all'articolo 13 del D.L. 6 dicembre 2011, n. 201: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4"/>
        <w:gridCol w:w="2444"/>
        <w:gridCol w:w="2445"/>
        <w:gridCol w:w="2445"/>
      </w:tblGrid>
      <w:tr w:rsidR="007177A6" w:rsidRPr="00636441" w:rsidTr="00CC2DA2">
        <w:tc>
          <w:tcPr>
            <w:tcW w:w="2444" w:type="dxa"/>
          </w:tcPr>
          <w:p w:rsidR="007177A6" w:rsidRPr="00636441" w:rsidRDefault="007177A6" w:rsidP="00CC2DA2">
            <w:pPr>
              <w:jc w:val="both"/>
              <w:rPr>
                <w:rFonts w:eastAsia="Calibri" w:cstheme="minorHAnsi"/>
              </w:rPr>
            </w:pPr>
            <w:r w:rsidRPr="00636441">
              <w:rPr>
                <w:rFonts w:eastAsia="Calibri" w:cstheme="minorHAnsi"/>
              </w:rPr>
              <w:t>Anno</w:t>
            </w:r>
          </w:p>
        </w:tc>
        <w:tc>
          <w:tcPr>
            <w:tcW w:w="2444" w:type="dxa"/>
          </w:tcPr>
          <w:p w:rsidR="007177A6" w:rsidRPr="00636441" w:rsidRDefault="007177A6" w:rsidP="00F06828">
            <w:pPr>
              <w:jc w:val="both"/>
              <w:rPr>
                <w:rFonts w:eastAsia="Calibri" w:cstheme="minorHAnsi"/>
              </w:rPr>
            </w:pPr>
            <w:r w:rsidRPr="00636441">
              <w:rPr>
                <w:rFonts w:eastAsia="Calibri" w:cstheme="minorHAnsi"/>
              </w:rPr>
              <w:t>201</w:t>
            </w:r>
            <w:r w:rsidR="00F06828" w:rsidRPr="00636441">
              <w:rPr>
                <w:rFonts w:eastAsia="Calibri" w:cstheme="minorHAnsi"/>
              </w:rPr>
              <w:t>7</w:t>
            </w:r>
          </w:p>
        </w:tc>
        <w:tc>
          <w:tcPr>
            <w:tcW w:w="2445" w:type="dxa"/>
          </w:tcPr>
          <w:p w:rsidR="007177A6" w:rsidRPr="00636441" w:rsidRDefault="007177A6" w:rsidP="00F06828">
            <w:pPr>
              <w:jc w:val="both"/>
              <w:rPr>
                <w:rFonts w:eastAsia="Calibri" w:cstheme="minorHAnsi"/>
              </w:rPr>
            </w:pPr>
            <w:r w:rsidRPr="00636441">
              <w:rPr>
                <w:rFonts w:eastAsia="Calibri" w:cstheme="minorHAnsi"/>
              </w:rPr>
              <w:t>201</w:t>
            </w:r>
            <w:r w:rsidR="00F06828" w:rsidRPr="00636441">
              <w:rPr>
                <w:rFonts w:eastAsia="Calibri" w:cstheme="minorHAnsi"/>
              </w:rPr>
              <w:t>8</w:t>
            </w:r>
          </w:p>
        </w:tc>
        <w:tc>
          <w:tcPr>
            <w:tcW w:w="2445" w:type="dxa"/>
          </w:tcPr>
          <w:p w:rsidR="007177A6" w:rsidRPr="00636441" w:rsidRDefault="007177A6" w:rsidP="00F06828">
            <w:pPr>
              <w:jc w:val="both"/>
              <w:rPr>
                <w:rFonts w:eastAsia="Calibri" w:cstheme="minorHAnsi"/>
              </w:rPr>
            </w:pPr>
            <w:r w:rsidRPr="00636441">
              <w:rPr>
                <w:rFonts w:eastAsia="Calibri" w:cstheme="minorHAnsi"/>
              </w:rPr>
              <w:t>201</w:t>
            </w:r>
            <w:r w:rsidR="00F06828" w:rsidRPr="00636441">
              <w:rPr>
                <w:rFonts w:eastAsia="Calibri" w:cstheme="minorHAnsi"/>
              </w:rPr>
              <w:t>9</w:t>
            </w:r>
          </w:p>
        </w:tc>
      </w:tr>
      <w:tr w:rsidR="007177A6" w:rsidRPr="00636441" w:rsidTr="00CC2DA2">
        <w:tc>
          <w:tcPr>
            <w:tcW w:w="2444" w:type="dxa"/>
          </w:tcPr>
          <w:p w:rsidR="007177A6" w:rsidRPr="00636441" w:rsidRDefault="007177A6" w:rsidP="00CC2DA2">
            <w:pPr>
              <w:jc w:val="both"/>
              <w:rPr>
                <w:rFonts w:eastAsia="Calibri" w:cstheme="minorHAnsi"/>
              </w:rPr>
            </w:pPr>
            <w:r w:rsidRPr="00636441">
              <w:rPr>
                <w:rFonts w:eastAsia="Calibri" w:cstheme="minorHAnsi"/>
              </w:rPr>
              <w:t>Aliquota</w:t>
            </w:r>
          </w:p>
        </w:tc>
        <w:tc>
          <w:tcPr>
            <w:tcW w:w="2444" w:type="dxa"/>
          </w:tcPr>
          <w:p w:rsidR="007177A6" w:rsidRPr="00636441" w:rsidRDefault="007177A6" w:rsidP="00CC2DA2">
            <w:pPr>
              <w:jc w:val="both"/>
              <w:rPr>
                <w:rFonts w:eastAsia="Calibri" w:cstheme="minorHAnsi"/>
              </w:rPr>
            </w:pPr>
            <w:r w:rsidRPr="00636441">
              <w:rPr>
                <w:rFonts w:eastAsia="Calibri" w:cstheme="minorHAnsi"/>
              </w:rPr>
              <w:t>0 per mille</w:t>
            </w:r>
          </w:p>
        </w:tc>
        <w:tc>
          <w:tcPr>
            <w:tcW w:w="2445" w:type="dxa"/>
          </w:tcPr>
          <w:p w:rsidR="007177A6" w:rsidRPr="00636441" w:rsidRDefault="007177A6" w:rsidP="00CC2DA2">
            <w:pPr>
              <w:jc w:val="both"/>
              <w:rPr>
                <w:rFonts w:eastAsia="Calibri" w:cstheme="minorHAnsi"/>
              </w:rPr>
            </w:pPr>
            <w:r w:rsidRPr="00636441">
              <w:rPr>
                <w:rFonts w:eastAsia="Calibri" w:cstheme="minorHAnsi"/>
              </w:rPr>
              <w:t>0 per mille</w:t>
            </w:r>
          </w:p>
        </w:tc>
        <w:tc>
          <w:tcPr>
            <w:tcW w:w="2445" w:type="dxa"/>
          </w:tcPr>
          <w:p w:rsidR="007177A6" w:rsidRPr="00636441" w:rsidRDefault="007177A6" w:rsidP="00CC2DA2">
            <w:pPr>
              <w:ind w:left="75"/>
              <w:jc w:val="both"/>
              <w:rPr>
                <w:rFonts w:eastAsia="Calibri" w:cstheme="minorHAnsi"/>
              </w:rPr>
            </w:pPr>
            <w:r w:rsidRPr="00636441">
              <w:rPr>
                <w:rFonts w:eastAsia="Calibri" w:cstheme="minorHAnsi"/>
              </w:rPr>
              <w:t xml:space="preserve">0 per mille </w:t>
            </w:r>
          </w:p>
          <w:p w:rsidR="007177A6" w:rsidRPr="00636441" w:rsidRDefault="007177A6" w:rsidP="00CC2DA2">
            <w:pPr>
              <w:jc w:val="both"/>
              <w:rPr>
                <w:rFonts w:eastAsia="Calibri" w:cstheme="minorHAnsi"/>
              </w:rPr>
            </w:pPr>
          </w:p>
        </w:tc>
      </w:tr>
    </w:tbl>
    <w:p w:rsidR="00F41A8E" w:rsidRPr="00636441" w:rsidRDefault="00F41A8E" w:rsidP="00FB6A03">
      <w:pPr>
        <w:spacing w:after="0"/>
        <w:jc w:val="both"/>
        <w:rPr>
          <w:rFonts w:cstheme="minorHAnsi"/>
        </w:rPr>
      </w:pPr>
    </w:p>
    <w:p w:rsidR="00F41A8E" w:rsidRPr="00636441" w:rsidRDefault="007667C5" w:rsidP="00FB6A03">
      <w:pPr>
        <w:spacing w:after="0"/>
        <w:jc w:val="both"/>
        <w:rPr>
          <w:rFonts w:cstheme="minorHAnsi"/>
        </w:rPr>
      </w:pPr>
      <w:r w:rsidRPr="00636441">
        <w:rPr>
          <w:rFonts w:cstheme="minorHAnsi"/>
        </w:rPr>
        <w:t>Non si prevedono variazioni per il triennio 201</w:t>
      </w:r>
      <w:r w:rsidR="00280C82" w:rsidRPr="00636441">
        <w:rPr>
          <w:rFonts w:cstheme="minorHAnsi"/>
        </w:rPr>
        <w:t>9</w:t>
      </w:r>
      <w:r w:rsidRPr="00636441">
        <w:rPr>
          <w:rFonts w:cstheme="minorHAnsi"/>
        </w:rPr>
        <w:t>/20</w:t>
      </w:r>
      <w:r w:rsidR="00163647" w:rsidRPr="00636441">
        <w:rPr>
          <w:rFonts w:cstheme="minorHAnsi"/>
        </w:rPr>
        <w:t>2</w:t>
      </w:r>
      <w:r w:rsidR="00280C82" w:rsidRPr="00636441">
        <w:rPr>
          <w:rFonts w:cstheme="minorHAnsi"/>
        </w:rPr>
        <w:t>1</w:t>
      </w:r>
      <w:r w:rsidRPr="00636441">
        <w:rPr>
          <w:rFonts w:cstheme="minorHAnsi"/>
        </w:rPr>
        <w:t xml:space="preserve">. </w:t>
      </w:r>
    </w:p>
    <w:p w:rsidR="007667C5" w:rsidRPr="00636441" w:rsidRDefault="007667C5" w:rsidP="00FB6A03">
      <w:pPr>
        <w:spacing w:after="0"/>
        <w:jc w:val="both"/>
        <w:rPr>
          <w:rFonts w:cstheme="minorHAnsi"/>
        </w:rPr>
      </w:pPr>
    </w:p>
    <w:p w:rsidR="00503D86" w:rsidRPr="00636441" w:rsidRDefault="00503D86" w:rsidP="00FB6A03">
      <w:pPr>
        <w:spacing w:after="0"/>
        <w:jc w:val="both"/>
        <w:rPr>
          <w:rFonts w:cstheme="minorHAnsi"/>
        </w:rPr>
      </w:pPr>
      <w:r w:rsidRPr="00636441">
        <w:rPr>
          <w:rFonts w:cstheme="minorHAnsi"/>
        </w:rPr>
        <w:t>TARI</w:t>
      </w:r>
    </w:p>
    <w:p w:rsidR="00953BC8" w:rsidRPr="00636441" w:rsidRDefault="00953BC8" w:rsidP="00FB6A03">
      <w:pPr>
        <w:pStyle w:val="Default"/>
        <w:jc w:val="both"/>
        <w:rPr>
          <w:rFonts w:asciiTheme="minorHAnsi" w:hAnsiTheme="minorHAnsi" w:cstheme="minorHAnsi"/>
          <w:color w:val="auto"/>
          <w:sz w:val="22"/>
          <w:szCs w:val="22"/>
        </w:rPr>
      </w:pPr>
      <w:r w:rsidRPr="00636441">
        <w:rPr>
          <w:rFonts w:asciiTheme="minorHAnsi" w:hAnsiTheme="minorHAnsi" w:cstheme="minorHAnsi"/>
          <w:color w:val="auto"/>
          <w:sz w:val="22"/>
          <w:szCs w:val="22"/>
        </w:rPr>
        <w:t>L’art. 1, comma 654 della L. n. 147/2013 prevede l’obbligo di assicurare la copertura integrale dei costi di investimento e di esercizio derivanti dalla gestione dei rifiuti solidi urbani, con conseguente impossibilità per il Comune di coprire una percentuale del costo con altre entrate</w:t>
      </w:r>
      <w:r w:rsidR="00B11EF2" w:rsidRPr="00636441">
        <w:rPr>
          <w:rFonts w:asciiTheme="minorHAnsi" w:hAnsiTheme="minorHAnsi" w:cstheme="minorHAnsi"/>
          <w:color w:val="auto"/>
          <w:sz w:val="22"/>
          <w:szCs w:val="22"/>
        </w:rPr>
        <w:t>.</w:t>
      </w:r>
      <w:r w:rsidRPr="00636441">
        <w:rPr>
          <w:rFonts w:asciiTheme="minorHAnsi" w:hAnsiTheme="minorHAnsi" w:cstheme="minorHAnsi"/>
          <w:color w:val="auto"/>
          <w:sz w:val="22"/>
          <w:szCs w:val="22"/>
        </w:rPr>
        <w:t xml:space="preserve"> Il costo </w:t>
      </w:r>
      <w:r w:rsidR="00104258" w:rsidRPr="00636441">
        <w:rPr>
          <w:rFonts w:asciiTheme="minorHAnsi" w:hAnsiTheme="minorHAnsi" w:cstheme="minorHAnsi"/>
          <w:color w:val="auto"/>
          <w:sz w:val="22"/>
          <w:szCs w:val="22"/>
        </w:rPr>
        <w:t xml:space="preserve">di gestione </w:t>
      </w:r>
      <w:r w:rsidRPr="00636441">
        <w:rPr>
          <w:rFonts w:asciiTheme="minorHAnsi" w:hAnsiTheme="minorHAnsi" w:cstheme="minorHAnsi"/>
          <w:color w:val="auto"/>
          <w:sz w:val="22"/>
          <w:szCs w:val="22"/>
        </w:rPr>
        <w:t xml:space="preserve">è definito dalla ATO RIFIUTI TOSCANA SUD (Autorità per il servizio di gestione integrata dei rifiuti) tramite </w:t>
      </w:r>
      <w:r w:rsidR="00104258" w:rsidRPr="00636441">
        <w:rPr>
          <w:rFonts w:asciiTheme="minorHAnsi" w:hAnsiTheme="minorHAnsi" w:cstheme="minorHAnsi"/>
          <w:color w:val="auto"/>
          <w:sz w:val="22"/>
          <w:szCs w:val="22"/>
        </w:rPr>
        <w:t>la redazione del</w:t>
      </w:r>
      <w:r w:rsidRPr="00636441">
        <w:rPr>
          <w:rFonts w:asciiTheme="minorHAnsi" w:hAnsiTheme="minorHAnsi" w:cstheme="minorHAnsi"/>
          <w:color w:val="auto"/>
          <w:sz w:val="22"/>
          <w:szCs w:val="22"/>
        </w:rPr>
        <w:t xml:space="preserve"> piano economico e finanziario</w:t>
      </w:r>
      <w:r w:rsidR="00104258" w:rsidRPr="00636441">
        <w:rPr>
          <w:rFonts w:asciiTheme="minorHAnsi" w:hAnsiTheme="minorHAnsi" w:cstheme="minorHAnsi"/>
          <w:color w:val="auto"/>
          <w:sz w:val="22"/>
          <w:szCs w:val="22"/>
        </w:rPr>
        <w:t>,</w:t>
      </w:r>
      <w:r w:rsidRPr="00636441">
        <w:rPr>
          <w:rFonts w:asciiTheme="minorHAnsi" w:hAnsiTheme="minorHAnsi" w:cstheme="minorHAnsi"/>
          <w:color w:val="auto"/>
          <w:sz w:val="22"/>
          <w:szCs w:val="22"/>
        </w:rPr>
        <w:t xml:space="preserve"> </w:t>
      </w:r>
      <w:r w:rsidR="00104258" w:rsidRPr="00636441">
        <w:rPr>
          <w:rFonts w:asciiTheme="minorHAnsi" w:hAnsiTheme="minorHAnsi" w:cstheme="minorHAnsi"/>
          <w:color w:val="auto"/>
          <w:sz w:val="22"/>
          <w:szCs w:val="22"/>
        </w:rPr>
        <w:t xml:space="preserve">che, opportunamente integrato con i costi comunali, viene approvato </w:t>
      </w:r>
      <w:r w:rsidR="00B11EF2" w:rsidRPr="00636441">
        <w:rPr>
          <w:rFonts w:asciiTheme="minorHAnsi" w:hAnsiTheme="minorHAnsi" w:cstheme="minorHAnsi"/>
          <w:color w:val="auto"/>
          <w:sz w:val="22"/>
          <w:szCs w:val="22"/>
        </w:rPr>
        <w:t xml:space="preserve">annualmente </w:t>
      </w:r>
      <w:r w:rsidR="00104258" w:rsidRPr="00636441">
        <w:rPr>
          <w:rFonts w:asciiTheme="minorHAnsi" w:hAnsiTheme="minorHAnsi" w:cstheme="minorHAnsi"/>
          <w:color w:val="auto"/>
          <w:sz w:val="22"/>
          <w:szCs w:val="22"/>
        </w:rPr>
        <w:t>dal Consiglio Comunale</w:t>
      </w:r>
      <w:r w:rsidRPr="00636441">
        <w:rPr>
          <w:rFonts w:asciiTheme="minorHAnsi" w:hAnsiTheme="minorHAnsi" w:cstheme="minorHAnsi"/>
          <w:color w:val="auto"/>
          <w:sz w:val="22"/>
          <w:szCs w:val="22"/>
        </w:rPr>
        <w:t xml:space="preserve">.  </w:t>
      </w:r>
    </w:p>
    <w:p w:rsidR="00612194" w:rsidRPr="00636441" w:rsidRDefault="00612194" w:rsidP="00612194">
      <w:pPr>
        <w:autoSpaceDE w:val="0"/>
        <w:autoSpaceDN w:val="0"/>
        <w:adjustRightInd w:val="0"/>
        <w:ind w:firstLine="708"/>
        <w:jc w:val="both"/>
        <w:rPr>
          <w:rFonts w:eastAsia="Calibri" w:cstheme="minorHAnsi"/>
          <w:szCs w:val="24"/>
        </w:rPr>
      </w:pPr>
      <w:r w:rsidRPr="00636441">
        <w:rPr>
          <w:rFonts w:cstheme="minorHAnsi"/>
        </w:rPr>
        <w:lastRenderedPageBreak/>
        <w:t>Per l’anno 201</w:t>
      </w:r>
      <w:r w:rsidR="00B04045" w:rsidRPr="00636441">
        <w:rPr>
          <w:rFonts w:cstheme="minorHAnsi"/>
        </w:rPr>
        <w:t>9</w:t>
      </w:r>
      <w:r w:rsidRPr="00636441">
        <w:rPr>
          <w:rFonts w:cstheme="minorHAnsi"/>
        </w:rPr>
        <w:t xml:space="preserve">, le tariffe sono state stabilite sulla base dello schema di piano finanziario del servizio di gestione dei rifiuti urbani predisposto dal soggetto gestore Ato rifiuti Toscanasud (approvato con delibera assembleare n. </w:t>
      </w:r>
      <w:r w:rsidR="00B04045" w:rsidRPr="00636441">
        <w:rPr>
          <w:rFonts w:cstheme="minorHAnsi"/>
        </w:rPr>
        <w:t>4</w:t>
      </w:r>
      <w:r w:rsidRPr="00636441">
        <w:rPr>
          <w:rFonts w:cstheme="minorHAnsi"/>
        </w:rPr>
        <w:t xml:space="preserve"> del </w:t>
      </w:r>
      <w:r w:rsidR="00B04045" w:rsidRPr="00636441">
        <w:rPr>
          <w:rFonts w:cstheme="minorHAnsi"/>
        </w:rPr>
        <w:t>20</w:t>
      </w:r>
      <w:r w:rsidRPr="00636441">
        <w:rPr>
          <w:rFonts w:cstheme="minorHAnsi"/>
        </w:rPr>
        <w:t>/0</w:t>
      </w:r>
      <w:r w:rsidR="00B04045" w:rsidRPr="00636441">
        <w:rPr>
          <w:rFonts w:cstheme="minorHAnsi"/>
        </w:rPr>
        <w:t>2</w:t>
      </w:r>
      <w:r w:rsidRPr="00636441">
        <w:rPr>
          <w:rFonts w:cstheme="minorHAnsi"/>
        </w:rPr>
        <w:t>/201</w:t>
      </w:r>
      <w:r w:rsidR="00B04045" w:rsidRPr="00636441">
        <w:rPr>
          <w:rFonts w:cstheme="minorHAnsi"/>
        </w:rPr>
        <w:t>9</w:t>
      </w:r>
      <w:r w:rsidRPr="00636441">
        <w:rPr>
          <w:rFonts w:cstheme="minorHAnsi"/>
        </w:rPr>
        <w:t>)</w:t>
      </w:r>
      <w:r w:rsidRPr="00636441">
        <w:rPr>
          <w:rFonts w:cstheme="minorHAnsi"/>
          <w:szCs w:val="24"/>
        </w:rPr>
        <w:t xml:space="preserve">. </w:t>
      </w:r>
      <w:r w:rsidRPr="00636441">
        <w:rPr>
          <w:rFonts w:eastAsia="Calibri" w:cstheme="minorHAnsi"/>
          <w:szCs w:val="24"/>
        </w:rPr>
        <w:t xml:space="preserve">  </w:t>
      </w:r>
    </w:p>
    <w:p w:rsidR="00612194" w:rsidRPr="00636441" w:rsidRDefault="00612194" w:rsidP="00612194">
      <w:pPr>
        <w:jc w:val="both"/>
        <w:rPr>
          <w:rFonts w:eastAsia="Calibri" w:cstheme="minorHAnsi"/>
          <w:szCs w:val="24"/>
        </w:rPr>
      </w:pPr>
      <w:r w:rsidRPr="00636441">
        <w:rPr>
          <w:rFonts w:eastAsia="Calibri" w:cstheme="minorHAnsi"/>
          <w:szCs w:val="24"/>
        </w:rPr>
        <w:tab/>
      </w:r>
      <w:r w:rsidRPr="00636441">
        <w:rPr>
          <w:rFonts w:cstheme="minorHAnsi"/>
          <w:szCs w:val="24"/>
        </w:rPr>
        <w:t xml:space="preserve">Dal </w:t>
      </w:r>
      <w:r w:rsidRPr="00636441">
        <w:rPr>
          <w:rFonts w:eastAsia="Calibri" w:cstheme="minorHAnsi"/>
          <w:szCs w:val="24"/>
        </w:rPr>
        <w:t xml:space="preserve">Piano finanziario relativo ai costi di gestione dei servizio rifiuti redatto per l’anno </w:t>
      </w:r>
      <w:r w:rsidRPr="00636441">
        <w:rPr>
          <w:rFonts w:cstheme="minorHAnsi"/>
          <w:szCs w:val="24"/>
        </w:rPr>
        <w:t>201</w:t>
      </w:r>
      <w:r w:rsidR="00B04045" w:rsidRPr="00636441">
        <w:rPr>
          <w:rFonts w:cstheme="minorHAnsi"/>
          <w:szCs w:val="24"/>
        </w:rPr>
        <w:t>9</w:t>
      </w:r>
      <w:r w:rsidRPr="00636441">
        <w:rPr>
          <w:rFonts w:eastAsia="Calibri" w:cstheme="minorHAnsi"/>
          <w:szCs w:val="24"/>
        </w:rPr>
        <w:t xml:space="preserve"> </w:t>
      </w:r>
      <w:r w:rsidRPr="00636441">
        <w:rPr>
          <w:rFonts w:cstheme="minorHAnsi"/>
          <w:szCs w:val="24"/>
        </w:rPr>
        <w:t>e</w:t>
      </w:r>
      <w:r w:rsidRPr="00636441">
        <w:rPr>
          <w:rFonts w:eastAsia="Calibri" w:cstheme="minorHAnsi"/>
          <w:szCs w:val="24"/>
        </w:rPr>
        <w:t xml:space="preserve">mergono costi complessivi  di € </w:t>
      </w:r>
      <w:r w:rsidR="00B04045" w:rsidRPr="00636441">
        <w:rPr>
          <w:rFonts w:eastAsia="Calibri" w:cstheme="minorHAnsi"/>
          <w:szCs w:val="24"/>
        </w:rPr>
        <w:t>593</w:t>
      </w:r>
      <w:r w:rsidRPr="00636441">
        <w:rPr>
          <w:rFonts w:eastAsia="Calibri" w:cstheme="minorHAnsi"/>
          <w:szCs w:val="24"/>
        </w:rPr>
        <w:t>.</w:t>
      </w:r>
      <w:r w:rsidR="00B04045" w:rsidRPr="00636441">
        <w:rPr>
          <w:rFonts w:eastAsia="Calibri" w:cstheme="minorHAnsi"/>
          <w:szCs w:val="24"/>
        </w:rPr>
        <w:t>482</w:t>
      </w:r>
      <w:r w:rsidRPr="00636441">
        <w:rPr>
          <w:rFonts w:eastAsia="Calibri" w:cstheme="minorHAnsi"/>
          <w:szCs w:val="24"/>
        </w:rPr>
        <w:t>,</w:t>
      </w:r>
      <w:r w:rsidR="00B04045" w:rsidRPr="00636441">
        <w:rPr>
          <w:rFonts w:eastAsia="Calibri" w:cstheme="minorHAnsi"/>
          <w:szCs w:val="24"/>
        </w:rPr>
        <w:t>05</w:t>
      </w:r>
      <w:r w:rsidRPr="00636441">
        <w:rPr>
          <w:rFonts w:eastAsia="Calibri" w:cstheme="minorHAnsi"/>
          <w:szCs w:val="24"/>
        </w:rPr>
        <w:t xml:space="preserve"> così ripartiti :</w:t>
      </w:r>
    </w:p>
    <w:p w:rsidR="00612194" w:rsidRPr="00636441" w:rsidRDefault="00612194" w:rsidP="00612194">
      <w:pPr>
        <w:jc w:val="both"/>
        <w:rPr>
          <w:rFonts w:eastAsia="Calibri" w:cstheme="minorHAnsi"/>
          <w:szCs w:val="24"/>
        </w:rPr>
      </w:pPr>
      <w:r w:rsidRPr="00636441">
        <w:rPr>
          <w:rFonts w:eastAsia="Calibri" w:cstheme="minorHAnsi"/>
          <w:szCs w:val="24"/>
        </w:rPr>
        <w:t xml:space="preserve">COSTI FISSI €. </w:t>
      </w:r>
      <w:r w:rsidR="00B04045" w:rsidRPr="00636441">
        <w:rPr>
          <w:rFonts w:eastAsia="Calibri" w:cstheme="minorHAnsi"/>
          <w:szCs w:val="24"/>
        </w:rPr>
        <w:t>398</w:t>
      </w:r>
      <w:r w:rsidRPr="00636441">
        <w:rPr>
          <w:rFonts w:eastAsia="Calibri" w:cstheme="minorHAnsi"/>
          <w:szCs w:val="24"/>
        </w:rPr>
        <w:t>.</w:t>
      </w:r>
      <w:r w:rsidR="00B04045" w:rsidRPr="00636441">
        <w:rPr>
          <w:rFonts w:eastAsia="Calibri" w:cstheme="minorHAnsi"/>
          <w:szCs w:val="24"/>
        </w:rPr>
        <w:t>472</w:t>
      </w:r>
      <w:r w:rsidRPr="00636441">
        <w:rPr>
          <w:rFonts w:eastAsia="Calibri" w:cstheme="minorHAnsi"/>
          <w:szCs w:val="24"/>
        </w:rPr>
        <w:t>,</w:t>
      </w:r>
      <w:r w:rsidR="00B04045" w:rsidRPr="00636441">
        <w:rPr>
          <w:rFonts w:eastAsia="Calibri" w:cstheme="minorHAnsi"/>
          <w:szCs w:val="24"/>
        </w:rPr>
        <w:t>99</w:t>
      </w:r>
      <w:r w:rsidRPr="00636441">
        <w:rPr>
          <w:rFonts w:eastAsia="Calibri" w:cstheme="minorHAnsi"/>
          <w:szCs w:val="24"/>
        </w:rPr>
        <w:t xml:space="preserve"> pari al </w:t>
      </w:r>
      <w:r w:rsidR="00CC2C51" w:rsidRPr="00636441">
        <w:rPr>
          <w:rFonts w:eastAsia="Calibri" w:cstheme="minorHAnsi"/>
          <w:szCs w:val="24"/>
        </w:rPr>
        <w:t>67</w:t>
      </w:r>
      <w:r w:rsidRPr="00636441">
        <w:rPr>
          <w:rFonts w:eastAsia="Calibri" w:cstheme="minorHAnsi"/>
          <w:szCs w:val="24"/>
        </w:rPr>
        <w:t>,</w:t>
      </w:r>
      <w:r w:rsidR="00CC2C51" w:rsidRPr="00636441">
        <w:rPr>
          <w:rFonts w:eastAsia="Calibri" w:cstheme="minorHAnsi"/>
          <w:szCs w:val="24"/>
        </w:rPr>
        <w:t>14</w:t>
      </w:r>
      <w:r w:rsidRPr="00636441">
        <w:rPr>
          <w:rFonts w:eastAsia="Calibri" w:cstheme="minorHAnsi"/>
          <w:szCs w:val="24"/>
        </w:rPr>
        <w:t>% del totale dei costi;</w:t>
      </w:r>
    </w:p>
    <w:p w:rsidR="00612194" w:rsidRPr="00636441" w:rsidRDefault="00612194" w:rsidP="00612194">
      <w:pPr>
        <w:jc w:val="both"/>
        <w:rPr>
          <w:rFonts w:eastAsia="Calibri" w:cstheme="minorHAnsi"/>
          <w:szCs w:val="24"/>
        </w:rPr>
      </w:pPr>
      <w:r w:rsidRPr="00636441">
        <w:rPr>
          <w:rFonts w:eastAsia="Calibri" w:cstheme="minorHAnsi"/>
          <w:szCs w:val="24"/>
        </w:rPr>
        <w:t xml:space="preserve">COSTI VARIABILI €. </w:t>
      </w:r>
      <w:r w:rsidR="00B04045" w:rsidRPr="00636441">
        <w:rPr>
          <w:rFonts w:eastAsia="Calibri" w:cstheme="minorHAnsi"/>
          <w:szCs w:val="24"/>
        </w:rPr>
        <w:t>195</w:t>
      </w:r>
      <w:r w:rsidRPr="00636441">
        <w:rPr>
          <w:rFonts w:eastAsia="Calibri" w:cstheme="minorHAnsi"/>
          <w:szCs w:val="24"/>
        </w:rPr>
        <w:t>.</w:t>
      </w:r>
      <w:r w:rsidR="00B04045" w:rsidRPr="00636441">
        <w:rPr>
          <w:rFonts w:eastAsia="Calibri" w:cstheme="minorHAnsi"/>
          <w:szCs w:val="24"/>
        </w:rPr>
        <w:t>009</w:t>
      </w:r>
      <w:r w:rsidRPr="00636441">
        <w:rPr>
          <w:rFonts w:eastAsia="Calibri" w:cstheme="minorHAnsi"/>
          <w:szCs w:val="24"/>
        </w:rPr>
        <w:t>,</w:t>
      </w:r>
      <w:r w:rsidR="00B04045" w:rsidRPr="00636441">
        <w:rPr>
          <w:rFonts w:eastAsia="Calibri" w:cstheme="minorHAnsi"/>
          <w:szCs w:val="24"/>
        </w:rPr>
        <w:t>06</w:t>
      </w:r>
      <w:r w:rsidRPr="00636441">
        <w:rPr>
          <w:rFonts w:eastAsia="Calibri" w:cstheme="minorHAnsi"/>
          <w:szCs w:val="24"/>
        </w:rPr>
        <w:t xml:space="preserve"> pari al </w:t>
      </w:r>
      <w:r w:rsidR="00CC2C51" w:rsidRPr="00636441">
        <w:rPr>
          <w:rFonts w:eastAsia="Calibri" w:cstheme="minorHAnsi"/>
          <w:szCs w:val="24"/>
        </w:rPr>
        <w:t>32</w:t>
      </w:r>
      <w:r w:rsidRPr="00636441">
        <w:rPr>
          <w:rFonts w:eastAsia="Calibri" w:cstheme="minorHAnsi"/>
          <w:szCs w:val="24"/>
        </w:rPr>
        <w:t>,</w:t>
      </w:r>
      <w:r w:rsidR="00CC2C51" w:rsidRPr="00636441">
        <w:rPr>
          <w:rFonts w:eastAsia="Calibri" w:cstheme="minorHAnsi"/>
          <w:szCs w:val="24"/>
        </w:rPr>
        <w:t>86</w:t>
      </w:r>
      <w:r w:rsidRPr="00636441">
        <w:rPr>
          <w:rFonts w:eastAsia="Calibri" w:cstheme="minorHAnsi"/>
          <w:szCs w:val="24"/>
        </w:rPr>
        <w:t>% del totale dei costi;</w:t>
      </w:r>
    </w:p>
    <w:p w:rsidR="0012706E" w:rsidRPr="00636441" w:rsidRDefault="006A7CD4" w:rsidP="00B67328">
      <w:pPr>
        <w:spacing w:after="0"/>
        <w:jc w:val="both"/>
        <w:rPr>
          <w:rFonts w:cstheme="minorHAnsi"/>
          <w:szCs w:val="24"/>
        </w:rPr>
      </w:pPr>
      <w:r w:rsidRPr="00636441">
        <w:rPr>
          <w:rFonts w:cstheme="minorHAnsi"/>
        </w:rPr>
        <w:t>S</w:t>
      </w:r>
      <w:r w:rsidR="0004352C" w:rsidRPr="00636441">
        <w:rPr>
          <w:rFonts w:cstheme="minorHAnsi"/>
        </w:rPr>
        <w:t xml:space="preserve">ulla base del </w:t>
      </w:r>
      <w:r w:rsidR="00034216" w:rsidRPr="00636441">
        <w:rPr>
          <w:rFonts w:cstheme="minorHAnsi"/>
        </w:rPr>
        <w:t xml:space="preserve">piano finanziario  </w:t>
      </w:r>
      <w:r w:rsidR="00B67328" w:rsidRPr="00636441">
        <w:rPr>
          <w:rFonts w:cstheme="minorHAnsi"/>
        </w:rPr>
        <w:t xml:space="preserve">saranno </w:t>
      </w:r>
      <w:r w:rsidR="00034216" w:rsidRPr="00636441">
        <w:rPr>
          <w:rFonts w:cstheme="minorHAnsi"/>
        </w:rPr>
        <w:t>approvate le tariffe</w:t>
      </w:r>
      <w:r w:rsidR="00B67328" w:rsidRPr="00636441">
        <w:rPr>
          <w:rFonts w:cstheme="minorHAnsi"/>
        </w:rPr>
        <w:t xml:space="preserve"> per l’anno 2019, ad assicurare </w:t>
      </w:r>
      <w:r w:rsidR="0012706E" w:rsidRPr="00636441">
        <w:rPr>
          <w:rFonts w:eastAsia="Calibri" w:cstheme="minorHAnsi"/>
          <w:szCs w:val="24"/>
        </w:rPr>
        <w:t>l’integrale  copertura dei costi del servizio</w:t>
      </w:r>
      <w:r w:rsidR="0012706E" w:rsidRPr="00636441">
        <w:rPr>
          <w:rFonts w:cstheme="minorHAnsi"/>
          <w:szCs w:val="24"/>
        </w:rPr>
        <w:t xml:space="preserve"> sopra descritti.</w:t>
      </w:r>
    </w:p>
    <w:p w:rsidR="00B67328" w:rsidRPr="00636441" w:rsidRDefault="00B67328" w:rsidP="00B67328">
      <w:pPr>
        <w:spacing w:after="0"/>
        <w:jc w:val="both"/>
        <w:rPr>
          <w:rFonts w:cstheme="minorHAnsi"/>
          <w:szCs w:val="24"/>
        </w:rPr>
      </w:pPr>
    </w:p>
    <w:p w:rsidR="00CE5A9F" w:rsidRPr="00636441" w:rsidRDefault="00CE5A9F" w:rsidP="00FB6A03">
      <w:pPr>
        <w:spacing w:after="0"/>
        <w:jc w:val="both"/>
        <w:rPr>
          <w:rFonts w:cstheme="minorHAnsi"/>
        </w:rPr>
      </w:pPr>
      <w:r w:rsidRPr="00636441">
        <w:rPr>
          <w:rFonts w:cstheme="minorHAnsi"/>
        </w:rPr>
        <w:t xml:space="preserve">ADDIZIONALE COMUNALE ALL’IRPEF </w:t>
      </w:r>
    </w:p>
    <w:p w:rsidR="00CE5A9F" w:rsidRPr="00636441" w:rsidRDefault="00CE5A9F" w:rsidP="00FB6A03">
      <w:pPr>
        <w:spacing w:after="0"/>
        <w:jc w:val="both"/>
        <w:rPr>
          <w:rFonts w:cstheme="minorHAnsi"/>
        </w:rPr>
      </w:pPr>
      <w:r w:rsidRPr="00636441">
        <w:rPr>
          <w:rFonts w:cstheme="minorHAnsi"/>
        </w:rPr>
        <w:t>Per l’anno 20</w:t>
      </w:r>
      <w:r w:rsidR="00507DAA" w:rsidRPr="00636441">
        <w:rPr>
          <w:rFonts w:cstheme="minorHAnsi"/>
        </w:rPr>
        <w:t>1</w:t>
      </w:r>
      <w:r w:rsidR="00FC0337" w:rsidRPr="00636441">
        <w:rPr>
          <w:rFonts w:cstheme="minorHAnsi"/>
        </w:rPr>
        <w:t>8</w:t>
      </w:r>
      <w:r w:rsidRPr="00636441">
        <w:rPr>
          <w:rFonts w:cstheme="minorHAnsi"/>
        </w:rPr>
        <w:t xml:space="preserve"> con delibera C.C. n. </w:t>
      </w:r>
      <w:r w:rsidR="00FC0337" w:rsidRPr="00636441">
        <w:rPr>
          <w:rFonts w:cstheme="minorHAnsi"/>
        </w:rPr>
        <w:t>7</w:t>
      </w:r>
      <w:r w:rsidRPr="00636441">
        <w:rPr>
          <w:rFonts w:cstheme="minorHAnsi"/>
        </w:rPr>
        <w:t xml:space="preserve"> del </w:t>
      </w:r>
      <w:r w:rsidR="00FC0337" w:rsidRPr="00636441">
        <w:rPr>
          <w:rFonts w:cstheme="minorHAnsi"/>
        </w:rPr>
        <w:t>16</w:t>
      </w:r>
      <w:r w:rsidRPr="00636441">
        <w:rPr>
          <w:rFonts w:cstheme="minorHAnsi"/>
        </w:rPr>
        <w:t>/0</w:t>
      </w:r>
      <w:r w:rsidR="002C5FA5" w:rsidRPr="00636441">
        <w:rPr>
          <w:rFonts w:cstheme="minorHAnsi"/>
        </w:rPr>
        <w:t>3</w:t>
      </w:r>
      <w:r w:rsidRPr="00636441">
        <w:rPr>
          <w:rFonts w:cstheme="minorHAnsi"/>
        </w:rPr>
        <w:t>/20</w:t>
      </w:r>
      <w:r w:rsidR="00FC0337" w:rsidRPr="00636441">
        <w:rPr>
          <w:rFonts w:cstheme="minorHAnsi"/>
        </w:rPr>
        <w:t>18</w:t>
      </w:r>
      <w:r w:rsidRPr="00636441">
        <w:rPr>
          <w:rFonts w:cstheme="minorHAnsi"/>
        </w:rPr>
        <w:t xml:space="preserve"> è stata confermata l’aliquota sotto riportata: </w:t>
      </w:r>
    </w:p>
    <w:p w:rsidR="00CE5A9F" w:rsidRPr="00636441" w:rsidRDefault="00CE5A9F" w:rsidP="00FB6A03">
      <w:pPr>
        <w:spacing w:after="0"/>
        <w:jc w:val="both"/>
        <w:rPr>
          <w:rFonts w:cstheme="minorHAnsi"/>
        </w:rPr>
      </w:pPr>
      <w:r w:rsidRPr="00636441">
        <w:rPr>
          <w:rFonts w:cstheme="minorHAnsi"/>
        </w:rPr>
        <w:t xml:space="preserve">- aliquota unica del 0,8% con soglia di esenzione di euro 8.000,00. </w:t>
      </w:r>
    </w:p>
    <w:p w:rsidR="00CE5A9F" w:rsidRPr="00636441" w:rsidRDefault="00CE5A9F" w:rsidP="00FB6A03">
      <w:pPr>
        <w:spacing w:after="0"/>
        <w:jc w:val="both"/>
        <w:rPr>
          <w:rFonts w:cstheme="minorHAnsi"/>
        </w:rPr>
      </w:pPr>
      <w:r w:rsidRPr="00636441">
        <w:rPr>
          <w:rFonts w:cstheme="minorHAnsi"/>
        </w:rPr>
        <w:t>Non sono previste modifiche di aliquote nel triennio 201</w:t>
      </w:r>
      <w:r w:rsidR="00FC0337" w:rsidRPr="00636441">
        <w:rPr>
          <w:rFonts w:cstheme="minorHAnsi"/>
        </w:rPr>
        <w:t>9</w:t>
      </w:r>
      <w:r w:rsidRPr="00636441">
        <w:rPr>
          <w:rFonts w:cstheme="minorHAnsi"/>
        </w:rPr>
        <w:t>-20</w:t>
      </w:r>
      <w:r w:rsidR="002C5FA5" w:rsidRPr="00636441">
        <w:rPr>
          <w:rFonts w:cstheme="minorHAnsi"/>
        </w:rPr>
        <w:t>2</w:t>
      </w:r>
      <w:r w:rsidR="00FC0337" w:rsidRPr="00636441">
        <w:rPr>
          <w:rFonts w:cstheme="minorHAnsi"/>
        </w:rPr>
        <w:t>1</w:t>
      </w:r>
      <w:r w:rsidRPr="00636441">
        <w:rPr>
          <w:rFonts w:cstheme="minorHAnsi"/>
        </w:rPr>
        <w:t xml:space="preserve">. </w:t>
      </w:r>
    </w:p>
    <w:p w:rsidR="003C4EA9" w:rsidRPr="00636441" w:rsidRDefault="003C4EA9" w:rsidP="00FB6A03">
      <w:pPr>
        <w:spacing w:after="0"/>
        <w:jc w:val="both"/>
        <w:rPr>
          <w:rFonts w:cstheme="minorHAnsi"/>
        </w:rPr>
      </w:pPr>
    </w:p>
    <w:p w:rsidR="00AE6438" w:rsidRPr="00636441" w:rsidRDefault="008C5D84" w:rsidP="00FB6A03">
      <w:pPr>
        <w:spacing w:after="0"/>
        <w:jc w:val="both"/>
        <w:rPr>
          <w:rFonts w:cstheme="minorHAnsi"/>
        </w:rPr>
      </w:pPr>
      <w:r w:rsidRPr="00636441">
        <w:rPr>
          <w:rFonts w:cstheme="minorHAnsi"/>
        </w:rPr>
        <w:t>IMPOSTA SULLA PUBBLICITA</w:t>
      </w:r>
      <w:r w:rsidR="00AE6438" w:rsidRPr="00636441">
        <w:rPr>
          <w:rFonts w:cstheme="minorHAnsi"/>
        </w:rPr>
        <w:t>’ E</w:t>
      </w:r>
      <w:r w:rsidRPr="00636441">
        <w:rPr>
          <w:rFonts w:cstheme="minorHAnsi"/>
        </w:rPr>
        <w:t xml:space="preserve"> DIRI</w:t>
      </w:r>
      <w:r w:rsidR="00AE6438" w:rsidRPr="00636441">
        <w:rPr>
          <w:rFonts w:cstheme="minorHAnsi"/>
        </w:rPr>
        <w:t>TTI SULLE PUBBLICHE AFFISSIONI</w:t>
      </w:r>
    </w:p>
    <w:p w:rsidR="00E5073E" w:rsidRPr="00636441" w:rsidRDefault="00AE6438" w:rsidP="00E5073E">
      <w:pPr>
        <w:keepNext/>
        <w:keepLines/>
        <w:tabs>
          <w:tab w:val="left" w:pos="28"/>
          <w:tab w:val="left" w:leader="underscore" w:pos="6990"/>
          <w:tab w:val="left" w:leader="underscore" w:pos="7350"/>
        </w:tabs>
        <w:rPr>
          <w:rFonts w:cstheme="minorHAnsi"/>
        </w:rPr>
      </w:pPr>
      <w:r w:rsidRPr="00636441">
        <w:rPr>
          <w:rFonts w:cstheme="minorHAnsi"/>
        </w:rPr>
        <w:t>Per questi tributi risulta confermata la struttura tar</w:t>
      </w:r>
      <w:r w:rsidR="008D5C90" w:rsidRPr="00636441">
        <w:rPr>
          <w:rFonts w:cstheme="minorHAnsi"/>
        </w:rPr>
        <w:t>iffaria in vigore nell’anno 201</w:t>
      </w:r>
      <w:r w:rsidR="00FC0337" w:rsidRPr="00636441">
        <w:rPr>
          <w:rFonts w:cstheme="minorHAnsi"/>
        </w:rPr>
        <w:t>8</w:t>
      </w:r>
      <w:r w:rsidR="002C6AB8" w:rsidRPr="00636441">
        <w:rPr>
          <w:rFonts w:cstheme="minorHAnsi"/>
        </w:rPr>
        <w:t xml:space="preserve"> e non sono previste modifiche di tariffe nel triennio 20</w:t>
      </w:r>
      <w:r w:rsidR="002C5FA5" w:rsidRPr="00636441">
        <w:rPr>
          <w:rFonts w:cstheme="minorHAnsi"/>
        </w:rPr>
        <w:t>1</w:t>
      </w:r>
      <w:r w:rsidR="00FC0337" w:rsidRPr="00636441">
        <w:rPr>
          <w:rFonts w:cstheme="minorHAnsi"/>
        </w:rPr>
        <w:t>9</w:t>
      </w:r>
      <w:r w:rsidR="002C6AB8" w:rsidRPr="00636441">
        <w:rPr>
          <w:rFonts w:cstheme="minorHAnsi"/>
        </w:rPr>
        <w:t>-20</w:t>
      </w:r>
      <w:r w:rsidR="002C5FA5" w:rsidRPr="00636441">
        <w:rPr>
          <w:rFonts w:cstheme="minorHAnsi"/>
        </w:rPr>
        <w:t>2</w:t>
      </w:r>
      <w:r w:rsidR="00FC0337" w:rsidRPr="00636441">
        <w:rPr>
          <w:rFonts w:cstheme="minorHAnsi"/>
        </w:rPr>
        <w:t>1</w:t>
      </w:r>
      <w:r w:rsidR="002C6AB8" w:rsidRPr="00636441">
        <w:rPr>
          <w:rFonts w:cstheme="minorHAnsi"/>
        </w:rPr>
        <w:t>.</w:t>
      </w:r>
    </w:p>
    <w:p w:rsidR="00143E93" w:rsidRPr="00636441" w:rsidRDefault="00143E93" w:rsidP="00143E93">
      <w:pPr>
        <w:pStyle w:val="NormaleWeb"/>
        <w:shd w:val="clear" w:color="auto" w:fill="FFFFFF"/>
        <w:spacing w:after="198" w:line="272" w:lineRule="atLeast"/>
        <w:jc w:val="both"/>
        <w:rPr>
          <w:rFonts w:asciiTheme="minorHAnsi" w:hAnsiTheme="minorHAnsi" w:cs="Arial"/>
          <w:sz w:val="22"/>
          <w:szCs w:val="22"/>
        </w:rPr>
      </w:pPr>
      <w:r w:rsidRPr="00636441">
        <w:rPr>
          <w:rFonts w:asciiTheme="minorHAnsi" w:hAnsiTheme="minorHAnsi" w:cs="Arial"/>
          <w:sz w:val="22"/>
          <w:szCs w:val="22"/>
        </w:rPr>
        <w:t>La Corte Costituzionale con sentenza n. 15/2018 ha dichiarato la legittimità costituzionale del comma 739 della L. 208/2015, mantenendo salvi fino al 26.6.2012, data di entrata in vigore del D.L. 83/2012, gli aumenti tariffari nel frattempo deliberati o tacitamente rinnovati per l’imposta comunale sulla pubblicità;</w:t>
      </w:r>
    </w:p>
    <w:p w:rsidR="00143E93" w:rsidRPr="00636441" w:rsidRDefault="00143E93" w:rsidP="00143E93">
      <w:pPr>
        <w:pStyle w:val="NormaleWeb"/>
        <w:shd w:val="clear" w:color="auto" w:fill="FFFFFF"/>
        <w:spacing w:after="198" w:line="272" w:lineRule="atLeast"/>
        <w:jc w:val="both"/>
        <w:rPr>
          <w:rFonts w:asciiTheme="minorHAnsi" w:hAnsiTheme="minorHAnsi" w:cs="Arial"/>
          <w:sz w:val="22"/>
          <w:szCs w:val="22"/>
        </w:rPr>
      </w:pPr>
      <w:r w:rsidRPr="00636441">
        <w:rPr>
          <w:rFonts w:asciiTheme="minorHAnsi" w:hAnsiTheme="minorHAnsi" w:cs="Arial"/>
          <w:sz w:val="22"/>
          <w:szCs w:val="22"/>
        </w:rPr>
        <w:t>Con la citata sentenza la Corte Costituzionale si è espresso il principio secondo cui “venuta meno la norma che consentiva di apportare maggiorazioni all’imposta, gli atti di proroga tacita avrebbero dovuto ritenersi semplicemente illegittimi, perché non poteva essere prorogata una maggiorazione non più esistente”.</w:t>
      </w:r>
    </w:p>
    <w:p w:rsidR="00143E93" w:rsidRPr="00636441" w:rsidRDefault="00143E93" w:rsidP="00143E93">
      <w:pPr>
        <w:pStyle w:val="NormaleWeb"/>
        <w:shd w:val="clear" w:color="auto" w:fill="FFFFFF"/>
        <w:spacing w:after="198" w:line="272" w:lineRule="atLeast"/>
        <w:jc w:val="both"/>
        <w:rPr>
          <w:rFonts w:asciiTheme="minorHAnsi" w:hAnsiTheme="minorHAnsi" w:cs="Arial"/>
          <w:sz w:val="22"/>
          <w:szCs w:val="22"/>
        </w:rPr>
      </w:pPr>
      <w:r w:rsidRPr="00636441">
        <w:rPr>
          <w:rFonts w:asciiTheme="minorHAnsi" w:hAnsiTheme="minorHAnsi" w:cs="Arial"/>
          <w:sz w:val="22"/>
          <w:szCs w:val="22"/>
        </w:rPr>
        <w:t>Con decorrenza 1.1.2019 trovano quindi applicazione le tariffe di cui al D.Lgs. 507/1993 come riformulato dal DPCM del 16.2.2001;</w:t>
      </w:r>
    </w:p>
    <w:p w:rsidR="00143E93" w:rsidRPr="00636441" w:rsidRDefault="00143E93" w:rsidP="00143E93">
      <w:pPr>
        <w:pStyle w:val="NormaleWeb"/>
        <w:shd w:val="clear" w:color="auto" w:fill="FFFFFF"/>
        <w:spacing w:after="198" w:line="272" w:lineRule="atLeast"/>
        <w:jc w:val="both"/>
        <w:rPr>
          <w:rFonts w:asciiTheme="minorHAnsi" w:hAnsiTheme="minorHAnsi" w:cs="Arial"/>
          <w:color w:val="00000A"/>
          <w:sz w:val="22"/>
          <w:szCs w:val="22"/>
        </w:rPr>
      </w:pPr>
      <w:r w:rsidRPr="00636441">
        <w:rPr>
          <w:rFonts w:asciiTheme="minorHAnsi" w:hAnsiTheme="minorHAnsi" w:cs="Arial"/>
          <w:color w:val="00000A"/>
          <w:sz w:val="22"/>
          <w:szCs w:val="22"/>
        </w:rPr>
        <w:t>L’art. 1, comma 919, della L. 30 dicembre 2018 n. 145 (bilancio di previsione dello Stato per l’anno 2019 e bilancio pluriennale per il triennio 2019-2021) prevede che: “A decorrere dal 2019 le tariffe e i diritti di cui al capo 1° del D.Lgs. 15 novembre 1993 n. 507, possono essere aumentati dagli enti locali fino al 50% per le superficie superiori al mq. e le frazioni di esso si arrotondano al mq.”</w:t>
      </w:r>
    </w:p>
    <w:p w:rsidR="00143E93" w:rsidRPr="00636441" w:rsidRDefault="00143E93" w:rsidP="00143E93">
      <w:pPr>
        <w:pStyle w:val="NormaleWeb"/>
        <w:shd w:val="clear" w:color="auto" w:fill="FFFFFF"/>
        <w:spacing w:after="198" w:line="272" w:lineRule="atLeast"/>
        <w:jc w:val="both"/>
        <w:rPr>
          <w:rFonts w:asciiTheme="minorHAnsi" w:hAnsiTheme="minorHAnsi" w:cstheme="minorHAnsi"/>
        </w:rPr>
      </w:pPr>
      <w:r w:rsidRPr="00636441">
        <w:rPr>
          <w:rFonts w:asciiTheme="minorHAnsi" w:hAnsiTheme="minorHAnsi" w:cs="Arial"/>
          <w:color w:val="00000A"/>
          <w:sz w:val="22"/>
          <w:szCs w:val="22"/>
        </w:rPr>
        <w:t xml:space="preserve">Si prevede la conferma esplicita delle tariffe applicate per gli anni precedenti. </w:t>
      </w:r>
      <w:r w:rsidRPr="00636441">
        <w:rPr>
          <w:rFonts w:asciiTheme="minorHAnsi" w:eastAsia="Tahoma" w:hAnsiTheme="minorHAnsi" w:cs="Tahoma"/>
          <w:spacing w:val="-1"/>
          <w:sz w:val="22"/>
          <w:szCs w:val="22"/>
        </w:rPr>
        <w:t xml:space="preserve"> </w:t>
      </w:r>
    </w:p>
    <w:p w:rsidR="00BB3AFE" w:rsidRPr="00636441" w:rsidRDefault="00421F55" w:rsidP="00FB6A03">
      <w:pPr>
        <w:spacing w:after="0"/>
        <w:jc w:val="both"/>
        <w:rPr>
          <w:rFonts w:cstheme="minorHAnsi"/>
        </w:rPr>
      </w:pPr>
      <w:r w:rsidRPr="00636441">
        <w:rPr>
          <w:rFonts w:cstheme="minorHAnsi"/>
        </w:rPr>
        <w:t>T</w:t>
      </w:r>
      <w:r w:rsidR="008C5D84" w:rsidRPr="00636441">
        <w:rPr>
          <w:rFonts w:cstheme="minorHAnsi"/>
        </w:rPr>
        <w:t xml:space="preserve">OSAP </w:t>
      </w:r>
    </w:p>
    <w:p w:rsidR="003C3F64" w:rsidRPr="00636441" w:rsidRDefault="003A2C87" w:rsidP="00FB6A03">
      <w:pPr>
        <w:spacing w:after="0"/>
        <w:jc w:val="both"/>
        <w:rPr>
          <w:rFonts w:cstheme="minorHAnsi"/>
        </w:rPr>
      </w:pPr>
      <w:r w:rsidRPr="00636441">
        <w:rPr>
          <w:rFonts w:cstheme="minorHAnsi"/>
        </w:rPr>
        <w:t xml:space="preserve">Le tariffe </w:t>
      </w:r>
      <w:r w:rsidR="00FA7A50" w:rsidRPr="00636441">
        <w:rPr>
          <w:rFonts w:cstheme="minorHAnsi"/>
        </w:rPr>
        <w:t xml:space="preserve">TOSAP </w:t>
      </w:r>
      <w:r w:rsidRPr="00636441">
        <w:rPr>
          <w:rFonts w:cstheme="minorHAnsi"/>
        </w:rPr>
        <w:t>previste per l’anno 20</w:t>
      </w:r>
      <w:r w:rsidR="00146F1A" w:rsidRPr="00636441">
        <w:rPr>
          <w:rFonts w:cstheme="minorHAnsi"/>
        </w:rPr>
        <w:t>1</w:t>
      </w:r>
      <w:r w:rsidR="00FC0337" w:rsidRPr="00636441">
        <w:rPr>
          <w:rFonts w:cstheme="minorHAnsi"/>
        </w:rPr>
        <w:t>8</w:t>
      </w:r>
      <w:r w:rsidRPr="00636441">
        <w:rPr>
          <w:rFonts w:cstheme="minorHAnsi"/>
        </w:rPr>
        <w:t xml:space="preserve"> </w:t>
      </w:r>
      <w:r w:rsidR="004405AA" w:rsidRPr="00636441">
        <w:rPr>
          <w:rFonts w:cstheme="minorHAnsi"/>
        </w:rPr>
        <w:t>sono state</w:t>
      </w:r>
      <w:r w:rsidR="00FA193E" w:rsidRPr="00636441">
        <w:rPr>
          <w:rFonts w:cstheme="minorHAnsi"/>
        </w:rPr>
        <w:t xml:space="preserve"> approvate </w:t>
      </w:r>
      <w:r w:rsidRPr="00636441">
        <w:rPr>
          <w:rFonts w:cstheme="minorHAnsi"/>
        </w:rPr>
        <w:t xml:space="preserve">con deliberazione </w:t>
      </w:r>
      <w:r w:rsidR="00FA193E" w:rsidRPr="00636441">
        <w:rPr>
          <w:rFonts w:cstheme="minorHAnsi"/>
        </w:rPr>
        <w:t>G</w:t>
      </w:r>
      <w:r w:rsidRPr="00636441">
        <w:rPr>
          <w:rFonts w:cstheme="minorHAnsi"/>
        </w:rPr>
        <w:t xml:space="preserve">.C. </w:t>
      </w:r>
      <w:r w:rsidR="00FA193E" w:rsidRPr="00636441">
        <w:rPr>
          <w:rFonts w:cstheme="minorHAnsi"/>
        </w:rPr>
        <w:t>n. 78</w:t>
      </w:r>
      <w:r w:rsidRPr="00636441">
        <w:rPr>
          <w:rFonts w:cstheme="minorHAnsi"/>
        </w:rPr>
        <w:t xml:space="preserve"> </w:t>
      </w:r>
      <w:r w:rsidR="00FA193E" w:rsidRPr="00636441">
        <w:rPr>
          <w:rFonts w:cstheme="minorHAnsi"/>
        </w:rPr>
        <w:t>del</w:t>
      </w:r>
      <w:r w:rsidRPr="00636441">
        <w:rPr>
          <w:rFonts w:cstheme="minorHAnsi"/>
        </w:rPr>
        <w:t xml:space="preserve"> 27/07/2015</w:t>
      </w:r>
      <w:r w:rsidR="004405AA" w:rsidRPr="00636441">
        <w:rPr>
          <w:rFonts w:cstheme="minorHAnsi"/>
        </w:rPr>
        <w:t>. Non sono previste modifiche di tariffe nel triennio 201</w:t>
      </w:r>
      <w:r w:rsidR="00FC0337" w:rsidRPr="00636441">
        <w:rPr>
          <w:rFonts w:cstheme="minorHAnsi"/>
        </w:rPr>
        <w:t>9</w:t>
      </w:r>
      <w:r w:rsidR="004405AA" w:rsidRPr="00636441">
        <w:rPr>
          <w:rFonts w:cstheme="minorHAnsi"/>
        </w:rPr>
        <w:t>-20</w:t>
      </w:r>
      <w:r w:rsidR="0061251A" w:rsidRPr="00636441">
        <w:rPr>
          <w:rFonts w:cstheme="minorHAnsi"/>
        </w:rPr>
        <w:t>2</w:t>
      </w:r>
      <w:r w:rsidR="00FC0337" w:rsidRPr="00636441">
        <w:rPr>
          <w:rFonts w:cstheme="minorHAnsi"/>
        </w:rPr>
        <w:t>1</w:t>
      </w:r>
      <w:r w:rsidR="004405AA" w:rsidRPr="00636441">
        <w:rPr>
          <w:rFonts w:cstheme="minorHAnsi"/>
        </w:rPr>
        <w:t xml:space="preserve">. </w:t>
      </w:r>
    </w:p>
    <w:p w:rsidR="00EA4A7B" w:rsidRPr="00636441" w:rsidRDefault="00EA4A7B" w:rsidP="00FB6A03">
      <w:pPr>
        <w:spacing w:after="0"/>
        <w:jc w:val="both"/>
        <w:rPr>
          <w:rFonts w:cstheme="minorHAnsi"/>
        </w:rPr>
      </w:pPr>
    </w:p>
    <w:p w:rsidR="007C65E3" w:rsidRPr="00636441" w:rsidRDefault="00421924" w:rsidP="00FB6A03">
      <w:pPr>
        <w:spacing w:after="0"/>
        <w:jc w:val="both"/>
        <w:rPr>
          <w:rFonts w:cstheme="minorHAnsi"/>
        </w:rPr>
      </w:pPr>
      <w:r w:rsidRPr="00636441">
        <w:rPr>
          <w:rFonts w:cstheme="minorHAnsi"/>
        </w:rPr>
        <w:t xml:space="preserve">Le tariffe dei </w:t>
      </w:r>
      <w:r w:rsidRPr="00636441">
        <w:rPr>
          <w:rFonts w:cstheme="minorHAnsi"/>
          <w:b/>
        </w:rPr>
        <w:t>servizi pubblici</w:t>
      </w:r>
      <w:r w:rsidRPr="00636441">
        <w:rPr>
          <w:rFonts w:cstheme="minorHAnsi"/>
        </w:rPr>
        <w:t xml:space="preserve"> sono state approvate con</w:t>
      </w:r>
      <w:r w:rsidR="007C65E3" w:rsidRPr="00636441">
        <w:rPr>
          <w:rFonts w:cstheme="minorHAnsi"/>
        </w:rPr>
        <w:t xml:space="preserve"> le relative</w:t>
      </w:r>
      <w:r w:rsidRPr="00636441">
        <w:rPr>
          <w:rFonts w:cstheme="minorHAnsi"/>
        </w:rPr>
        <w:t xml:space="preserve"> deliberazion</w:t>
      </w:r>
      <w:r w:rsidR="007C65E3" w:rsidRPr="00636441">
        <w:rPr>
          <w:rFonts w:cstheme="minorHAnsi"/>
        </w:rPr>
        <w:t>i,</w:t>
      </w:r>
      <w:r w:rsidRPr="00636441">
        <w:rPr>
          <w:rFonts w:cstheme="minorHAnsi"/>
        </w:rPr>
        <w:t xml:space="preserve"> a cui si rinvia per ogni informazione di dettaglio. </w:t>
      </w:r>
      <w:r w:rsidR="007C65E3" w:rsidRPr="00636441">
        <w:rPr>
          <w:rFonts w:cstheme="minorHAnsi"/>
        </w:rPr>
        <w:t>Non sono previste modifiche di tariffe nel triennio 20</w:t>
      </w:r>
      <w:r w:rsidR="0061251A" w:rsidRPr="00636441">
        <w:rPr>
          <w:rFonts w:cstheme="minorHAnsi"/>
        </w:rPr>
        <w:t>1</w:t>
      </w:r>
      <w:r w:rsidR="00FC0337" w:rsidRPr="00636441">
        <w:rPr>
          <w:rFonts w:cstheme="minorHAnsi"/>
        </w:rPr>
        <w:t>9</w:t>
      </w:r>
      <w:r w:rsidR="007C65E3" w:rsidRPr="00636441">
        <w:rPr>
          <w:rFonts w:cstheme="minorHAnsi"/>
        </w:rPr>
        <w:t>-20</w:t>
      </w:r>
      <w:r w:rsidR="00FC0337" w:rsidRPr="00636441">
        <w:rPr>
          <w:rFonts w:cstheme="minorHAnsi"/>
        </w:rPr>
        <w:t>21</w:t>
      </w:r>
      <w:r w:rsidR="007C65E3" w:rsidRPr="00636441">
        <w:rPr>
          <w:rFonts w:cstheme="minorHAnsi"/>
        </w:rPr>
        <w:t xml:space="preserve">. </w:t>
      </w:r>
    </w:p>
    <w:p w:rsidR="00960C32" w:rsidRPr="00636441" w:rsidRDefault="00960C32" w:rsidP="00FB6A03">
      <w:pPr>
        <w:spacing w:after="0"/>
        <w:jc w:val="both"/>
        <w:rPr>
          <w:rFonts w:cstheme="minorHAnsi"/>
        </w:rPr>
      </w:pPr>
    </w:p>
    <w:p w:rsidR="00190D3E" w:rsidRPr="00636441" w:rsidRDefault="00190D3E" w:rsidP="00FB6A03">
      <w:pPr>
        <w:autoSpaceDE w:val="0"/>
        <w:autoSpaceDN w:val="0"/>
        <w:adjustRightInd w:val="0"/>
        <w:spacing w:after="0" w:line="240" w:lineRule="auto"/>
        <w:jc w:val="both"/>
        <w:rPr>
          <w:rFonts w:eastAsia="ArialMT" w:cstheme="minorHAnsi"/>
        </w:rPr>
      </w:pPr>
      <w:r w:rsidRPr="00636441">
        <w:rPr>
          <w:rFonts w:eastAsia="ArialMT" w:cstheme="minorHAnsi"/>
        </w:rPr>
        <w:t>SERVIZIO DI MENSA SCOLASTICA</w:t>
      </w:r>
    </w:p>
    <w:p w:rsidR="00190D3E" w:rsidRPr="00636441" w:rsidRDefault="00190D3E" w:rsidP="00FB6A03">
      <w:pPr>
        <w:autoSpaceDE w:val="0"/>
        <w:autoSpaceDN w:val="0"/>
        <w:adjustRightInd w:val="0"/>
        <w:spacing w:after="0" w:line="240" w:lineRule="auto"/>
        <w:jc w:val="both"/>
        <w:rPr>
          <w:rFonts w:eastAsia="ArialMT" w:cstheme="minorHAnsi"/>
        </w:rPr>
      </w:pPr>
      <w:r w:rsidRPr="00636441">
        <w:rPr>
          <w:rFonts w:eastAsia="ArialMT" w:cstheme="minorHAnsi"/>
        </w:rPr>
        <w:lastRenderedPageBreak/>
        <w:t>Relativamente alle tariffe del servizio di refezione scolastica,  nel triennio 20</w:t>
      </w:r>
      <w:r w:rsidR="0061251A" w:rsidRPr="00636441">
        <w:rPr>
          <w:rFonts w:eastAsia="ArialMT" w:cstheme="minorHAnsi"/>
        </w:rPr>
        <w:t>1</w:t>
      </w:r>
      <w:r w:rsidR="00FC0337" w:rsidRPr="00636441">
        <w:rPr>
          <w:rFonts w:eastAsia="ArialMT" w:cstheme="minorHAnsi"/>
        </w:rPr>
        <w:t>9</w:t>
      </w:r>
      <w:r w:rsidRPr="00636441">
        <w:rPr>
          <w:rFonts w:eastAsia="ArialMT" w:cstheme="minorHAnsi"/>
        </w:rPr>
        <w:t>/20</w:t>
      </w:r>
      <w:r w:rsidR="0061251A" w:rsidRPr="00636441">
        <w:rPr>
          <w:rFonts w:eastAsia="ArialMT" w:cstheme="minorHAnsi"/>
        </w:rPr>
        <w:t>2</w:t>
      </w:r>
      <w:r w:rsidR="00FC0337" w:rsidRPr="00636441">
        <w:rPr>
          <w:rFonts w:eastAsia="ArialMT" w:cstheme="minorHAnsi"/>
        </w:rPr>
        <w:t>1</w:t>
      </w:r>
      <w:r w:rsidRPr="00636441">
        <w:rPr>
          <w:rFonts w:eastAsia="ArialMT" w:cstheme="minorHAnsi"/>
        </w:rPr>
        <w:t xml:space="preserve"> non sono previsti incrementi. </w:t>
      </w:r>
    </w:p>
    <w:p w:rsidR="00190D3E" w:rsidRPr="00636441" w:rsidRDefault="00190D3E" w:rsidP="00FB6A03">
      <w:pPr>
        <w:autoSpaceDE w:val="0"/>
        <w:autoSpaceDN w:val="0"/>
        <w:adjustRightInd w:val="0"/>
        <w:spacing w:after="0" w:line="240" w:lineRule="auto"/>
        <w:jc w:val="both"/>
        <w:rPr>
          <w:rFonts w:eastAsia="ArialMT" w:cstheme="minorHAnsi"/>
        </w:rPr>
      </w:pPr>
    </w:p>
    <w:p w:rsidR="00190D3E" w:rsidRPr="00636441" w:rsidRDefault="00190D3E" w:rsidP="00FB6A03">
      <w:pPr>
        <w:autoSpaceDE w:val="0"/>
        <w:autoSpaceDN w:val="0"/>
        <w:adjustRightInd w:val="0"/>
        <w:spacing w:after="0" w:line="240" w:lineRule="auto"/>
        <w:jc w:val="both"/>
        <w:rPr>
          <w:rFonts w:eastAsia="ArialMT" w:cstheme="minorHAnsi"/>
        </w:rPr>
      </w:pPr>
      <w:r w:rsidRPr="00636441">
        <w:rPr>
          <w:rFonts w:eastAsia="ArialMT" w:cstheme="minorHAnsi"/>
        </w:rPr>
        <w:t>SERVIZIO DI TRASPORTO SCOLASTICO</w:t>
      </w:r>
    </w:p>
    <w:p w:rsidR="00190D3E" w:rsidRPr="00636441" w:rsidRDefault="00190D3E" w:rsidP="00FB6A03">
      <w:pPr>
        <w:spacing w:after="0"/>
        <w:jc w:val="both"/>
        <w:rPr>
          <w:rFonts w:eastAsia="ArialMT" w:cstheme="minorHAnsi"/>
        </w:rPr>
      </w:pPr>
      <w:r w:rsidRPr="00636441">
        <w:rPr>
          <w:rFonts w:eastAsia="ArialMT" w:cstheme="minorHAnsi"/>
        </w:rPr>
        <w:t>Le tariffe del servizio non sono variate e l'indirizzo è quello di manten</w:t>
      </w:r>
      <w:r w:rsidR="00EA4A7B" w:rsidRPr="00636441">
        <w:rPr>
          <w:rFonts w:eastAsia="ArialMT" w:cstheme="minorHAnsi"/>
        </w:rPr>
        <w:t>erle invariate nel triennio 20</w:t>
      </w:r>
      <w:r w:rsidR="006150CD" w:rsidRPr="00636441">
        <w:rPr>
          <w:rFonts w:eastAsia="ArialMT" w:cstheme="minorHAnsi"/>
        </w:rPr>
        <w:t>1</w:t>
      </w:r>
      <w:r w:rsidR="00FC0337" w:rsidRPr="00636441">
        <w:rPr>
          <w:rFonts w:eastAsia="ArialMT" w:cstheme="minorHAnsi"/>
        </w:rPr>
        <w:t>9</w:t>
      </w:r>
      <w:r w:rsidR="00EA4A7B" w:rsidRPr="00636441">
        <w:rPr>
          <w:rFonts w:eastAsia="ArialMT" w:cstheme="minorHAnsi"/>
        </w:rPr>
        <w:t>/20</w:t>
      </w:r>
      <w:r w:rsidR="006150CD" w:rsidRPr="00636441">
        <w:rPr>
          <w:rFonts w:eastAsia="ArialMT" w:cstheme="minorHAnsi"/>
        </w:rPr>
        <w:t>2</w:t>
      </w:r>
      <w:r w:rsidR="00FC0337" w:rsidRPr="00636441">
        <w:rPr>
          <w:rFonts w:eastAsia="ArialMT" w:cstheme="minorHAnsi"/>
        </w:rPr>
        <w:t>1</w:t>
      </w:r>
      <w:r w:rsidRPr="00636441">
        <w:rPr>
          <w:rFonts w:eastAsia="ArialMT" w:cstheme="minorHAnsi"/>
        </w:rPr>
        <w:t>.</w:t>
      </w:r>
    </w:p>
    <w:p w:rsidR="00190D3E" w:rsidRPr="00636441" w:rsidRDefault="00190D3E" w:rsidP="00FB6A03">
      <w:pPr>
        <w:spacing w:after="0"/>
        <w:jc w:val="both"/>
        <w:rPr>
          <w:rFonts w:cstheme="minorHAnsi"/>
        </w:rPr>
      </w:pPr>
    </w:p>
    <w:p w:rsidR="00BB3AFE" w:rsidRPr="00636441" w:rsidRDefault="009A6D0D" w:rsidP="00FB6A03">
      <w:pPr>
        <w:pStyle w:val="Paragrafoelenco"/>
        <w:numPr>
          <w:ilvl w:val="0"/>
          <w:numId w:val="3"/>
        </w:numPr>
        <w:spacing w:after="0"/>
        <w:ind w:left="0"/>
        <w:jc w:val="both"/>
        <w:rPr>
          <w:rFonts w:cstheme="minorHAnsi"/>
        </w:rPr>
      </w:pPr>
      <w:r w:rsidRPr="00636441">
        <w:rPr>
          <w:rFonts w:cstheme="minorHAnsi"/>
        </w:rPr>
        <w:t>Spesa corrente</w:t>
      </w:r>
      <w:r w:rsidR="008E036B" w:rsidRPr="00636441">
        <w:rPr>
          <w:rFonts w:cstheme="minorHAnsi"/>
        </w:rPr>
        <w:t xml:space="preserve"> </w:t>
      </w:r>
      <w:r w:rsidR="001A1AC6" w:rsidRPr="00636441">
        <w:rPr>
          <w:rFonts w:cstheme="minorHAnsi"/>
        </w:rPr>
        <w:t>e gestione delle funzioni fondamentali</w:t>
      </w:r>
    </w:p>
    <w:p w:rsidR="00654E3C" w:rsidRPr="00636441" w:rsidRDefault="00654E3C" w:rsidP="00654E3C">
      <w:pPr>
        <w:autoSpaceDE w:val="0"/>
        <w:autoSpaceDN w:val="0"/>
        <w:adjustRightInd w:val="0"/>
        <w:spacing w:after="0" w:line="240" w:lineRule="auto"/>
        <w:ind w:left="405"/>
        <w:rPr>
          <w:rFonts w:cstheme="minorHAnsi"/>
          <w:color w:val="000000"/>
        </w:rPr>
      </w:pPr>
    </w:p>
    <w:p w:rsidR="00654E3C" w:rsidRPr="00636441" w:rsidRDefault="00654E3C" w:rsidP="001A1AC6">
      <w:pPr>
        <w:autoSpaceDE w:val="0"/>
        <w:autoSpaceDN w:val="0"/>
        <w:adjustRightInd w:val="0"/>
        <w:spacing w:after="0" w:line="240" w:lineRule="auto"/>
        <w:jc w:val="both"/>
        <w:rPr>
          <w:rFonts w:cstheme="minorHAnsi"/>
          <w:color w:val="000000"/>
        </w:rPr>
      </w:pPr>
      <w:r w:rsidRPr="00636441">
        <w:rPr>
          <w:rFonts w:cstheme="minorHAnsi"/>
          <w:color w:val="000000"/>
        </w:rPr>
        <w:t xml:space="preserve">Il comma 1 lett. </w:t>
      </w:r>
      <w:r w:rsidR="001A1AC6" w:rsidRPr="00636441">
        <w:rPr>
          <w:rFonts w:cstheme="minorHAnsi"/>
          <w:color w:val="000000"/>
        </w:rPr>
        <w:t>a</w:t>
      </w:r>
      <w:r w:rsidRPr="00636441">
        <w:rPr>
          <w:rFonts w:cstheme="minorHAnsi"/>
          <w:color w:val="000000"/>
        </w:rPr>
        <w:t>) dell’art.</w:t>
      </w:r>
      <w:r w:rsidR="001A1AC6" w:rsidRPr="00636441">
        <w:rPr>
          <w:rFonts w:cstheme="minorHAnsi"/>
          <w:color w:val="000000"/>
        </w:rPr>
        <w:t xml:space="preserve"> </w:t>
      </w:r>
      <w:r w:rsidRPr="00636441">
        <w:rPr>
          <w:rFonts w:cstheme="minorHAnsi"/>
          <w:color w:val="000000"/>
        </w:rPr>
        <w:t xml:space="preserve">19 del decreto legge 95/2012 </w:t>
      </w:r>
      <w:r w:rsidR="008F1316" w:rsidRPr="00636441">
        <w:rPr>
          <w:rFonts w:cstheme="minorHAnsi"/>
          <w:color w:val="000000"/>
        </w:rPr>
        <w:t>individua l’</w:t>
      </w:r>
      <w:r w:rsidRPr="00636441">
        <w:rPr>
          <w:rFonts w:cstheme="minorHAnsi"/>
          <w:bCs/>
          <w:color w:val="000000"/>
        </w:rPr>
        <w:t>elenco d</w:t>
      </w:r>
      <w:r w:rsidR="008F1316" w:rsidRPr="00636441">
        <w:rPr>
          <w:rFonts w:cstheme="minorHAnsi"/>
          <w:bCs/>
          <w:color w:val="000000"/>
        </w:rPr>
        <w:t>elle</w:t>
      </w:r>
      <w:r w:rsidRPr="00636441">
        <w:rPr>
          <w:rFonts w:cstheme="minorHAnsi"/>
          <w:bCs/>
          <w:color w:val="000000"/>
        </w:rPr>
        <w:t xml:space="preserve"> funzioni fondamentali </w:t>
      </w:r>
      <w:r w:rsidRPr="00636441">
        <w:rPr>
          <w:rFonts w:cstheme="minorHAnsi"/>
          <w:color w:val="000000"/>
        </w:rPr>
        <w:t xml:space="preserve">dei comuni e sostituisce l’elenco provvisorio contenuto nella legge sul federalismo fiscale. </w:t>
      </w:r>
    </w:p>
    <w:p w:rsidR="00654E3C" w:rsidRPr="00636441" w:rsidRDefault="00654E3C" w:rsidP="001A1AC6">
      <w:pPr>
        <w:autoSpaceDE w:val="0"/>
        <w:autoSpaceDN w:val="0"/>
        <w:adjustRightInd w:val="0"/>
        <w:spacing w:after="0" w:line="240" w:lineRule="auto"/>
        <w:jc w:val="both"/>
        <w:rPr>
          <w:rFonts w:cstheme="minorHAnsi"/>
          <w:color w:val="000000"/>
        </w:rPr>
      </w:pPr>
      <w:r w:rsidRPr="00636441">
        <w:rPr>
          <w:rFonts w:cstheme="minorHAnsi"/>
          <w:color w:val="000000"/>
        </w:rPr>
        <w:t xml:space="preserve">L’individuazione delle 10 funzioni fondamentali è compiuta attraverso una modifica dell’art. 14, comma 27, del D.L. 78/2010, che aveva definito le stesse funzioni ai fini dell’ esercizio in forma obbligatoriamente associata delle funzioni dei comuni mediante rinvio alla legge sul federalismo fiscale. </w:t>
      </w:r>
    </w:p>
    <w:p w:rsidR="00654E3C" w:rsidRPr="00636441" w:rsidRDefault="00654E3C" w:rsidP="00FB6A03">
      <w:pPr>
        <w:spacing w:after="0"/>
        <w:jc w:val="both"/>
        <w:rPr>
          <w:rFonts w:cstheme="minorHAnsi"/>
        </w:rPr>
      </w:pPr>
    </w:p>
    <w:tbl>
      <w:tblPr>
        <w:tblStyle w:val="Grigliatabella"/>
        <w:tblW w:w="0" w:type="auto"/>
        <w:tblLook w:val="04A0"/>
      </w:tblPr>
      <w:tblGrid>
        <w:gridCol w:w="8330"/>
      </w:tblGrid>
      <w:tr w:rsidR="0060457E" w:rsidRPr="00636441" w:rsidTr="0060457E">
        <w:tc>
          <w:tcPr>
            <w:tcW w:w="8330" w:type="dxa"/>
          </w:tcPr>
          <w:p w:rsidR="0060457E" w:rsidRPr="00636441" w:rsidRDefault="0060457E" w:rsidP="00FB6A03">
            <w:pPr>
              <w:jc w:val="both"/>
              <w:rPr>
                <w:rFonts w:cstheme="minorHAnsi"/>
                <w:sz w:val="18"/>
                <w:szCs w:val="18"/>
              </w:rPr>
            </w:pPr>
            <w:r w:rsidRPr="00636441">
              <w:rPr>
                <w:rFonts w:cstheme="minorHAnsi"/>
                <w:sz w:val="18"/>
                <w:szCs w:val="18"/>
              </w:rPr>
              <w:t>Funzioni fondamentali</w:t>
            </w:r>
          </w:p>
        </w:tc>
      </w:tr>
      <w:tr w:rsidR="0060457E" w:rsidRPr="00636441" w:rsidTr="0060457E">
        <w:tc>
          <w:tcPr>
            <w:tcW w:w="8330" w:type="dxa"/>
          </w:tcPr>
          <w:tbl>
            <w:tblPr>
              <w:tblW w:w="0" w:type="auto"/>
              <w:tblBorders>
                <w:top w:val="nil"/>
                <w:left w:val="nil"/>
                <w:bottom w:val="nil"/>
                <w:right w:val="nil"/>
              </w:tblBorders>
              <w:tblLook w:val="0000"/>
            </w:tblPr>
            <w:tblGrid>
              <w:gridCol w:w="6970"/>
            </w:tblGrid>
            <w:tr w:rsidR="0060457E" w:rsidRPr="00636441">
              <w:trPr>
                <w:trHeight w:val="321"/>
              </w:trPr>
              <w:tc>
                <w:tcPr>
                  <w:tcW w:w="0" w:type="auto"/>
                </w:tcPr>
                <w:p w:rsidR="0060457E" w:rsidRPr="00636441" w:rsidRDefault="0060457E" w:rsidP="0011089C">
                  <w:pPr>
                    <w:autoSpaceDE w:val="0"/>
                    <w:autoSpaceDN w:val="0"/>
                    <w:adjustRightInd w:val="0"/>
                    <w:spacing w:after="0" w:line="240" w:lineRule="auto"/>
                    <w:rPr>
                      <w:rFonts w:cstheme="minorHAnsi"/>
                      <w:color w:val="000000"/>
                      <w:sz w:val="18"/>
                      <w:szCs w:val="18"/>
                    </w:rPr>
                  </w:pPr>
                  <w:r w:rsidRPr="00636441">
                    <w:rPr>
                      <w:rFonts w:cstheme="minorHAnsi"/>
                      <w:color w:val="000000"/>
                      <w:sz w:val="18"/>
                      <w:szCs w:val="18"/>
                    </w:rPr>
                    <w:t xml:space="preserve"> 1</w:t>
                  </w:r>
                  <w:r w:rsidRPr="00636441">
                    <w:rPr>
                      <w:rFonts w:cstheme="minorHAnsi"/>
                      <w:i/>
                      <w:iCs/>
                      <w:color w:val="000000"/>
                      <w:sz w:val="18"/>
                      <w:szCs w:val="18"/>
                    </w:rPr>
                    <w:t xml:space="preserve">) </w:t>
                  </w:r>
                  <w:r w:rsidRPr="00636441">
                    <w:rPr>
                      <w:rFonts w:cstheme="minorHAnsi"/>
                      <w:color w:val="000000"/>
                      <w:sz w:val="18"/>
                      <w:szCs w:val="18"/>
                    </w:rPr>
                    <w:t xml:space="preserve">organizzazione generale dell'amministrazione, gestione finanziaria e contabile e controllo </w:t>
                  </w:r>
                </w:p>
              </w:tc>
            </w:tr>
          </w:tbl>
          <w:p w:rsidR="0060457E" w:rsidRPr="00636441" w:rsidRDefault="0060457E" w:rsidP="00FB6A03">
            <w:pPr>
              <w:jc w:val="both"/>
              <w:rPr>
                <w:rFonts w:cstheme="minorHAnsi"/>
                <w:sz w:val="18"/>
                <w:szCs w:val="18"/>
              </w:rPr>
            </w:pPr>
          </w:p>
        </w:tc>
      </w:tr>
      <w:tr w:rsidR="0060457E" w:rsidRPr="00636441" w:rsidTr="0060457E">
        <w:tc>
          <w:tcPr>
            <w:tcW w:w="8330" w:type="dxa"/>
          </w:tcPr>
          <w:tbl>
            <w:tblPr>
              <w:tblW w:w="0" w:type="auto"/>
              <w:tblBorders>
                <w:top w:val="nil"/>
                <w:left w:val="nil"/>
                <w:bottom w:val="nil"/>
                <w:right w:val="nil"/>
              </w:tblBorders>
              <w:tblLook w:val="0000"/>
            </w:tblPr>
            <w:tblGrid>
              <w:gridCol w:w="8114"/>
            </w:tblGrid>
            <w:tr w:rsidR="0060457E" w:rsidRPr="00636441">
              <w:trPr>
                <w:trHeight w:val="435"/>
              </w:trPr>
              <w:tc>
                <w:tcPr>
                  <w:tcW w:w="0" w:type="auto"/>
                </w:tcPr>
                <w:p w:rsidR="0060457E" w:rsidRPr="00636441" w:rsidRDefault="0060457E" w:rsidP="0068027D">
                  <w:pPr>
                    <w:autoSpaceDE w:val="0"/>
                    <w:autoSpaceDN w:val="0"/>
                    <w:adjustRightInd w:val="0"/>
                    <w:spacing w:after="0" w:line="240" w:lineRule="auto"/>
                    <w:rPr>
                      <w:rFonts w:cstheme="minorHAnsi"/>
                      <w:color w:val="000000"/>
                      <w:sz w:val="18"/>
                      <w:szCs w:val="18"/>
                    </w:rPr>
                  </w:pPr>
                  <w:r w:rsidRPr="00636441">
                    <w:rPr>
                      <w:rFonts w:cstheme="minorHAnsi"/>
                      <w:i/>
                      <w:iCs/>
                      <w:color w:val="000000"/>
                      <w:sz w:val="18"/>
                      <w:szCs w:val="18"/>
                    </w:rPr>
                    <w:t xml:space="preserve">2) </w:t>
                  </w:r>
                  <w:r w:rsidRPr="00636441">
                    <w:rPr>
                      <w:rFonts w:cstheme="minorHAnsi"/>
                      <w:color w:val="000000"/>
                      <w:sz w:val="18"/>
                      <w:szCs w:val="18"/>
                    </w:rPr>
                    <w:t xml:space="preserve">organizzazione dei servizi pubblici di interesse generale di ambito comunale, ivi compresi i servizi di trasporto pubblico comunale </w:t>
                  </w:r>
                </w:p>
              </w:tc>
            </w:tr>
          </w:tbl>
          <w:p w:rsidR="0060457E" w:rsidRPr="00636441" w:rsidRDefault="0060457E" w:rsidP="00FB6A03">
            <w:pPr>
              <w:jc w:val="both"/>
              <w:rPr>
                <w:rFonts w:cstheme="minorHAnsi"/>
                <w:sz w:val="18"/>
                <w:szCs w:val="18"/>
              </w:rPr>
            </w:pPr>
          </w:p>
        </w:tc>
      </w:tr>
      <w:tr w:rsidR="0060457E" w:rsidRPr="00636441" w:rsidTr="0060457E">
        <w:tc>
          <w:tcPr>
            <w:tcW w:w="8330" w:type="dxa"/>
          </w:tcPr>
          <w:tbl>
            <w:tblPr>
              <w:tblW w:w="0" w:type="auto"/>
              <w:tblBorders>
                <w:top w:val="nil"/>
                <w:left w:val="nil"/>
                <w:bottom w:val="nil"/>
                <w:right w:val="nil"/>
              </w:tblBorders>
              <w:tblLook w:val="0000"/>
            </w:tblPr>
            <w:tblGrid>
              <w:gridCol w:w="6381"/>
            </w:tblGrid>
            <w:tr w:rsidR="0060457E" w:rsidRPr="00636441">
              <w:trPr>
                <w:trHeight w:val="205"/>
              </w:trPr>
              <w:tc>
                <w:tcPr>
                  <w:tcW w:w="0" w:type="auto"/>
                </w:tcPr>
                <w:p w:rsidR="0060457E" w:rsidRPr="00636441" w:rsidRDefault="0060457E" w:rsidP="0068027D">
                  <w:pPr>
                    <w:autoSpaceDE w:val="0"/>
                    <w:autoSpaceDN w:val="0"/>
                    <w:adjustRightInd w:val="0"/>
                    <w:spacing w:after="0" w:line="240" w:lineRule="auto"/>
                    <w:rPr>
                      <w:rFonts w:cstheme="minorHAnsi"/>
                      <w:color w:val="000000"/>
                      <w:sz w:val="18"/>
                      <w:szCs w:val="18"/>
                    </w:rPr>
                  </w:pPr>
                  <w:r w:rsidRPr="00636441">
                    <w:rPr>
                      <w:rFonts w:cstheme="minorHAnsi"/>
                      <w:color w:val="000000"/>
                      <w:sz w:val="18"/>
                      <w:szCs w:val="18"/>
                    </w:rPr>
                    <w:t xml:space="preserve"> 3</w:t>
                  </w:r>
                  <w:r w:rsidRPr="00636441">
                    <w:rPr>
                      <w:rFonts w:cstheme="minorHAnsi"/>
                      <w:i/>
                      <w:iCs/>
                      <w:color w:val="000000"/>
                      <w:sz w:val="18"/>
                      <w:szCs w:val="18"/>
                    </w:rPr>
                    <w:t xml:space="preserve">) </w:t>
                  </w:r>
                  <w:r w:rsidRPr="00636441">
                    <w:rPr>
                      <w:rFonts w:cstheme="minorHAnsi"/>
                      <w:color w:val="000000"/>
                      <w:sz w:val="18"/>
                      <w:szCs w:val="18"/>
                    </w:rPr>
                    <w:t>catasto, ad eccezione delle funzioni mantenute allo Stato dalla normativa vigente</w:t>
                  </w:r>
                </w:p>
              </w:tc>
            </w:tr>
          </w:tbl>
          <w:p w:rsidR="0060457E" w:rsidRPr="00636441" w:rsidRDefault="0060457E" w:rsidP="0068027D">
            <w:pPr>
              <w:autoSpaceDE w:val="0"/>
              <w:autoSpaceDN w:val="0"/>
              <w:adjustRightInd w:val="0"/>
              <w:rPr>
                <w:rFonts w:cstheme="minorHAnsi"/>
                <w:color w:val="000000"/>
                <w:sz w:val="18"/>
                <w:szCs w:val="18"/>
              </w:rPr>
            </w:pPr>
          </w:p>
        </w:tc>
      </w:tr>
      <w:tr w:rsidR="0060457E" w:rsidRPr="00636441" w:rsidTr="0060457E">
        <w:tc>
          <w:tcPr>
            <w:tcW w:w="8330" w:type="dxa"/>
          </w:tcPr>
          <w:tbl>
            <w:tblPr>
              <w:tblW w:w="0" w:type="auto"/>
              <w:tblBorders>
                <w:top w:val="nil"/>
                <w:left w:val="nil"/>
                <w:bottom w:val="nil"/>
                <w:right w:val="nil"/>
              </w:tblBorders>
              <w:tblLook w:val="0000"/>
            </w:tblPr>
            <w:tblGrid>
              <w:gridCol w:w="8114"/>
            </w:tblGrid>
            <w:tr w:rsidR="0060457E" w:rsidRPr="00636441">
              <w:trPr>
                <w:trHeight w:val="436"/>
              </w:trPr>
              <w:tc>
                <w:tcPr>
                  <w:tcW w:w="0" w:type="auto"/>
                </w:tcPr>
                <w:p w:rsidR="0060457E" w:rsidRPr="00636441" w:rsidRDefault="0060457E" w:rsidP="0068027D">
                  <w:pPr>
                    <w:autoSpaceDE w:val="0"/>
                    <w:autoSpaceDN w:val="0"/>
                    <w:adjustRightInd w:val="0"/>
                    <w:spacing w:after="0" w:line="240" w:lineRule="auto"/>
                    <w:rPr>
                      <w:rFonts w:cstheme="minorHAnsi"/>
                      <w:color w:val="000000"/>
                      <w:sz w:val="18"/>
                      <w:szCs w:val="18"/>
                    </w:rPr>
                  </w:pPr>
                  <w:r w:rsidRPr="00636441">
                    <w:rPr>
                      <w:rFonts w:cstheme="minorHAnsi"/>
                      <w:i/>
                      <w:iCs/>
                      <w:color w:val="000000"/>
                      <w:sz w:val="18"/>
                      <w:szCs w:val="18"/>
                    </w:rPr>
                    <w:t xml:space="preserve">4) </w:t>
                  </w:r>
                  <w:r w:rsidRPr="00636441">
                    <w:rPr>
                      <w:rFonts w:cstheme="minorHAnsi"/>
                      <w:color w:val="000000"/>
                      <w:sz w:val="18"/>
                      <w:szCs w:val="18"/>
                    </w:rPr>
                    <w:t>la pianificazione urbanistica ed edilizia di ambito comunale nonché la partecipazione alla pianificazione territoriale di livello sovracomunale</w:t>
                  </w:r>
                </w:p>
              </w:tc>
            </w:tr>
          </w:tbl>
          <w:p w:rsidR="0060457E" w:rsidRPr="00636441" w:rsidRDefault="0060457E" w:rsidP="00FB6A03">
            <w:pPr>
              <w:jc w:val="both"/>
              <w:rPr>
                <w:rFonts w:cstheme="minorHAnsi"/>
                <w:sz w:val="18"/>
                <w:szCs w:val="18"/>
              </w:rPr>
            </w:pPr>
          </w:p>
        </w:tc>
      </w:tr>
      <w:tr w:rsidR="0060457E" w:rsidRPr="00636441" w:rsidTr="0060457E">
        <w:tc>
          <w:tcPr>
            <w:tcW w:w="8330" w:type="dxa"/>
          </w:tcPr>
          <w:tbl>
            <w:tblPr>
              <w:tblW w:w="0" w:type="auto"/>
              <w:tblBorders>
                <w:top w:val="nil"/>
                <w:left w:val="nil"/>
                <w:bottom w:val="nil"/>
                <w:right w:val="nil"/>
              </w:tblBorders>
              <w:tblLook w:val="0000"/>
            </w:tblPr>
            <w:tblGrid>
              <w:gridCol w:w="7993"/>
            </w:tblGrid>
            <w:tr w:rsidR="0060457E" w:rsidRPr="00636441">
              <w:trPr>
                <w:trHeight w:val="319"/>
              </w:trPr>
              <w:tc>
                <w:tcPr>
                  <w:tcW w:w="0" w:type="auto"/>
                </w:tcPr>
                <w:p w:rsidR="0060457E" w:rsidRPr="00636441" w:rsidRDefault="0060457E" w:rsidP="0068027D">
                  <w:pPr>
                    <w:autoSpaceDE w:val="0"/>
                    <w:autoSpaceDN w:val="0"/>
                    <w:adjustRightInd w:val="0"/>
                    <w:spacing w:after="0" w:line="240" w:lineRule="auto"/>
                    <w:rPr>
                      <w:rFonts w:cstheme="minorHAnsi"/>
                      <w:color w:val="000000"/>
                      <w:sz w:val="18"/>
                      <w:szCs w:val="18"/>
                    </w:rPr>
                  </w:pPr>
                  <w:r w:rsidRPr="00636441">
                    <w:rPr>
                      <w:rFonts w:cstheme="minorHAnsi"/>
                      <w:color w:val="000000"/>
                      <w:sz w:val="18"/>
                      <w:szCs w:val="18"/>
                    </w:rPr>
                    <w:t xml:space="preserve"> 5) attività, in ambito comunale, di pianificazione di protezione civile e di coordinamento dei primi soccorsi</w:t>
                  </w:r>
                </w:p>
              </w:tc>
            </w:tr>
          </w:tbl>
          <w:p w:rsidR="0060457E" w:rsidRPr="00636441" w:rsidRDefault="0060457E" w:rsidP="00FB6A03">
            <w:pPr>
              <w:jc w:val="both"/>
              <w:rPr>
                <w:rFonts w:cstheme="minorHAnsi"/>
                <w:sz w:val="18"/>
                <w:szCs w:val="18"/>
              </w:rPr>
            </w:pPr>
          </w:p>
        </w:tc>
      </w:tr>
      <w:tr w:rsidR="0060457E" w:rsidRPr="00636441" w:rsidTr="0060457E">
        <w:tc>
          <w:tcPr>
            <w:tcW w:w="8330" w:type="dxa"/>
          </w:tcPr>
          <w:tbl>
            <w:tblPr>
              <w:tblW w:w="0" w:type="auto"/>
              <w:tblBorders>
                <w:top w:val="nil"/>
                <w:left w:val="nil"/>
                <w:bottom w:val="nil"/>
                <w:right w:val="nil"/>
              </w:tblBorders>
              <w:tblLook w:val="0000"/>
            </w:tblPr>
            <w:tblGrid>
              <w:gridCol w:w="8114"/>
            </w:tblGrid>
            <w:tr w:rsidR="0060457E" w:rsidRPr="00636441">
              <w:trPr>
                <w:trHeight w:val="90"/>
              </w:trPr>
              <w:tc>
                <w:tcPr>
                  <w:tcW w:w="0" w:type="auto"/>
                </w:tcPr>
                <w:p w:rsidR="0060457E" w:rsidRPr="00636441" w:rsidRDefault="0060457E" w:rsidP="000A56F3">
                  <w:pPr>
                    <w:autoSpaceDE w:val="0"/>
                    <w:autoSpaceDN w:val="0"/>
                    <w:adjustRightInd w:val="0"/>
                    <w:spacing w:after="0" w:line="240" w:lineRule="auto"/>
                    <w:rPr>
                      <w:rFonts w:cstheme="minorHAnsi"/>
                      <w:color w:val="000000"/>
                      <w:sz w:val="18"/>
                      <w:szCs w:val="18"/>
                    </w:rPr>
                  </w:pPr>
                  <w:r w:rsidRPr="00636441">
                    <w:rPr>
                      <w:rFonts w:cstheme="minorHAnsi"/>
                      <w:color w:val="000000"/>
                      <w:sz w:val="18"/>
                      <w:szCs w:val="18"/>
                    </w:rPr>
                    <w:t xml:space="preserve"> 6</w:t>
                  </w:r>
                  <w:r w:rsidRPr="00636441">
                    <w:rPr>
                      <w:rFonts w:cstheme="minorHAnsi"/>
                      <w:i/>
                      <w:iCs/>
                      <w:color w:val="000000"/>
                      <w:sz w:val="18"/>
                      <w:szCs w:val="18"/>
                    </w:rPr>
                    <w:t xml:space="preserve">) </w:t>
                  </w:r>
                  <w:r w:rsidRPr="00636441">
                    <w:rPr>
                      <w:rFonts w:cstheme="minorHAnsi"/>
                      <w:color w:val="000000"/>
                      <w:sz w:val="18"/>
                      <w:szCs w:val="18"/>
                    </w:rPr>
                    <w:t xml:space="preserve">l'organizzazione e la gestione dei servizi di </w:t>
                  </w:r>
                  <w:r w:rsidRPr="00636441">
                    <w:rPr>
                      <w:rFonts w:cstheme="minorHAnsi"/>
                      <w:sz w:val="18"/>
                      <w:szCs w:val="18"/>
                    </w:rPr>
                    <w:t>raccolta, avvio e smaltimento e recupero dei rifiuti urbani e la riscossione dei relativi tributi</w:t>
                  </w:r>
                </w:p>
              </w:tc>
            </w:tr>
          </w:tbl>
          <w:p w:rsidR="0060457E" w:rsidRPr="00636441" w:rsidRDefault="0060457E" w:rsidP="00FB6A03">
            <w:pPr>
              <w:jc w:val="both"/>
              <w:rPr>
                <w:rFonts w:cstheme="minorHAnsi"/>
                <w:sz w:val="18"/>
                <w:szCs w:val="18"/>
              </w:rPr>
            </w:pPr>
          </w:p>
        </w:tc>
      </w:tr>
      <w:tr w:rsidR="0060457E" w:rsidRPr="00636441" w:rsidTr="0060457E">
        <w:tc>
          <w:tcPr>
            <w:tcW w:w="8330" w:type="dxa"/>
          </w:tcPr>
          <w:p w:rsidR="0060457E" w:rsidRPr="00636441" w:rsidRDefault="0060457E" w:rsidP="00966D8B">
            <w:pPr>
              <w:pStyle w:val="Default"/>
              <w:ind w:left="142"/>
              <w:jc w:val="both"/>
              <w:rPr>
                <w:rFonts w:asciiTheme="minorHAnsi" w:hAnsiTheme="minorHAnsi" w:cstheme="minorHAnsi"/>
                <w:sz w:val="18"/>
                <w:szCs w:val="18"/>
              </w:rPr>
            </w:pPr>
            <w:r w:rsidRPr="00636441">
              <w:rPr>
                <w:rFonts w:asciiTheme="minorHAnsi" w:hAnsiTheme="minorHAnsi" w:cstheme="minorHAnsi"/>
                <w:i/>
                <w:iCs/>
                <w:sz w:val="18"/>
                <w:szCs w:val="18"/>
              </w:rPr>
              <w:t xml:space="preserve"> 7)</w:t>
            </w:r>
            <w:r w:rsidRPr="00636441">
              <w:rPr>
                <w:rFonts w:asciiTheme="minorHAnsi" w:hAnsiTheme="minorHAnsi" w:cstheme="minorHAnsi"/>
                <w:sz w:val="18"/>
                <w:szCs w:val="18"/>
              </w:rPr>
              <w:t>progettazione e gestione del sistema       locale dei servizi sociali ed erogazione delle relative prestazioni ai cittadini, secondo quanto previsto dall'articolo 118, quarto comma della Costituzione</w:t>
            </w:r>
          </w:p>
        </w:tc>
      </w:tr>
      <w:tr w:rsidR="0060457E" w:rsidRPr="00636441" w:rsidTr="0060457E">
        <w:tc>
          <w:tcPr>
            <w:tcW w:w="8330" w:type="dxa"/>
          </w:tcPr>
          <w:p w:rsidR="0060457E" w:rsidRPr="00636441" w:rsidRDefault="00BA1E2F" w:rsidP="000A56F3">
            <w:pPr>
              <w:pStyle w:val="Default"/>
              <w:jc w:val="both"/>
              <w:rPr>
                <w:rFonts w:asciiTheme="minorHAnsi" w:hAnsiTheme="minorHAnsi" w:cstheme="minorHAnsi"/>
                <w:sz w:val="18"/>
                <w:szCs w:val="18"/>
              </w:rPr>
            </w:pPr>
            <w:r w:rsidRPr="00636441">
              <w:rPr>
                <w:rFonts w:asciiTheme="minorHAnsi" w:hAnsiTheme="minorHAnsi" w:cstheme="minorHAnsi"/>
                <w:i/>
                <w:iCs/>
                <w:sz w:val="18"/>
                <w:szCs w:val="18"/>
              </w:rPr>
              <w:t xml:space="preserve">   </w:t>
            </w:r>
            <w:r w:rsidR="0060457E" w:rsidRPr="00636441">
              <w:rPr>
                <w:rFonts w:asciiTheme="minorHAnsi" w:hAnsiTheme="minorHAnsi" w:cstheme="minorHAnsi"/>
                <w:i/>
                <w:iCs/>
                <w:sz w:val="18"/>
                <w:szCs w:val="18"/>
              </w:rPr>
              <w:t xml:space="preserve">8) </w:t>
            </w:r>
            <w:r w:rsidR="0060457E" w:rsidRPr="00636441">
              <w:rPr>
                <w:rFonts w:asciiTheme="minorHAnsi" w:hAnsiTheme="minorHAnsi" w:cstheme="minorHAnsi"/>
                <w:sz w:val="18"/>
                <w:szCs w:val="18"/>
              </w:rPr>
              <w:t xml:space="preserve">edilizia scolastica, per la parte non attribuita alla competenza delle province, organizzazione e gestione dei </w:t>
            </w:r>
            <w:r w:rsidRPr="00636441">
              <w:rPr>
                <w:rFonts w:asciiTheme="minorHAnsi" w:hAnsiTheme="minorHAnsi" w:cstheme="minorHAnsi"/>
                <w:sz w:val="18"/>
                <w:szCs w:val="18"/>
              </w:rPr>
              <w:t xml:space="preserve">   </w:t>
            </w:r>
            <w:r w:rsidR="0060457E" w:rsidRPr="00636441">
              <w:rPr>
                <w:rFonts w:asciiTheme="minorHAnsi" w:hAnsiTheme="minorHAnsi" w:cstheme="minorHAnsi"/>
                <w:sz w:val="18"/>
                <w:szCs w:val="18"/>
              </w:rPr>
              <w:t xml:space="preserve">servizi scolastici </w:t>
            </w:r>
          </w:p>
        </w:tc>
      </w:tr>
      <w:tr w:rsidR="0060457E" w:rsidRPr="00636441" w:rsidTr="0060457E">
        <w:tc>
          <w:tcPr>
            <w:tcW w:w="8330" w:type="dxa"/>
          </w:tcPr>
          <w:p w:rsidR="0060457E" w:rsidRPr="00636441" w:rsidRDefault="0060457E" w:rsidP="00966D8B">
            <w:pPr>
              <w:pStyle w:val="Default"/>
              <w:jc w:val="both"/>
              <w:rPr>
                <w:rFonts w:asciiTheme="minorHAnsi" w:hAnsiTheme="minorHAnsi" w:cstheme="minorHAnsi"/>
                <w:sz w:val="18"/>
                <w:szCs w:val="18"/>
              </w:rPr>
            </w:pPr>
            <w:r w:rsidRPr="00636441">
              <w:rPr>
                <w:rFonts w:asciiTheme="minorHAnsi" w:hAnsiTheme="minorHAnsi" w:cstheme="minorHAnsi"/>
                <w:i/>
                <w:iCs/>
                <w:sz w:val="18"/>
                <w:szCs w:val="18"/>
              </w:rPr>
              <w:t>9)</w:t>
            </w:r>
            <w:r w:rsidRPr="00636441">
              <w:rPr>
                <w:rFonts w:asciiTheme="minorHAnsi" w:hAnsiTheme="minorHAnsi" w:cstheme="minorHAnsi"/>
                <w:sz w:val="18"/>
                <w:szCs w:val="18"/>
              </w:rPr>
              <w:t>polizia municipale e polizia amministrativa locale</w:t>
            </w:r>
          </w:p>
        </w:tc>
      </w:tr>
      <w:tr w:rsidR="0060457E" w:rsidRPr="00636441" w:rsidTr="0060457E">
        <w:tc>
          <w:tcPr>
            <w:tcW w:w="8330" w:type="dxa"/>
          </w:tcPr>
          <w:p w:rsidR="0060457E" w:rsidRPr="00636441" w:rsidRDefault="0060457E" w:rsidP="000A56F3">
            <w:pPr>
              <w:pStyle w:val="Default"/>
              <w:jc w:val="both"/>
              <w:rPr>
                <w:rFonts w:asciiTheme="minorHAnsi" w:hAnsiTheme="minorHAnsi" w:cstheme="minorHAnsi"/>
                <w:sz w:val="18"/>
                <w:szCs w:val="18"/>
              </w:rPr>
            </w:pPr>
            <w:r w:rsidRPr="00636441">
              <w:rPr>
                <w:rFonts w:asciiTheme="minorHAnsi" w:hAnsiTheme="minorHAnsi" w:cstheme="minorHAnsi"/>
                <w:i/>
                <w:iCs/>
                <w:sz w:val="18"/>
                <w:szCs w:val="18"/>
              </w:rPr>
              <w:t xml:space="preserve">10) </w:t>
            </w:r>
            <w:r w:rsidRPr="00636441">
              <w:rPr>
                <w:rFonts w:asciiTheme="minorHAnsi" w:hAnsiTheme="minorHAnsi" w:cstheme="minorHAnsi"/>
                <w:sz w:val="18"/>
                <w:szCs w:val="18"/>
              </w:rPr>
              <w:t>tenuta dei registri di stato civile e di popolazione e compiti in materia di servizi anagrafici nonché in materia di servizi elettorali e statistici, nell'esercizio delle funzioni di competenza statale</w:t>
            </w:r>
          </w:p>
        </w:tc>
      </w:tr>
    </w:tbl>
    <w:p w:rsidR="008B5802" w:rsidRPr="00636441" w:rsidRDefault="008B5802" w:rsidP="00FB6A03">
      <w:pPr>
        <w:spacing w:after="0"/>
        <w:jc w:val="both"/>
        <w:rPr>
          <w:rFonts w:cstheme="minorHAnsi"/>
        </w:rPr>
      </w:pPr>
    </w:p>
    <w:p w:rsidR="00654E3C" w:rsidRPr="00636441" w:rsidRDefault="00680D8A" w:rsidP="008B5802">
      <w:pPr>
        <w:spacing w:after="0"/>
        <w:jc w:val="both"/>
        <w:rPr>
          <w:rFonts w:cstheme="minorHAnsi"/>
        </w:rPr>
      </w:pPr>
      <w:r w:rsidRPr="00636441">
        <w:rPr>
          <w:rFonts w:cstheme="minorHAnsi"/>
        </w:rPr>
        <w:t xml:space="preserve">Attualmente </w:t>
      </w:r>
      <w:r w:rsidR="008B5802" w:rsidRPr="00636441">
        <w:rPr>
          <w:rFonts w:cstheme="minorHAnsi"/>
        </w:rPr>
        <w:t xml:space="preserve">questi </w:t>
      </w:r>
      <w:r w:rsidR="00A96F20" w:rsidRPr="00636441">
        <w:rPr>
          <w:rFonts w:cstheme="minorHAnsi"/>
        </w:rPr>
        <w:t xml:space="preserve">servizi </w:t>
      </w:r>
      <w:r w:rsidRPr="00636441">
        <w:rPr>
          <w:rFonts w:cstheme="minorHAnsi"/>
        </w:rPr>
        <w:t>risultano gestiti in forma associata</w:t>
      </w:r>
      <w:r w:rsidR="0092695B" w:rsidRPr="00636441">
        <w:rPr>
          <w:rFonts w:cstheme="minorHAnsi"/>
        </w:rPr>
        <w:t xml:space="preserve">,  (anche attraverso ambiti sovra comunali). </w:t>
      </w:r>
      <w:r w:rsidR="00A96F20" w:rsidRPr="00636441">
        <w:rPr>
          <w:rFonts w:cstheme="minorHAnsi"/>
        </w:rPr>
        <w:t>con</w:t>
      </w:r>
      <w:r w:rsidR="000474B6" w:rsidRPr="00636441">
        <w:rPr>
          <w:rFonts w:cstheme="minorHAnsi"/>
        </w:rPr>
        <w:t xml:space="preserve"> il Comune di Lucignano</w:t>
      </w:r>
      <w:r w:rsidR="0092695B" w:rsidRPr="00636441">
        <w:rPr>
          <w:rFonts w:cstheme="minorHAnsi"/>
        </w:rPr>
        <w:t xml:space="preserve">, tramite convenzione cui è demandata la definizione dei rapporti di reciproca collaborazione tra </w:t>
      </w:r>
      <w:r w:rsidR="00926AFD" w:rsidRPr="00636441">
        <w:rPr>
          <w:rFonts w:cstheme="minorHAnsi"/>
        </w:rPr>
        <w:t xml:space="preserve">i due </w:t>
      </w:r>
      <w:r w:rsidR="0092695B" w:rsidRPr="00636441">
        <w:rPr>
          <w:rFonts w:cstheme="minorHAnsi"/>
        </w:rPr>
        <w:t xml:space="preserve">enti.  </w:t>
      </w:r>
      <w:r w:rsidR="00A96F20" w:rsidRPr="00636441">
        <w:rPr>
          <w:rFonts w:cstheme="minorHAnsi"/>
        </w:rPr>
        <w:t xml:space="preserve"> </w:t>
      </w:r>
    </w:p>
    <w:p w:rsidR="002A7E9F" w:rsidRDefault="002A7E9F" w:rsidP="00FB6A03">
      <w:pPr>
        <w:spacing w:after="0"/>
        <w:jc w:val="both"/>
        <w:rPr>
          <w:rFonts w:cstheme="minorHAnsi"/>
        </w:rPr>
      </w:pPr>
    </w:p>
    <w:p w:rsidR="00DD237E" w:rsidRDefault="00DD237E" w:rsidP="00FB6A03">
      <w:pPr>
        <w:spacing w:after="0"/>
        <w:jc w:val="both"/>
        <w:rPr>
          <w:rFonts w:cstheme="minorHAnsi"/>
        </w:rPr>
      </w:pPr>
    </w:p>
    <w:p w:rsidR="00DD237E" w:rsidRPr="00636441" w:rsidRDefault="00DD237E" w:rsidP="00FB6A03">
      <w:pPr>
        <w:spacing w:after="0"/>
        <w:jc w:val="both"/>
        <w:rPr>
          <w:rFonts w:cstheme="minorHAnsi"/>
        </w:rPr>
      </w:pPr>
    </w:p>
    <w:p w:rsidR="00DB2334" w:rsidRPr="00636441" w:rsidRDefault="00AD1D54" w:rsidP="00FB6A03">
      <w:pPr>
        <w:pStyle w:val="Paragrafoelenco"/>
        <w:numPr>
          <w:ilvl w:val="0"/>
          <w:numId w:val="3"/>
        </w:numPr>
        <w:spacing w:after="0"/>
        <w:ind w:left="0"/>
        <w:jc w:val="both"/>
        <w:rPr>
          <w:rFonts w:cstheme="minorHAnsi"/>
        </w:rPr>
      </w:pPr>
      <w:r w:rsidRPr="00636441">
        <w:rPr>
          <w:rFonts w:cstheme="minorHAnsi"/>
        </w:rPr>
        <w:t>G</w:t>
      </w:r>
      <w:r w:rsidR="00DB2334" w:rsidRPr="00636441">
        <w:rPr>
          <w:rFonts w:cstheme="minorHAnsi"/>
        </w:rPr>
        <w:t>estione del patrimonio</w:t>
      </w:r>
    </w:p>
    <w:p w:rsidR="0017200A" w:rsidRPr="00636441" w:rsidRDefault="00EF08CF" w:rsidP="00FB6A03">
      <w:pPr>
        <w:spacing w:after="0"/>
        <w:jc w:val="both"/>
        <w:rPr>
          <w:rFonts w:cstheme="minorHAnsi"/>
        </w:rPr>
      </w:pPr>
      <w:r w:rsidRPr="00636441">
        <w:rPr>
          <w:rFonts w:cstheme="minorHAnsi"/>
        </w:rPr>
        <w:t xml:space="preserve">La consistenza del patrimonio </w:t>
      </w:r>
      <w:r w:rsidR="00562279" w:rsidRPr="00636441">
        <w:rPr>
          <w:rFonts w:cstheme="minorHAnsi"/>
        </w:rPr>
        <w:t>è stata determinata da ultimo con il rendiconto 201</w:t>
      </w:r>
      <w:r w:rsidR="000602AC" w:rsidRPr="00636441">
        <w:rPr>
          <w:rFonts w:cstheme="minorHAnsi"/>
        </w:rPr>
        <w:t>7,</w:t>
      </w:r>
      <w:r w:rsidR="00562279" w:rsidRPr="00636441">
        <w:rPr>
          <w:rFonts w:cstheme="minorHAnsi"/>
        </w:rPr>
        <w:t xml:space="preserve"> come di seguito</w:t>
      </w:r>
      <w:r w:rsidR="0002039F" w:rsidRPr="00636441">
        <w:rPr>
          <w:rFonts w:cstheme="minorHAnsi"/>
        </w:rPr>
        <w:t xml:space="preserve"> indicato</w:t>
      </w:r>
      <w:r w:rsidRPr="00636441">
        <w:rPr>
          <w:rFonts w:cstheme="minorHAnsi"/>
        </w:rPr>
        <w:t xml:space="preserve">: </w:t>
      </w:r>
    </w:p>
    <w:p w:rsidR="00143154" w:rsidRPr="00636441" w:rsidRDefault="00143154" w:rsidP="00FB6A03">
      <w:pPr>
        <w:spacing w:after="0"/>
        <w:jc w:val="both"/>
        <w:rPr>
          <w:rFonts w:cstheme="minorHAnsi"/>
        </w:rPr>
      </w:pPr>
    </w:p>
    <w:tbl>
      <w:tblPr>
        <w:tblW w:w="5000" w:type="pct"/>
        <w:tblCellMar>
          <w:left w:w="70" w:type="dxa"/>
          <w:right w:w="70" w:type="dxa"/>
        </w:tblCellMar>
        <w:tblLook w:val="04A0"/>
      </w:tblPr>
      <w:tblGrid>
        <w:gridCol w:w="43"/>
        <w:gridCol w:w="197"/>
        <w:gridCol w:w="118"/>
        <w:gridCol w:w="171"/>
        <w:gridCol w:w="90"/>
        <w:gridCol w:w="132"/>
        <w:gridCol w:w="103"/>
        <w:gridCol w:w="303"/>
        <w:gridCol w:w="35"/>
        <w:gridCol w:w="217"/>
        <w:gridCol w:w="7"/>
        <w:gridCol w:w="1819"/>
        <w:gridCol w:w="1234"/>
        <w:gridCol w:w="422"/>
        <w:gridCol w:w="845"/>
        <w:gridCol w:w="999"/>
        <w:gridCol w:w="274"/>
        <w:gridCol w:w="1113"/>
        <w:gridCol w:w="160"/>
        <w:gridCol w:w="1431"/>
        <w:gridCol w:w="65"/>
      </w:tblGrid>
      <w:tr w:rsidR="00F7439A" w:rsidRPr="007578B0" w:rsidTr="00AF5A3F">
        <w:trPr>
          <w:gridAfter w:val="1"/>
          <w:wAfter w:w="33" w:type="pct"/>
          <w:trHeight w:val="285"/>
        </w:trPr>
        <w:tc>
          <w:tcPr>
            <w:tcW w:w="4967" w:type="pct"/>
            <w:gridSpan w:val="20"/>
            <w:tcBorders>
              <w:top w:val="single" w:sz="4" w:space="0" w:color="A9A9A9"/>
              <w:left w:val="single" w:sz="4" w:space="0" w:color="A9A9A9"/>
              <w:bottom w:val="single" w:sz="4" w:space="0" w:color="A9A9A9"/>
              <w:right w:val="single" w:sz="4" w:space="0" w:color="A9A9A9"/>
            </w:tcBorders>
            <w:shd w:val="clear" w:color="000000" w:fill="808080"/>
            <w:vAlign w:val="center"/>
            <w:hideMark/>
          </w:tcPr>
          <w:p w:rsidR="00F7439A" w:rsidRPr="007578B0" w:rsidRDefault="00F7439A" w:rsidP="00F7439A">
            <w:pPr>
              <w:spacing w:after="0" w:line="240" w:lineRule="auto"/>
              <w:jc w:val="center"/>
              <w:rPr>
                <w:rFonts w:eastAsia="Times New Roman" w:cstheme="minorHAnsi"/>
                <w:color w:val="FFFFFF"/>
                <w:sz w:val="16"/>
                <w:szCs w:val="16"/>
                <w:lang w:eastAsia="it-IT"/>
              </w:rPr>
            </w:pPr>
            <w:r w:rsidRPr="007578B0">
              <w:rPr>
                <w:rFonts w:eastAsia="Times New Roman" w:cstheme="minorHAnsi"/>
                <w:color w:val="FFFFFF"/>
                <w:sz w:val="16"/>
                <w:szCs w:val="16"/>
                <w:lang w:eastAsia="it-IT"/>
              </w:rPr>
              <w:t>STATO PATRIMONIALE - ATTIVO</w:t>
            </w:r>
          </w:p>
        </w:tc>
      </w:tr>
      <w:tr w:rsidR="00F7439A" w:rsidRPr="007578B0" w:rsidTr="00AF5A3F">
        <w:trPr>
          <w:gridAfter w:val="1"/>
          <w:wAfter w:w="33" w:type="pct"/>
          <w:trHeight w:val="285"/>
        </w:trPr>
        <w:tc>
          <w:tcPr>
            <w:tcW w:w="123" w:type="pct"/>
            <w:gridSpan w:val="2"/>
            <w:tcBorders>
              <w:top w:val="nil"/>
              <w:left w:val="single" w:sz="4" w:space="0" w:color="A9A9A9"/>
              <w:bottom w:val="single" w:sz="4" w:space="0" w:color="A9A9A9"/>
              <w:right w:val="single" w:sz="4" w:space="0" w:color="A9A9A9"/>
            </w:tcBorders>
            <w:shd w:val="clear" w:color="000000" w:fill="808080"/>
            <w:vAlign w:val="center"/>
            <w:hideMark/>
          </w:tcPr>
          <w:p w:rsidR="00F7439A" w:rsidRPr="007578B0" w:rsidRDefault="00F7439A" w:rsidP="00F7439A">
            <w:pPr>
              <w:spacing w:after="0" w:line="240" w:lineRule="auto"/>
              <w:jc w:val="center"/>
              <w:rPr>
                <w:rFonts w:eastAsia="Times New Roman" w:cstheme="minorHAnsi"/>
                <w:color w:val="FFFFFF"/>
                <w:sz w:val="16"/>
                <w:szCs w:val="16"/>
                <w:lang w:eastAsia="it-IT"/>
              </w:rPr>
            </w:pPr>
            <w:r w:rsidRPr="007578B0">
              <w:rPr>
                <w:rFonts w:eastAsia="Times New Roman" w:cstheme="minorHAnsi"/>
                <w:color w:val="FFFFFF"/>
                <w:sz w:val="16"/>
                <w:szCs w:val="16"/>
                <w:lang w:eastAsia="it-IT"/>
              </w:rPr>
              <w:t xml:space="preserve"> </w:t>
            </w:r>
          </w:p>
        </w:tc>
        <w:tc>
          <w:tcPr>
            <w:tcW w:w="148" w:type="pct"/>
            <w:gridSpan w:val="2"/>
            <w:tcBorders>
              <w:top w:val="nil"/>
              <w:left w:val="nil"/>
              <w:bottom w:val="single" w:sz="4" w:space="0" w:color="A9A9A9"/>
              <w:right w:val="single" w:sz="4" w:space="0" w:color="A9A9A9"/>
            </w:tcBorders>
            <w:shd w:val="clear" w:color="000000" w:fill="808080"/>
            <w:vAlign w:val="center"/>
            <w:hideMark/>
          </w:tcPr>
          <w:p w:rsidR="00F7439A" w:rsidRPr="007578B0" w:rsidRDefault="00F7439A" w:rsidP="00F7439A">
            <w:pPr>
              <w:spacing w:after="0" w:line="240" w:lineRule="auto"/>
              <w:jc w:val="center"/>
              <w:rPr>
                <w:rFonts w:eastAsia="Times New Roman" w:cstheme="minorHAnsi"/>
                <w:color w:val="FFFFFF"/>
                <w:sz w:val="16"/>
                <w:szCs w:val="16"/>
                <w:lang w:eastAsia="it-IT"/>
              </w:rPr>
            </w:pPr>
            <w:r w:rsidRPr="007578B0">
              <w:rPr>
                <w:rFonts w:eastAsia="Times New Roman" w:cstheme="minorHAnsi"/>
                <w:color w:val="FFFFFF"/>
                <w:sz w:val="16"/>
                <w:szCs w:val="16"/>
                <w:lang w:eastAsia="it-IT"/>
              </w:rPr>
              <w:t xml:space="preserve"> </w:t>
            </w:r>
          </w:p>
        </w:tc>
        <w:tc>
          <w:tcPr>
            <w:tcW w:w="114" w:type="pct"/>
            <w:gridSpan w:val="2"/>
            <w:tcBorders>
              <w:top w:val="nil"/>
              <w:left w:val="nil"/>
              <w:bottom w:val="single" w:sz="4" w:space="0" w:color="A9A9A9"/>
              <w:right w:val="single" w:sz="4" w:space="0" w:color="A9A9A9"/>
            </w:tcBorders>
            <w:shd w:val="clear" w:color="000000" w:fill="808080"/>
            <w:vAlign w:val="center"/>
            <w:hideMark/>
          </w:tcPr>
          <w:p w:rsidR="00F7439A" w:rsidRPr="007578B0" w:rsidRDefault="00F7439A" w:rsidP="00F7439A">
            <w:pPr>
              <w:spacing w:after="0" w:line="240" w:lineRule="auto"/>
              <w:jc w:val="center"/>
              <w:rPr>
                <w:rFonts w:eastAsia="Times New Roman" w:cstheme="minorHAnsi"/>
                <w:color w:val="FFFFFF"/>
                <w:sz w:val="16"/>
                <w:szCs w:val="16"/>
                <w:lang w:eastAsia="it-IT"/>
              </w:rPr>
            </w:pPr>
            <w:r w:rsidRPr="007578B0">
              <w:rPr>
                <w:rFonts w:eastAsia="Times New Roman" w:cstheme="minorHAnsi"/>
                <w:color w:val="FFFFFF"/>
                <w:sz w:val="16"/>
                <w:szCs w:val="16"/>
                <w:lang w:eastAsia="it-IT"/>
              </w:rPr>
              <w:t xml:space="preserve"> </w:t>
            </w:r>
          </w:p>
        </w:tc>
        <w:tc>
          <w:tcPr>
            <w:tcW w:w="226" w:type="pct"/>
            <w:gridSpan w:val="3"/>
            <w:tcBorders>
              <w:top w:val="nil"/>
              <w:left w:val="nil"/>
              <w:bottom w:val="single" w:sz="4" w:space="0" w:color="A9A9A9"/>
              <w:right w:val="single" w:sz="4" w:space="0" w:color="A9A9A9"/>
            </w:tcBorders>
            <w:shd w:val="clear" w:color="000000" w:fill="808080"/>
            <w:vAlign w:val="center"/>
            <w:hideMark/>
          </w:tcPr>
          <w:p w:rsidR="00F7439A" w:rsidRPr="007578B0" w:rsidRDefault="00F7439A" w:rsidP="00F7439A">
            <w:pPr>
              <w:spacing w:after="0" w:line="240" w:lineRule="auto"/>
              <w:jc w:val="center"/>
              <w:rPr>
                <w:rFonts w:eastAsia="Times New Roman" w:cstheme="minorHAnsi"/>
                <w:color w:val="FFFFFF"/>
                <w:sz w:val="16"/>
                <w:szCs w:val="16"/>
                <w:lang w:eastAsia="it-IT"/>
              </w:rPr>
            </w:pPr>
            <w:r w:rsidRPr="007578B0">
              <w:rPr>
                <w:rFonts w:eastAsia="Times New Roman" w:cstheme="minorHAnsi"/>
                <w:color w:val="FFFFFF"/>
                <w:sz w:val="16"/>
                <w:szCs w:val="16"/>
                <w:lang w:eastAsia="it-IT"/>
              </w:rPr>
              <w:t xml:space="preserve"> </w:t>
            </w:r>
          </w:p>
        </w:tc>
        <w:tc>
          <w:tcPr>
            <w:tcW w:w="111" w:type="pct"/>
            <w:tcBorders>
              <w:top w:val="nil"/>
              <w:left w:val="nil"/>
              <w:bottom w:val="single" w:sz="4" w:space="0" w:color="A9A9A9"/>
              <w:right w:val="single" w:sz="4" w:space="0" w:color="A9A9A9"/>
            </w:tcBorders>
            <w:shd w:val="clear" w:color="000000" w:fill="808080"/>
            <w:vAlign w:val="center"/>
            <w:hideMark/>
          </w:tcPr>
          <w:p w:rsidR="00F7439A" w:rsidRPr="007578B0" w:rsidRDefault="00F7439A" w:rsidP="00F7439A">
            <w:pPr>
              <w:spacing w:after="0" w:line="240" w:lineRule="auto"/>
              <w:jc w:val="center"/>
              <w:rPr>
                <w:rFonts w:eastAsia="Times New Roman" w:cstheme="minorHAnsi"/>
                <w:color w:val="FFFFFF"/>
                <w:sz w:val="16"/>
                <w:szCs w:val="16"/>
                <w:lang w:eastAsia="it-IT"/>
              </w:rPr>
            </w:pPr>
            <w:r w:rsidRPr="007578B0">
              <w:rPr>
                <w:rFonts w:eastAsia="Times New Roman" w:cstheme="minorHAnsi"/>
                <w:color w:val="FFFFFF"/>
                <w:sz w:val="16"/>
                <w:szCs w:val="16"/>
                <w:lang w:eastAsia="it-IT"/>
              </w:rPr>
              <w:t xml:space="preserve"> </w:t>
            </w:r>
          </w:p>
        </w:tc>
        <w:tc>
          <w:tcPr>
            <w:tcW w:w="932" w:type="pct"/>
            <w:gridSpan w:val="2"/>
            <w:tcBorders>
              <w:top w:val="nil"/>
              <w:left w:val="nil"/>
              <w:bottom w:val="single" w:sz="4" w:space="0" w:color="A9A9A9"/>
              <w:right w:val="single" w:sz="4" w:space="0" w:color="A9A9A9"/>
            </w:tcBorders>
            <w:shd w:val="clear" w:color="000000" w:fill="808080"/>
            <w:vAlign w:val="center"/>
            <w:hideMark/>
          </w:tcPr>
          <w:p w:rsidR="00F7439A" w:rsidRPr="007578B0" w:rsidRDefault="00F7439A" w:rsidP="00F7439A">
            <w:pPr>
              <w:spacing w:after="0" w:line="240" w:lineRule="auto"/>
              <w:jc w:val="center"/>
              <w:rPr>
                <w:rFonts w:eastAsia="Times New Roman" w:cstheme="minorHAnsi"/>
                <w:color w:val="FFFFFF"/>
                <w:sz w:val="16"/>
                <w:szCs w:val="16"/>
                <w:lang w:eastAsia="it-IT"/>
              </w:rPr>
            </w:pPr>
            <w:r w:rsidRPr="007578B0">
              <w:rPr>
                <w:rFonts w:eastAsia="Times New Roman" w:cstheme="minorHAnsi"/>
                <w:color w:val="FFFFFF"/>
                <w:sz w:val="16"/>
                <w:szCs w:val="16"/>
                <w:lang w:eastAsia="it-IT"/>
              </w:rPr>
              <w:t xml:space="preserve"> </w:t>
            </w:r>
          </w:p>
        </w:tc>
        <w:tc>
          <w:tcPr>
            <w:tcW w:w="847" w:type="pct"/>
            <w:gridSpan w:val="2"/>
            <w:tcBorders>
              <w:top w:val="nil"/>
              <w:left w:val="nil"/>
              <w:bottom w:val="single" w:sz="4" w:space="0" w:color="A9A9A9"/>
              <w:right w:val="single" w:sz="4" w:space="0" w:color="A9A9A9"/>
            </w:tcBorders>
            <w:shd w:val="clear" w:color="000000" w:fill="808080"/>
            <w:vAlign w:val="center"/>
            <w:hideMark/>
          </w:tcPr>
          <w:p w:rsidR="00F7439A" w:rsidRPr="007578B0" w:rsidRDefault="00F7439A" w:rsidP="00F7439A">
            <w:pPr>
              <w:spacing w:after="0" w:line="240" w:lineRule="auto"/>
              <w:jc w:val="center"/>
              <w:rPr>
                <w:rFonts w:eastAsia="Times New Roman" w:cstheme="minorHAnsi"/>
                <w:color w:val="FFFFFF"/>
                <w:sz w:val="16"/>
                <w:szCs w:val="16"/>
                <w:lang w:eastAsia="it-IT"/>
              </w:rPr>
            </w:pPr>
            <w:r w:rsidRPr="007578B0">
              <w:rPr>
                <w:rFonts w:eastAsia="Times New Roman" w:cstheme="minorHAnsi"/>
                <w:color w:val="FFFFFF"/>
                <w:sz w:val="16"/>
                <w:szCs w:val="16"/>
                <w:lang w:eastAsia="it-IT"/>
              </w:rPr>
              <w:t>2017</w:t>
            </w:r>
          </w:p>
        </w:tc>
        <w:tc>
          <w:tcPr>
            <w:tcW w:w="943" w:type="pct"/>
            <w:gridSpan w:val="2"/>
            <w:tcBorders>
              <w:top w:val="nil"/>
              <w:left w:val="nil"/>
              <w:bottom w:val="single" w:sz="4" w:space="0" w:color="A9A9A9"/>
              <w:right w:val="single" w:sz="4" w:space="0" w:color="A9A9A9"/>
            </w:tcBorders>
            <w:shd w:val="clear" w:color="000000" w:fill="808080"/>
            <w:vAlign w:val="center"/>
            <w:hideMark/>
          </w:tcPr>
          <w:p w:rsidR="00F7439A" w:rsidRPr="007578B0" w:rsidRDefault="00F7439A" w:rsidP="00F7439A">
            <w:pPr>
              <w:spacing w:after="0" w:line="240" w:lineRule="auto"/>
              <w:jc w:val="center"/>
              <w:rPr>
                <w:rFonts w:eastAsia="Times New Roman" w:cstheme="minorHAnsi"/>
                <w:color w:val="FFFFFF"/>
                <w:sz w:val="16"/>
                <w:szCs w:val="16"/>
                <w:lang w:eastAsia="it-IT"/>
              </w:rPr>
            </w:pPr>
            <w:r w:rsidRPr="007578B0">
              <w:rPr>
                <w:rFonts w:eastAsia="Times New Roman" w:cstheme="minorHAnsi"/>
                <w:color w:val="FFFFFF"/>
                <w:sz w:val="16"/>
                <w:szCs w:val="16"/>
                <w:lang w:eastAsia="it-IT"/>
              </w:rPr>
              <w:t>2016</w:t>
            </w:r>
          </w:p>
        </w:tc>
        <w:tc>
          <w:tcPr>
            <w:tcW w:w="709" w:type="pct"/>
            <w:gridSpan w:val="2"/>
            <w:tcBorders>
              <w:top w:val="nil"/>
              <w:left w:val="nil"/>
              <w:bottom w:val="single" w:sz="4" w:space="0" w:color="A9A9A9"/>
              <w:right w:val="single" w:sz="4" w:space="0" w:color="A9A9A9"/>
            </w:tcBorders>
            <w:shd w:val="clear" w:color="000000" w:fill="808080"/>
            <w:vAlign w:val="center"/>
            <w:hideMark/>
          </w:tcPr>
          <w:p w:rsidR="00F7439A" w:rsidRPr="007578B0" w:rsidRDefault="00F7439A" w:rsidP="00F7439A">
            <w:pPr>
              <w:spacing w:after="0" w:line="240" w:lineRule="auto"/>
              <w:jc w:val="center"/>
              <w:rPr>
                <w:rFonts w:eastAsia="Times New Roman" w:cstheme="minorHAnsi"/>
                <w:color w:val="FFFFFF"/>
                <w:sz w:val="16"/>
                <w:szCs w:val="16"/>
                <w:lang w:eastAsia="it-IT"/>
              </w:rPr>
            </w:pPr>
            <w:r w:rsidRPr="007578B0">
              <w:rPr>
                <w:rFonts w:eastAsia="Times New Roman" w:cstheme="minorHAnsi"/>
                <w:color w:val="FFFFFF"/>
                <w:sz w:val="16"/>
                <w:szCs w:val="16"/>
                <w:lang w:eastAsia="it-IT"/>
              </w:rPr>
              <w:t>Riferimento</w:t>
            </w:r>
            <w:r w:rsidRPr="007578B0">
              <w:rPr>
                <w:rFonts w:eastAsia="Times New Roman" w:cstheme="minorHAnsi"/>
                <w:color w:val="FFFFFF"/>
                <w:sz w:val="16"/>
                <w:szCs w:val="16"/>
                <w:lang w:eastAsia="it-IT"/>
              </w:rPr>
              <w:br/>
              <w:t>art.2424 CC</w:t>
            </w:r>
          </w:p>
        </w:tc>
        <w:tc>
          <w:tcPr>
            <w:tcW w:w="814" w:type="pct"/>
            <w:gridSpan w:val="2"/>
            <w:tcBorders>
              <w:top w:val="nil"/>
              <w:left w:val="nil"/>
              <w:bottom w:val="single" w:sz="4" w:space="0" w:color="A9A9A9"/>
              <w:right w:val="single" w:sz="4" w:space="0" w:color="A9A9A9"/>
            </w:tcBorders>
            <w:shd w:val="clear" w:color="000000" w:fill="808080"/>
            <w:vAlign w:val="center"/>
            <w:hideMark/>
          </w:tcPr>
          <w:p w:rsidR="00F7439A" w:rsidRPr="007578B0" w:rsidRDefault="00F7439A" w:rsidP="00F7439A">
            <w:pPr>
              <w:spacing w:after="0" w:line="240" w:lineRule="auto"/>
              <w:jc w:val="center"/>
              <w:rPr>
                <w:rFonts w:eastAsia="Times New Roman" w:cstheme="minorHAnsi"/>
                <w:color w:val="FFFFFF"/>
                <w:sz w:val="16"/>
                <w:szCs w:val="16"/>
                <w:lang w:eastAsia="it-IT"/>
              </w:rPr>
            </w:pPr>
            <w:r w:rsidRPr="007578B0">
              <w:rPr>
                <w:rFonts w:eastAsia="Times New Roman" w:cstheme="minorHAnsi"/>
                <w:color w:val="FFFFFF"/>
                <w:sz w:val="16"/>
                <w:szCs w:val="16"/>
                <w:lang w:eastAsia="it-IT"/>
              </w:rPr>
              <w:t>Riferimento</w:t>
            </w:r>
            <w:r w:rsidRPr="007578B0">
              <w:rPr>
                <w:rFonts w:eastAsia="Times New Roman" w:cstheme="minorHAnsi"/>
                <w:color w:val="FFFFFF"/>
                <w:sz w:val="16"/>
                <w:szCs w:val="16"/>
                <w:lang w:eastAsia="it-IT"/>
              </w:rPr>
              <w:br/>
              <w:t>DM 26/4/95</w:t>
            </w:r>
          </w:p>
        </w:tc>
      </w:tr>
      <w:tr w:rsidR="00F7439A" w:rsidRPr="00636441" w:rsidTr="00AF5A3F">
        <w:trPr>
          <w:gridAfter w:val="1"/>
          <w:wAfter w:w="33" w:type="pct"/>
          <w:trHeight w:val="735"/>
        </w:trPr>
        <w:tc>
          <w:tcPr>
            <w:tcW w:w="123" w:type="pct"/>
            <w:gridSpan w:val="2"/>
            <w:tcBorders>
              <w:top w:val="nil"/>
              <w:left w:val="single" w:sz="4" w:space="0" w:color="A9A9A9"/>
              <w:bottom w:val="single" w:sz="4" w:space="0" w:color="A9A9A9"/>
              <w:right w:val="single" w:sz="4" w:space="0" w:color="A9A9A9"/>
            </w:tcBorders>
            <w:shd w:val="clear" w:color="000000" w:fill="FFFFFF"/>
            <w:vAlign w:val="center"/>
            <w:hideMark/>
          </w:tcPr>
          <w:p w:rsidR="00F7439A" w:rsidRPr="007578B0" w:rsidRDefault="00F7439A" w:rsidP="00F7439A">
            <w:pPr>
              <w:spacing w:after="0" w:line="240" w:lineRule="auto"/>
              <w:rPr>
                <w:rFonts w:eastAsia="Times New Roman" w:cstheme="minorHAnsi"/>
                <w:color w:val="000000"/>
                <w:sz w:val="16"/>
                <w:szCs w:val="16"/>
                <w:lang w:eastAsia="it-IT"/>
              </w:rPr>
            </w:pPr>
            <w:r w:rsidRPr="007578B0">
              <w:rPr>
                <w:rFonts w:eastAsia="Times New Roman" w:cstheme="minorHAnsi"/>
                <w:color w:val="000000"/>
                <w:sz w:val="16"/>
                <w:szCs w:val="16"/>
                <w:lang w:eastAsia="it-IT"/>
              </w:rPr>
              <w:t>A</w:t>
            </w:r>
          </w:p>
        </w:tc>
        <w:tc>
          <w:tcPr>
            <w:tcW w:w="148" w:type="pct"/>
            <w:gridSpan w:val="2"/>
            <w:tcBorders>
              <w:top w:val="nil"/>
              <w:left w:val="nil"/>
              <w:bottom w:val="single" w:sz="4" w:space="0" w:color="A9A9A9"/>
              <w:right w:val="single" w:sz="4" w:space="0" w:color="A9A9A9"/>
            </w:tcBorders>
            <w:shd w:val="clear" w:color="000000" w:fill="FFFFFF"/>
            <w:vAlign w:val="center"/>
            <w:hideMark/>
          </w:tcPr>
          <w:p w:rsidR="00F7439A" w:rsidRPr="007578B0" w:rsidRDefault="00F7439A" w:rsidP="00F7439A">
            <w:pPr>
              <w:spacing w:after="0" w:line="240" w:lineRule="auto"/>
              <w:rPr>
                <w:rFonts w:eastAsia="Times New Roman" w:cstheme="minorHAnsi"/>
                <w:color w:val="000000"/>
                <w:sz w:val="16"/>
                <w:szCs w:val="16"/>
                <w:lang w:eastAsia="it-IT"/>
              </w:rPr>
            </w:pPr>
            <w:r w:rsidRPr="007578B0">
              <w:rPr>
                <w:rFonts w:eastAsia="Times New Roman" w:cstheme="minorHAnsi"/>
                <w:color w:val="000000"/>
                <w:sz w:val="16"/>
                <w:szCs w:val="16"/>
                <w:lang w:eastAsia="it-IT"/>
              </w:rPr>
              <w:t> </w:t>
            </w: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7578B0" w:rsidRDefault="00F7439A" w:rsidP="00F7439A">
            <w:pPr>
              <w:spacing w:after="0" w:line="240" w:lineRule="auto"/>
              <w:rPr>
                <w:rFonts w:eastAsia="Times New Roman" w:cstheme="minorHAnsi"/>
                <w:color w:val="000000"/>
                <w:sz w:val="16"/>
                <w:szCs w:val="16"/>
                <w:lang w:eastAsia="it-IT"/>
              </w:rPr>
            </w:pPr>
            <w:r w:rsidRPr="007578B0">
              <w:rPr>
                <w:rFonts w:eastAsia="Times New Roman" w:cstheme="minorHAnsi"/>
                <w:color w:val="000000"/>
                <w:sz w:val="16"/>
                <w:szCs w:val="16"/>
                <w:lang w:eastAsia="it-IT"/>
              </w:rPr>
              <w:t>1</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7578B0" w:rsidRDefault="00F7439A" w:rsidP="00F7439A">
            <w:pPr>
              <w:spacing w:after="0" w:line="240" w:lineRule="auto"/>
              <w:rPr>
                <w:rFonts w:eastAsia="Times New Roman" w:cstheme="minorHAnsi"/>
                <w:color w:val="000000"/>
                <w:sz w:val="16"/>
                <w:szCs w:val="16"/>
                <w:lang w:eastAsia="it-IT"/>
              </w:rPr>
            </w:pPr>
            <w:r w:rsidRPr="007578B0">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7578B0" w:rsidRDefault="00F7439A" w:rsidP="00F7439A">
            <w:pPr>
              <w:spacing w:after="0" w:line="240" w:lineRule="auto"/>
              <w:rPr>
                <w:rFonts w:eastAsia="Times New Roman" w:cstheme="minorHAnsi"/>
                <w:color w:val="000000"/>
                <w:sz w:val="16"/>
                <w:szCs w:val="16"/>
                <w:lang w:eastAsia="it-IT"/>
              </w:rPr>
            </w:pPr>
            <w:r w:rsidRPr="007578B0">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7578B0" w:rsidRDefault="00F7439A" w:rsidP="00F7439A">
            <w:pPr>
              <w:spacing w:after="0" w:line="240" w:lineRule="auto"/>
              <w:rPr>
                <w:rFonts w:eastAsia="Times New Roman" w:cstheme="minorHAnsi"/>
                <w:color w:val="000000"/>
                <w:sz w:val="16"/>
                <w:szCs w:val="16"/>
                <w:lang w:eastAsia="it-IT"/>
              </w:rPr>
            </w:pPr>
            <w:r w:rsidRPr="007578B0">
              <w:rPr>
                <w:rFonts w:eastAsia="Times New Roman" w:cstheme="minorHAnsi"/>
                <w:color w:val="000000"/>
                <w:sz w:val="16"/>
                <w:szCs w:val="16"/>
                <w:lang w:eastAsia="it-IT"/>
              </w:rPr>
              <w:t>A) CREDITI vs.LO STATO ED ALTRE AMMINISTRAZIONI PUBBLICHE PER LA PARTECIPAZIONE AL FONDO DI DOTAZIONE</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7578B0" w:rsidRDefault="00F7439A" w:rsidP="00F7439A">
            <w:pPr>
              <w:spacing w:after="0" w:line="240" w:lineRule="auto"/>
              <w:jc w:val="right"/>
              <w:rPr>
                <w:rFonts w:eastAsia="Times New Roman" w:cstheme="minorHAnsi"/>
                <w:color w:val="000000"/>
                <w:sz w:val="16"/>
                <w:szCs w:val="16"/>
                <w:lang w:eastAsia="it-IT"/>
              </w:rPr>
            </w:pPr>
            <w:r w:rsidRPr="007578B0">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7578B0" w:rsidRDefault="00F7439A" w:rsidP="00F7439A">
            <w:pPr>
              <w:spacing w:after="0" w:line="240" w:lineRule="auto"/>
              <w:jc w:val="right"/>
              <w:rPr>
                <w:rFonts w:eastAsia="Times New Roman" w:cstheme="minorHAnsi"/>
                <w:color w:val="000000"/>
                <w:sz w:val="16"/>
                <w:szCs w:val="16"/>
                <w:lang w:eastAsia="it-IT"/>
              </w:rPr>
            </w:pPr>
            <w:r w:rsidRPr="007578B0">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7578B0" w:rsidRDefault="00F7439A" w:rsidP="00F7439A">
            <w:pPr>
              <w:spacing w:after="0" w:line="240" w:lineRule="auto"/>
              <w:rPr>
                <w:rFonts w:eastAsia="Times New Roman" w:cstheme="minorHAnsi"/>
                <w:color w:val="000000"/>
                <w:sz w:val="16"/>
                <w:szCs w:val="16"/>
                <w:lang w:eastAsia="it-IT"/>
              </w:rPr>
            </w:pPr>
            <w:r w:rsidRPr="007578B0">
              <w:rPr>
                <w:rFonts w:eastAsia="Times New Roman" w:cstheme="minorHAnsi"/>
                <w:color w:val="000000"/>
                <w:sz w:val="16"/>
                <w:szCs w:val="16"/>
                <w:lang w:eastAsia="it-IT"/>
              </w:rPr>
              <w:t>A</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7578B0">
              <w:rPr>
                <w:rFonts w:eastAsia="Times New Roman" w:cstheme="minorHAnsi"/>
                <w:color w:val="000000"/>
                <w:sz w:val="16"/>
                <w:szCs w:val="16"/>
                <w:lang w:eastAsia="it-IT"/>
              </w:rPr>
              <w:t>A</w:t>
            </w:r>
          </w:p>
        </w:tc>
      </w:tr>
      <w:tr w:rsidR="00F7439A" w:rsidRPr="00636441" w:rsidTr="00AF5A3F">
        <w:trPr>
          <w:gridAfter w:val="1"/>
          <w:wAfter w:w="33" w:type="pct"/>
          <w:trHeight w:val="285"/>
        </w:trPr>
        <w:tc>
          <w:tcPr>
            <w:tcW w:w="123" w:type="pct"/>
            <w:gridSpan w:val="2"/>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xml:space="preserve"> </w:t>
            </w: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TOTALE CREDITI vs PARTECIPANTI (A)</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w:t>
            </w:r>
          </w:p>
        </w:tc>
        <w:tc>
          <w:tcPr>
            <w:tcW w:w="1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xml:space="preserve"> </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 IMMOBILIZZAZIONI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w:t>
            </w: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Immobilizzazioni immateriali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1</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Costi di impianto e di ampliamento</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BI1</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BI1</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2</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Costi di ricerca sviluppo e pubblicità</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€ 706,36</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BI2</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BI2</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3</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Diritti di brevetto ed utilizzazione opere dell'ingegno</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€ 15.955,25</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€ 7.200,00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BI3</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BI3</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4</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Concessioni, licenze, marchi e diritti simile</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BI4</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BI4</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5</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Avviamento</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BI5</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BI5</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6</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Immobilizzazioni in corso ed acconti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BI6</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BI6</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9</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Altre</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BI7</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BI7</w:t>
            </w:r>
          </w:p>
        </w:tc>
      </w:tr>
      <w:tr w:rsidR="00F7439A" w:rsidRPr="00636441" w:rsidTr="00AF5A3F">
        <w:trPr>
          <w:gridAfter w:val="1"/>
          <w:wAfter w:w="33" w:type="pct"/>
          <w:trHeight w:val="285"/>
        </w:trPr>
        <w:tc>
          <w:tcPr>
            <w:tcW w:w="123" w:type="pct"/>
            <w:gridSpan w:val="2"/>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Totale immobilizzazioni immateriali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€ 15.955,25</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€ 7.906,36</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w:t>
            </w:r>
          </w:p>
        </w:tc>
        <w:tc>
          <w:tcPr>
            <w:tcW w:w="148"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II</w:t>
            </w: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xml:space="preserve"> </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Immobilizzazioni materiali (3)</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1</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Beni demaniali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€ 2.432.155,84</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€ 2.517.495,15</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1.1</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Terreni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1.2</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Fabbricati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€ 277.487,27</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€ 284.362,47</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1.3</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Infrastrutture</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€ 1.932.617,06</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€ 2.002.798,68</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1.9</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Altri beni demaniali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€ 222.051,51</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€ 230.334,00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III</w:t>
            </w:r>
          </w:p>
        </w:tc>
        <w:tc>
          <w:tcPr>
            <w:tcW w:w="114"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2</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xml:space="preserve">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Altre immobilizzazioni materiali (3)</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€ 8.681.038,91</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€ 8.354.274,53</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2.1</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xml:space="preserve">Terreni </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€ 1.187.333,12</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€ 160.831,54</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BII1</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BII1</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2.1</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di cui in leasing finanziario</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2.2</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Fabbricati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€ 7.493.335,70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€ 8.190.877,77</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2.2</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di cui in leasing finanziario</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2.3</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Impianti e macchinari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BII2</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BII2</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2.3</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di cui in leasing finanziario</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2.4</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Attrezzature industriali e commerciali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BII3</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BII3</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2.5</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xml:space="preserve">Mezzi di trasporto </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2.6</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Macchine per ufficio e hardware</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€ 307,37</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€ 461,05</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2.7</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Mobili e arredi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€ 62,72</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€ 2.104,17</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2.8</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Infrastrutture</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2.99</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Altri beni materiali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3</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Immobilizzazioni in corso ed acconti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BII5</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BII5</w:t>
            </w:r>
          </w:p>
        </w:tc>
      </w:tr>
      <w:tr w:rsidR="00F7439A" w:rsidRPr="00636441" w:rsidTr="00AF5A3F">
        <w:trPr>
          <w:gridAfter w:val="1"/>
          <w:wAfter w:w="33" w:type="pct"/>
          <w:trHeight w:val="285"/>
        </w:trPr>
        <w:tc>
          <w:tcPr>
            <w:tcW w:w="123" w:type="pct"/>
            <w:gridSpan w:val="2"/>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Totale immobilizzazioni materiali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€ 11.113.194,75</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€ 10.871.769,68</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w:t>
            </w:r>
          </w:p>
        </w:tc>
        <w:tc>
          <w:tcPr>
            <w:tcW w:w="148"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IV</w:t>
            </w: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xml:space="preserve"> </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Immobilizzazioni Finanziarie (1)</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1</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xml:space="preserve">Partecipazioni in </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€ 1.610.327,80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€ 1.659.186,39</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BIII1</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BIII1</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imprese controllate</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BIII1a</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BIII1a</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imprese partecipate</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BIII1b</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BIII1b</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altri soggetti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€ 1.610.327,80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€ 1.659.186,39</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2</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Crediti verso</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BIII2</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BIII2</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altre amministrazioni pubbliche</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imprese controllate</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BIII2a</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BIII2a</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imprese  partecipate</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BIII2b</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BIII2b</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xml:space="preserve">altri soggetti </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BIII2c BIII2d</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BIII2d</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3</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Altri titoli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BIII3</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48"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4"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Totale immobilizzazioni finanziarie</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€ 1.610.327,80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€ 1.659.186,39</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TOTALE IMMOBILIZZAZIONI (B)</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€ 12.739.477,80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€ 12.538.862,43</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w:t>
            </w:r>
          </w:p>
        </w:tc>
        <w:tc>
          <w:tcPr>
            <w:tcW w:w="1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xml:space="preserve"> </w:t>
            </w: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xml:space="preserve"> </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 ATTIVO CIRCOLANTE</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w:t>
            </w: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Rimanenze</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CI</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CI</w:t>
            </w:r>
          </w:p>
        </w:tc>
      </w:tr>
      <w:tr w:rsidR="00F7439A" w:rsidRPr="00636441" w:rsidTr="00AF5A3F">
        <w:trPr>
          <w:gridAfter w:val="1"/>
          <w:wAfter w:w="33" w:type="pct"/>
          <w:trHeight w:val="285"/>
        </w:trPr>
        <w:tc>
          <w:tcPr>
            <w:tcW w:w="123" w:type="pct"/>
            <w:gridSpan w:val="2"/>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xml:space="preserve"> </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Totale</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w:t>
            </w:r>
          </w:p>
        </w:tc>
        <w:tc>
          <w:tcPr>
            <w:tcW w:w="148"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II</w:t>
            </w: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Crediti       (2)</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1</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Crediti di natura tributaria</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€ 841.952,56</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€ 793.707,96</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Crediti da tributi destinati al finanziamento della sanità</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Altri crediti da tributi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€ 841.952,56</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€ 793.707,96</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Crediti da Fondi perequativi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2</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Crediti per trasferimenti e contributi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€ 1.096.706,20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€ 1.343.048,71</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verso amministrazioni pubbliche</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€ 1.096.706,20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€ 1.343.048,71</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imprese controllate</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CII2</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imprese partecipate</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CII3</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CII3</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verso altri soggetti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3</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Verso clienti ed utenti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€ 42.590,10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€ 56.715,67</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CII1</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CII1</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4</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xml:space="preserve">Altri Crediti </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€ 250.985,07</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€ 268.889,97</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CII5</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CII5</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verso l'erario</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€ 6.870,00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per attività svolta per c/terzi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altri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€ 250.985,07</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€ 262.019,97</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Totale crediti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€ 2.232.233,93</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€ 2.462.362,31</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510"/>
        </w:trPr>
        <w:tc>
          <w:tcPr>
            <w:tcW w:w="123"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w:t>
            </w:r>
          </w:p>
        </w:tc>
        <w:tc>
          <w:tcPr>
            <w:tcW w:w="148"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III</w:t>
            </w: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xml:space="preserve"> </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ATTIVITA' FINANZIARIE CHE NON COSTITUISCONO IMMOBILIZZI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1</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partecipazioni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CIII1,2,3,4,5</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CIII1,2,3</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2</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altri titoli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CIII6</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CIII5</w:t>
            </w:r>
          </w:p>
        </w:tc>
      </w:tr>
      <w:tr w:rsidR="00F7439A" w:rsidRPr="00636441" w:rsidTr="00AF5A3F">
        <w:trPr>
          <w:gridAfter w:val="1"/>
          <w:wAfter w:w="33" w:type="pct"/>
          <w:trHeight w:val="510"/>
        </w:trPr>
        <w:tc>
          <w:tcPr>
            <w:tcW w:w="123" w:type="pct"/>
            <w:gridSpan w:val="2"/>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Totale attività finanziarie che non costituiscono immobilizzi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w:t>
            </w:r>
          </w:p>
        </w:tc>
        <w:tc>
          <w:tcPr>
            <w:tcW w:w="148"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IV</w:t>
            </w: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xml:space="preserve"> </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DISPONIBILITA' LIQUIDE</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1</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Conto di tesoreria</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Istituto tesoriere</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CIV1A</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presso Banca d'Italia</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2</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Altri depositi bancari e postali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€ 3.794,71</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CIV1</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CIV1B E CIV1c</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3</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Denaro e valori in cassa</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CIV2 e CIV3</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CIV2 e CIV3</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4</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Altri conti presso la tesoreria statale intestati all'ente</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48"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4"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Totale disponibilità liquide</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€ 3.794,71</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TOTALE ATTIVO CIRCOLANTE (C)</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€ 2.236.028,64</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€ 2.462.362,31</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w:t>
            </w:r>
          </w:p>
        </w:tc>
        <w:tc>
          <w:tcPr>
            <w:tcW w:w="1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xml:space="preserve"> </w:t>
            </w: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xml:space="preserve"> </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 RATEI E RISCONTI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1</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xml:space="preserve">Ratei attivi </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2</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Risconti attivi</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€ 4.312,47</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€ 4.125,99</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w:t>
            </w:r>
          </w:p>
        </w:tc>
      </w:tr>
      <w:tr w:rsidR="00F7439A" w:rsidRPr="00636441" w:rsidTr="00AF5A3F">
        <w:trPr>
          <w:gridAfter w:val="1"/>
          <w:wAfter w:w="33" w:type="pct"/>
          <w:trHeight w:val="285"/>
        </w:trPr>
        <w:tc>
          <w:tcPr>
            <w:tcW w:w="123"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xml:space="preserve"> </w:t>
            </w: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xml:space="preserve"> </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TOTALE RATEI E RISCONTI  D)</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€ 4.312,47</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€ 4.125,99</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285"/>
        </w:trPr>
        <w:tc>
          <w:tcPr>
            <w:tcW w:w="12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226"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11"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93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xml:space="preserve">TOTALE DELL'ATTIVO </w:t>
            </w:r>
          </w:p>
        </w:tc>
        <w:tc>
          <w:tcPr>
            <w:tcW w:w="847"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€ 14.979.818,91</w:t>
            </w:r>
          </w:p>
        </w:tc>
        <w:tc>
          <w:tcPr>
            <w:tcW w:w="94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€ 15.005.350,73</w:t>
            </w:r>
          </w:p>
        </w:tc>
        <w:tc>
          <w:tcPr>
            <w:tcW w:w="709"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814"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After w:val="1"/>
          <w:wAfter w:w="33" w:type="pct"/>
          <w:trHeight w:val="300"/>
        </w:trPr>
        <w:tc>
          <w:tcPr>
            <w:tcW w:w="123" w:type="pct"/>
            <w:gridSpan w:val="2"/>
            <w:tcBorders>
              <w:top w:val="nil"/>
              <w:left w:val="nil"/>
              <w:bottom w:val="nil"/>
              <w:right w:val="nil"/>
            </w:tcBorders>
            <w:shd w:val="clear" w:color="auto" w:fill="auto"/>
            <w:noWrap/>
            <w:vAlign w:val="bottom"/>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48" w:type="pct"/>
            <w:gridSpan w:val="2"/>
            <w:tcBorders>
              <w:top w:val="nil"/>
              <w:left w:val="nil"/>
              <w:bottom w:val="nil"/>
              <w:right w:val="nil"/>
            </w:tcBorders>
            <w:shd w:val="clear" w:color="auto" w:fill="auto"/>
            <w:noWrap/>
            <w:vAlign w:val="bottom"/>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4" w:type="pct"/>
            <w:gridSpan w:val="2"/>
            <w:tcBorders>
              <w:top w:val="nil"/>
              <w:left w:val="nil"/>
              <w:bottom w:val="nil"/>
              <w:right w:val="nil"/>
            </w:tcBorders>
            <w:shd w:val="clear" w:color="auto" w:fill="auto"/>
            <w:noWrap/>
            <w:vAlign w:val="bottom"/>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226" w:type="pct"/>
            <w:gridSpan w:val="3"/>
            <w:tcBorders>
              <w:top w:val="nil"/>
              <w:left w:val="nil"/>
              <w:bottom w:val="nil"/>
              <w:right w:val="nil"/>
            </w:tcBorders>
            <w:shd w:val="clear" w:color="auto" w:fill="auto"/>
            <w:noWrap/>
            <w:vAlign w:val="bottom"/>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11" w:type="pct"/>
            <w:tcBorders>
              <w:top w:val="nil"/>
              <w:left w:val="nil"/>
              <w:bottom w:val="nil"/>
              <w:right w:val="nil"/>
            </w:tcBorders>
            <w:shd w:val="clear" w:color="auto" w:fill="auto"/>
            <w:noWrap/>
            <w:vAlign w:val="bottom"/>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932" w:type="pct"/>
            <w:gridSpan w:val="2"/>
            <w:tcBorders>
              <w:top w:val="nil"/>
              <w:left w:val="nil"/>
              <w:bottom w:val="nil"/>
              <w:right w:val="nil"/>
            </w:tcBorders>
            <w:shd w:val="clear" w:color="auto" w:fill="auto"/>
            <w:noWrap/>
            <w:vAlign w:val="bottom"/>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847" w:type="pct"/>
            <w:gridSpan w:val="2"/>
            <w:tcBorders>
              <w:top w:val="nil"/>
              <w:left w:val="nil"/>
              <w:bottom w:val="nil"/>
              <w:right w:val="nil"/>
            </w:tcBorders>
            <w:shd w:val="clear" w:color="auto" w:fill="auto"/>
            <w:noWrap/>
            <w:vAlign w:val="bottom"/>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943" w:type="pct"/>
            <w:gridSpan w:val="2"/>
            <w:tcBorders>
              <w:top w:val="nil"/>
              <w:left w:val="nil"/>
              <w:bottom w:val="nil"/>
              <w:right w:val="nil"/>
            </w:tcBorders>
            <w:shd w:val="clear" w:color="auto" w:fill="auto"/>
            <w:noWrap/>
            <w:vAlign w:val="bottom"/>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709" w:type="pct"/>
            <w:gridSpan w:val="2"/>
            <w:tcBorders>
              <w:top w:val="nil"/>
              <w:left w:val="nil"/>
              <w:bottom w:val="nil"/>
              <w:right w:val="nil"/>
            </w:tcBorders>
            <w:shd w:val="clear" w:color="auto" w:fill="auto"/>
            <w:noWrap/>
            <w:vAlign w:val="bottom"/>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814" w:type="pct"/>
            <w:gridSpan w:val="2"/>
            <w:tcBorders>
              <w:top w:val="nil"/>
              <w:left w:val="nil"/>
              <w:bottom w:val="nil"/>
              <w:right w:val="nil"/>
            </w:tcBorders>
            <w:shd w:val="clear" w:color="auto" w:fill="auto"/>
            <w:noWrap/>
            <w:vAlign w:val="bottom"/>
            <w:hideMark/>
          </w:tcPr>
          <w:p w:rsidR="00F7439A" w:rsidRPr="00636441" w:rsidRDefault="00F7439A" w:rsidP="00F7439A">
            <w:pPr>
              <w:spacing w:after="0" w:line="240" w:lineRule="auto"/>
              <w:rPr>
                <w:rFonts w:eastAsia="Times New Roman" w:cstheme="minorHAnsi"/>
                <w:color w:val="000000"/>
                <w:sz w:val="16"/>
                <w:szCs w:val="16"/>
                <w:lang w:eastAsia="it-IT"/>
              </w:rPr>
            </w:pPr>
          </w:p>
        </w:tc>
      </w:tr>
      <w:tr w:rsidR="00F7439A" w:rsidRPr="00636441" w:rsidTr="00972B76">
        <w:trPr>
          <w:gridBefore w:val="1"/>
          <w:wBefore w:w="22" w:type="pct"/>
          <w:trHeight w:val="285"/>
        </w:trPr>
        <w:tc>
          <w:tcPr>
            <w:tcW w:w="4978" w:type="pct"/>
            <w:gridSpan w:val="20"/>
            <w:tcBorders>
              <w:top w:val="single" w:sz="4" w:space="0" w:color="A9A9A9"/>
              <w:left w:val="single" w:sz="4" w:space="0" w:color="A9A9A9"/>
              <w:bottom w:val="single" w:sz="4" w:space="0" w:color="A9A9A9"/>
              <w:right w:val="single" w:sz="4" w:space="0" w:color="A9A9A9"/>
            </w:tcBorders>
            <w:shd w:val="clear" w:color="000000" w:fill="808080"/>
            <w:vAlign w:val="center"/>
            <w:hideMark/>
          </w:tcPr>
          <w:p w:rsidR="00F7439A" w:rsidRPr="00636441" w:rsidRDefault="00F7439A" w:rsidP="00F7439A">
            <w:pPr>
              <w:spacing w:after="0" w:line="240" w:lineRule="auto"/>
              <w:jc w:val="center"/>
              <w:rPr>
                <w:rFonts w:eastAsia="Times New Roman" w:cstheme="minorHAnsi"/>
                <w:color w:val="FFFFFF"/>
                <w:sz w:val="16"/>
                <w:szCs w:val="16"/>
                <w:lang w:eastAsia="it-IT"/>
              </w:rPr>
            </w:pPr>
            <w:r w:rsidRPr="00636441">
              <w:rPr>
                <w:rFonts w:eastAsia="Times New Roman" w:cstheme="minorHAnsi"/>
                <w:color w:val="FFFFFF"/>
                <w:sz w:val="16"/>
                <w:szCs w:val="16"/>
                <w:lang w:eastAsia="it-IT"/>
              </w:rPr>
              <w:t>STATO PATRIMONIALE - PASSIVO</w:t>
            </w:r>
          </w:p>
        </w:tc>
      </w:tr>
      <w:tr w:rsidR="00F7439A" w:rsidRPr="00636441" w:rsidTr="00AF5A3F">
        <w:trPr>
          <w:gridBefore w:val="1"/>
          <w:wBefore w:w="22" w:type="pct"/>
          <w:trHeight w:val="285"/>
        </w:trPr>
        <w:tc>
          <w:tcPr>
            <w:tcW w:w="162" w:type="pct"/>
            <w:gridSpan w:val="2"/>
            <w:tcBorders>
              <w:top w:val="nil"/>
              <w:left w:val="single" w:sz="4" w:space="0" w:color="A9A9A9"/>
              <w:bottom w:val="single" w:sz="4" w:space="0" w:color="A9A9A9"/>
              <w:right w:val="single" w:sz="4" w:space="0" w:color="A9A9A9"/>
            </w:tcBorders>
            <w:shd w:val="clear" w:color="000000" w:fill="808080"/>
            <w:vAlign w:val="center"/>
            <w:hideMark/>
          </w:tcPr>
          <w:p w:rsidR="00F7439A" w:rsidRPr="00636441" w:rsidRDefault="00F7439A" w:rsidP="00F7439A">
            <w:pPr>
              <w:spacing w:after="0" w:line="240" w:lineRule="auto"/>
              <w:jc w:val="center"/>
              <w:rPr>
                <w:rFonts w:eastAsia="Times New Roman" w:cstheme="minorHAnsi"/>
                <w:color w:val="FFFFFF"/>
                <w:sz w:val="16"/>
                <w:szCs w:val="16"/>
                <w:lang w:eastAsia="it-IT"/>
              </w:rPr>
            </w:pPr>
            <w:r w:rsidRPr="00636441">
              <w:rPr>
                <w:rFonts w:eastAsia="Times New Roman" w:cstheme="minorHAnsi"/>
                <w:color w:val="FFFFFF"/>
                <w:sz w:val="16"/>
                <w:szCs w:val="16"/>
                <w:lang w:eastAsia="it-IT"/>
              </w:rPr>
              <w:t xml:space="preserve"> </w:t>
            </w:r>
          </w:p>
        </w:tc>
        <w:tc>
          <w:tcPr>
            <w:tcW w:w="133" w:type="pct"/>
            <w:gridSpan w:val="2"/>
            <w:tcBorders>
              <w:top w:val="nil"/>
              <w:left w:val="nil"/>
              <w:bottom w:val="single" w:sz="4" w:space="0" w:color="A9A9A9"/>
              <w:right w:val="single" w:sz="4" w:space="0" w:color="A9A9A9"/>
            </w:tcBorders>
            <w:shd w:val="clear" w:color="000000" w:fill="808080"/>
            <w:vAlign w:val="center"/>
            <w:hideMark/>
          </w:tcPr>
          <w:p w:rsidR="00F7439A" w:rsidRPr="00636441" w:rsidRDefault="00F7439A" w:rsidP="00F7439A">
            <w:pPr>
              <w:spacing w:after="0" w:line="240" w:lineRule="auto"/>
              <w:jc w:val="center"/>
              <w:rPr>
                <w:rFonts w:eastAsia="Times New Roman" w:cstheme="minorHAnsi"/>
                <w:color w:val="FFFFFF"/>
                <w:sz w:val="16"/>
                <w:szCs w:val="16"/>
                <w:lang w:eastAsia="it-IT"/>
              </w:rPr>
            </w:pPr>
            <w:r w:rsidRPr="00636441">
              <w:rPr>
                <w:rFonts w:eastAsia="Times New Roman" w:cstheme="minorHAnsi"/>
                <w:color w:val="FFFFFF"/>
                <w:sz w:val="16"/>
                <w:szCs w:val="16"/>
                <w:lang w:eastAsia="it-IT"/>
              </w:rPr>
              <w:t xml:space="preserve"> </w:t>
            </w:r>
          </w:p>
        </w:tc>
        <w:tc>
          <w:tcPr>
            <w:tcW w:w="121" w:type="pct"/>
            <w:gridSpan w:val="2"/>
            <w:tcBorders>
              <w:top w:val="nil"/>
              <w:left w:val="nil"/>
              <w:bottom w:val="single" w:sz="4" w:space="0" w:color="A9A9A9"/>
              <w:right w:val="single" w:sz="4" w:space="0" w:color="A9A9A9"/>
            </w:tcBorders>
            <w:shd w:val="clear" w:color="000000" w:fill="808080"/>
            <w:vAlign w:val="center"/>
            <w:hideMark/>
          </w:tcPr>
          <w:p w:rsidR="00F7439A" w:rsidRPr="00636441" w:rsidRDefault="00F7439A" w:rsidP="00F7439A">
            <w:pPr>
              <w:spacing w:after="0" w:line="240" w:lineRule="auto"/>
              <w:jc w:val="center"/>
              <w:rPr>
                <w:rFonts w:eastAsia="Times New Roman" w:cstheme="minorHAnsi"/>
                <w:color w:val="FFFFFF"/>
                <w:sz w:val="16"/>
                <w:szCs w:val="16"/>
                <w:lang w:eastAsia="it-IT"/>
              </w:rPr>
            </w:pPr>
            <w:r w:rsidRPr="00636441">
              <w:rPr>
                <w:rFonts w:eastAsia="Times New Roman" w:cstheme="minorHAnsi"/>
                <w:color w:val="FFFFFF"/>
                <w:sz w:val="16"/>
                <w:szCs w:val="16"/>
                <w:lang w:eastAsia="it-IT"/>
              </w:rPr>
              <w:t xml:space="preserve"> </w:t>
            </w:r>
          </w:p>
        </w:tc>
        <w:tc>
          <w:tcPr>
            <w:tcW w:w="155" w:type="pct"/>
            <w:tcBorders>
              <w:top w:val="nil"/>
              <w:left w:val="nil"/>
              <w:bottom w:val="single" w:sz="4" w:space="0" w:color="A9A9A9"/>
              <w:right w:val="single" w:sz="4" w:space="0" w:color="A9A9A9"/>
            </w:tcBorders>
            <w:shd w:val="clear" w:color="000000" w:fill="808080"/>
            <w:vAlign w:val="center"/>
            <w:hideMark/>
          </w:tcPr>
          <w:p w:rsidR="00F7439A" w:rsidRPr="00636441" w:rsidRDefault="00F7439A" w:rsidP="00F7439A">
            <w:pPr>
              <w:spacing w:after="0" w:line="240" w:lineRule="auto"/>
              <w:jc w:val="center"/>
              <w:rPr>
                <w:rFonts w:eastAsia="Times New Roman" w:cstheme="minorHAnsi"/>
                <w:color w:val="FFFFFF"/>
                <w:sz w:val="16"/>
                <w:szCs w:val="16"/>
                <w:lang w:eastAsia="it-IT"/>
              </w:rPr>
            </w:pPr>
            <w:r w:rsidRPr="00636441">
              <w:rPr>
                <w:rFonts w:eastAsia="Times New Roman" w:cstheme="minorHAnsi"/>
                <w:color w:val="FFFFFF"/>
                <w:sz w:val="16"/>
                <w:szCs w:val="16"/>
                <w:lang w:eastAsia="it-IT"/>
              </w:rPr>
              <w:t xml:space="preserve"> </w:t>
            </w:r>
          </w:p>
        </w:tc>
        <w:tc>
          <w:tcPr>
            <w:tcW w:w="131" w:type="pct"/>
            <w:gridSpan w:val="3"/>
            <w:tcBorders>
              <w:top w:val="nil"/>
              <w:left w:val="nil"/>
              <w:bottom w:val="single" w:sz="4" w:space="0" w:color="A9A9A9"/>
              <w:right w:val="single" w:sz="4" w:space="0" w:color="A9A9A9"/>
            </w:tcBorders>
            <w:shd w:val="clear" w:color="000000" w:fill="808080"/>
            <w:vAlign w:val="center"/>
            <w:hideMark/>
          </w:tcPr>
          <w:p w:rsidR="00F7439A" w:rsidRPr="00636441" w:rsidRDefault="00F7439A" w:rsidP="00F7439A">
            <w:pPr>
              <w:spacing w:after="0" w:line="240" w:lineRule="auto"/>
              <w:jc w:val="center"/>
              <w:rPr>
                <w:rFonts w:eastAsia="Times New Roman" w:cstheme="minorHAnsi"/>
                <w:color w:val="FFFFFF"/>
                <w:sz w:val="16"/>
                <w:szCs w:val="16"/>
                <w:lang w:eastAsia="it-IT"/>
              </w:rPr>
            </w:pPr>
            <w:r w:rsidRPr="00636441">
              <w:rPr>
                <w:rFonts w:eastAsia="Times New Roman" w:cstheme="minorHAnsi"/>
                <w:color w:val="FFFFFF"/>
                <w:sz w:val="16"/>
                <w:szCs w:val="16"/>
                <w:lang w:eastAsia="it-IT"/>
              </w:rPr>
              <w:t xml:space="preserve"> </w:t>
            </w:r>
          </w:p>
        </w:tc>
        <w:tc>
          <w:tcPr>
            <w:tcW w:w="1561" w:type="pct"/>
            <w:gridSpan w:val="2"/>
            <w:tcBorders>
              <w:top w:val="nil"/>
              <w:left w:val="nil"/>
              <w:bottom w:val="single" w:sz="4" w:space="0" w:color="A9A9A9"/>
              <w:right w:val="single" w:sz="4" w:space="0" w:color="A9A9A9"/>
            </w:tcBorders>
            <w:shd w:val="clear" w:color="000000" w:fill="808080"/>
            <w:vAlign w:val="center"/>
            <w:hideMark/>
          </w:tcPr>
          <w:p w:rsidR="00F7439A" w:rsidRPr="00636441" w:rsidRDefault="00F7439A" w:rsidP="00F7439A">
            <w:pPr>
              <w:spacing w:after="0" w:line="240" w:lineRule="auto"/>
              <w:jc w:val="center"/>
              <w:rPr>
                <w:rFonts w:eastAsia="Times New Roman" w:cstheme="minorHAnsi"/>
                <w:color w:val="FFFFFF"/>
                <w:sz w:val="16"/>
                <w:szCs w:val="16"/>
                <w:lang w:eastAsia="it-IT"/>
              </w:rPr>
            </w:pPr>
            <w:r w:rsidRPr="00636441">
              <w:rPr>
                <w:rFonts w:eastAsia="Times New Roman" w:cstheme="minorHAnsi"/>
                <w:color w:val="FFFFFF"/>
                <w:sz w:val="16"/>
                <w:szCs w:val="16"/>
                <w:lang w:eastAsia="it-IT"/>
              </w:rPr>
              <w:t xml:space="preserve"> </w:t>
            </w:r>
          </w:p>
        </w:tc>
        <w:tc>
          <w:tcPr>
            <w:tcW w:w="648" w:type="pct"/>
            <w:gridSpan w:val="2"/>
            <w:tcBorders>
              <w:top w:val="nil"/>
              <w:left w:val="nil"/>
              <w:bottom w:val="single" w:sz="4" w:space="0" w:color="A9A9A9"/>
              <w:right w:val="single" w:sz="4" w:space="0" w:color="A9A9A9"/>
            </w:tcBorders>
            <w:shd w:val="clear" w:color="000000" w:fill="808080"/>
            <w:vAlign w:val="center"/>
            <w:hideMark/>
          </w:tcPr>
          <w:p w:rsidR="00F7439A" w:rsidRPr="00636441" w:rsidRDefault="00F7439A" w:rsidP="00F7439A">
            <w:pPr>
              <w:spacing w:after="0" w:line="240" w:lineRule="auto"/>
              <w:jc w:val="center"/>
              <w:rPr>
                <w:rFonts w:eastAsia="Times New Roman" w:cstheme="minorHAnsi"/>
                <w:color w:val="FFFFFF"/>
                <w:sz w:val="16"/>
                <w:szCs w:val="16"/>
                <w:lang w:eastAsia="it-IT"/>
              </w:rPr>
            </w:pPr>
            <w:r w:rsidRPr="00636441">
              <w:rPr>
                <w:rFonts w:eastAsia="Times New Roman" w:cstheme="minorHAnsi"/>
                <w:color w:val="FFFFFF"/>
                <w:sz w:val="16"/>
                <w:szCs w:val="16"/>
                <w:lang w:eastAsia="it-IT"/>
              </w:rPr>
              <w:t>2017</w:t>
            </w:r>
          </w:p>
        </w:tc>
        <w:tc>
          <w:tcPr>
            <w:tcW w:w="651" w:type="pct"/>
            <w:gridSpan w:val="2"/>
            <w:tcBorders>
              <w:top w:val="nil"/>
              <w:left w:val="nil"/>
              <w:bottom w:val="single" w:sz="4" w:space="0" w:color="A9A9A9"/>
              <w:right w:val="single" w:sz="4" w:space="0" w:color="A9A9A9"/>
            </w:tcBorders>
            <w:shd w:val="clear" w:color="000000" w:fill="808080"/>
            <w:vAlign w:val="center"/>
            <w:hideMark/>
          </w:tcPr>
          <w:p w:rsidR="00F7439A" w:rsidRPr="00636441" w:rsidRDefault="00F7439A" w:rsidP="00F7439A">
            <w:pPr>
              <w:spacing w:after="0" w:line="240" w:lineRule="auto"/>
              <w:jc w:val="center"/>
              <w:rPr>
                <w:rFonts w:eastAsia="Times New Roman" w:cstheme="minorHAnsi"/>
                <w:color w:val="FFFFFF"/>
                <w:sz w:val="16"/>
                <w:szCs w:val="16"/>
                <w:lang w:eastAsia="it-IT"/>
              </w:rPr>
            </w:pPr>
            <w:r w:rsidRPr="00636441">
              <w:rPr>
                <w:rFonts w:eastAsia="Times New Roman" w:cstheme="minorHAnsi"/>
                <w:color w:val="FFFFFF"/>
                <w:sz w:val="16"/>
                <w:szCs w:val="16"/>
                <w:lang w:eastAsia="it-IT"/>
              </w:rPr>
              <w:t>2016</w:t>
            </w:r>
          </w:p>
        </w:tc>
        <w:tc>
          <w:tcPr>
            <w:tcW w:w="651" w:type="pct"/>
            <w:gridSpan w:val="2"/>
            <w:tcBorders>
              <w:top w:val="nil"/>
              <w:left w:val="nil"/>
              <w:bottom w:val="single" w:sz="4" w:space="0" w:color="A9A9A9"/>
              <w:right w:val="single" w:sz="4" w:space="0" w:color="A9A9A9"/>
            </w:tcBorders>
            <w:shd w:val="clear" w:color="000000" w:fill="808080"/>
            <w:vAlign w:val="center"/>
            <w:hideMark/>
          </w:tcPr>
          <w:p w:rsidR="00F7439A" w:rsidRPr="00636441" w:rsidRDefault="00F7439A" w:rsidP="00F7439A">
            <w:pPr>
              <w:spacing w:after="0" w:line="240" w:lineRule="auto"/>
              <w:jc w:val="center"/>
              <w:rPr>
                <w:rFonts w:eastAsia="Times New Roman" w:cstheme="minorHAnsi"/>
                <w:color w:val="FFFFFF"/>
                <w:sz w:val="16"/>
                <w:szCs w:val="16"/>
                <w:lang w:eastAsia="it-IT"/>
              </w:rPr>
            </w:pPr>
            <w:r w:rsidRPr="00636441">
              <w:rPr>
                <w:rFonts w:eastAsia="Times New Roman" w:cstheme="minorHAnsi"/>
                <w:color w:val="FFFFFF"/>
                <w:sz w:val="16"/>
                <w:szCs w:val="16"/>
                <w:lang w:eastAsia="it-IT"/>
              </w:rPr>
              <w:t>Riferimento</w:t>
            </w:r>
            <w:r w:rsidRPr="00636441">
              <w:rPr>
                <w:rFonts w:eastAsia="Times New Roman" w:cstheme="minorHAnsi"/>
                <w:color w:val="FFFFFF"/>
                <w:sz w:val="16"/>
                <w:szCs w:val="16"/>
                <w:lang w:eastAsia="it-IT"/>
              </w:rPr>
              <w:br/>
              <w:t>art.2424 CC</w:t>
            </w:r>
          </w:p>
        </w:tc>
        <w:tc>
          <w:tcPr>
            <w:tcW w:w="762" w:type="pct"/>
            <w:gridSpan w:val="2"/>
            <w:tcBorders>
              <w:top w:val="nil"/>
              <w:left w:val="nil"/>
              <w:bottom w:val="single" w:sz="4" w:space="0" w:color="A9A9A9"/>
              <w:right w:val="single" w:sz="4" w:space="0" w:color="A9A9A9"/>
            </w:tcBorders>
            <w:shd w:val="clear" w:color="000000" w:fill="808080"/>
            <w:vAlign w:val="center"/>
            <w:hideMark/>
          </w:tcPr>
          <w:p w:rsidR="00F7439A" w:rsidRPr="00636441" w:rsidRDefault="00F7439A" w:rsidP="00F7439A">
            <w:pPr>
              <w:spacing w:after="0" w:line="240" w:lineRule="auto"/>
              <w:jc w:val="center"/>
              <w:rPr>
                <w:rFonts w:eastAsia="Times New Roman" w:cstheme="minorHAnsi"/>
                <w:color w:val="FFFFFF"/>
                <w:sz w:val="16"/>
                <w:szCs w:val="16"/>
                <w:lang w:eastAsia="it-IT"/>
              </w:rPr>
            </w:pPr>
            <w:r w:rsidRPr="00636441">
              <w:rPr>
                <w:rFonts w:eastAsia="Times New Roman" w:cstheme="minorHAnsi"/>
                <w:color w:val="FFFFFF"/>
                <w:sz w:val="16"/>
                <w:szCs w:val="16"/>
                <w:lang w:eastAsia="it-IT"/>
              </w:rPr>
              <w:t>Riferimento</w:t>
            </w:r>
            <w:r w:rsidRPr="00636441">
              <w:rPr>
                <w:rFonts w:eastAsia="Times New Roman" w:cstheme="minorHAnsi"/>
                <w:color w:val="FFFFFF"/>
                <w:sz w:val="16"/>
                <w:szCs w:val="16"/>
                <w:lang w:eastAsia="it-IT"/>
              </w:rPr>
              <w:br/>
              <w:t>DM 26/4/95</w:t>
            </w:r>
          </w:p>
        </w:tc>
      </w:tr>
      <w:tr w:rsidR="00F7439A" w:rsidRPr="00636441" w:rsidTr="00AF5A3F">
        <w:trPr>
          <w:gridBefore w:val="1"/>
          <w:wBefore w:w="22" w:type="pct"/>
          <w:trHeight w:val="285"/>
        </w:trPr>
        <w:tc>
          <w:tcPr>
            <w:tcW w:w="162"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w:t>
            </w:r>
          </w:p>
        </w:tc>
        <w:tc>
          <w:tcPr>
            <w:tcW w:w="13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21"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 PATRIMONIO NETTO</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w:t>
            </w: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Fondo di dotazione</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-€ 422.894,21</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-€ 99.021,65</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AI</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AI</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II</w:t>
            </w: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xml:space="preserve">Riserve </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€ 9.977.226,44</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€ 9.160.693,96</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510"/>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w:t>
            </w: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da risultato economico di esercizi precedenti</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24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AIV, AV, AVI, AVII, AVII</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AIV, AV, AVI, AVII, AVII</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w:t>
            </w: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da capitale</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AII, AIII</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AII, AIII</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w:t>
            </w: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da permessi di costruire</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€ 120.011,19</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€ 103.478,71</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510"/>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w:t>
            </w: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riserve indisponibili per beni demaniali e patrimoniali indisponibili e per i beni culturali</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€ 9.857.215,25</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€ 9.057.215,25</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e</w:t>
            </w: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altre riserve indisponibili</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III</w:t>
            </w:r>
          </w:p>
        </w:tc>
        <w:tc>
          <w:tcPr>
            <w:tcW w:w="121"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Risultato economico dell'esercizio</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€ 22.860,29</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AIX</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AIX</w:t>
            </w:r>
          </w:p>
        </w:tc>
      </w:tr>
      <w:tr w:rsidR="00F7439A" w:rsidRPr="00636441" w:rsidTr="00AF5A3F">
        <w:trPr>
          <w:gridBefore w:val="1"/>
          <w:wBefore w:w="22" w:type="pct"/>
          <w:trHeight w:val="285"/>
        </w:trPr>
        <w:tc>
          <w:tcPr>
            <w:tcW w:w="162" w:type="pct"/>
            <w:gridSpan w:val="2"/>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3"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TOTALE PATRIMONIO NETTO (A)</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€ 9.577.192,52</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€ 9.061.672,31</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w:t>
            </w: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 FONDI PER RISCHI ED ONERI</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1</w:t>
            </w: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Per trattamento di quiescenza</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B1</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B1</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2</w:t>
            </w: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Per imposte</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B2</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B2</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3</w:t>
            </w: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Altri</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€ 4.280,92</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€ 2.580,26</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B3</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B3</w:t>
            </w:r>
          </w:p>
        </w:tc>
      </w:tr>
      <w:tr w:rsidR="00F7439A" w:rsidRPr="00636441" w:rsidTr="00AF5A3F">
        <w:trPr>
          <w:gridBefore w:val="1"/>
          <w:wBefore w:w="22" w:type="pct"/>
          <w:trHeight w:val="285"/>
        </w:trPr>
        <w:tc>
          <w:tcPr>
            <w:tcW w:w="162" w:type="pct"/>
            <w:gridSpan w:val="2"/>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TOTALE FONDI RISCHI ED ONERI (B)</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€ 4.280,92</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€ 2.580,26</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w:t>
            </w: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C)TRATTAMENTO DI FINE RAPPORTO</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w:t>
            </w:r>
          </w:p>
        </w:tc>
      </w:tr>
      <w:tr w:rsidR="00F7439A" w:rsidRPr="00636441" w:rsidTr="00AF5A3F">
        <w:trPr>
          <w:gridBefore w:val="1"/>
          <w:wBefore w:w="22" w:type="pct"/>
          <w:trHeight w:val="285"/>
        </w:trPr>
        <w:tc>
          <w:tcPr>
            <w:tcW w:w="162" w:type="pct"/>
            <w:gridSpan w:val="2"/>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TOTALE T.F.R. (C)</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w:t>
            </w: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 DEBITI   (1)</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1</w:t>
            </w: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Debiti da finanziamento</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€ 2.963.292,31</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€ 3.299.397,35</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prestiti obbligazionari</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D1e D2</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D1</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v/ altre amministrazioni pubbliche</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verso banche e tesoriere</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€ 86.358,96</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D4</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D3 e D4</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verso altri finanziatori</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€ 2.876.933,35</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€ 3.299.397,35</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D5</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2</w:t>
            </w: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Debiti verso fornitori</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€ 2.090.894,90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€ 2.338.786,93</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D7</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D6</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3</w:t>
            </w: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Acconti</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D6</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D5</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4</w:t>
            </w: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Debiti per trasferimenti e contributi</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€ 87.670,18</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€ 106.396,97</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enti finanziati dal servizio sanitario nazionale</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altre amministrazioni pubbliche</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€ 53.459,20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€ 76.418,84</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imprese controllate</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D9</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w:t>
            </w:r>
            <w:r w:rsidRPr="00636441">
              <w:rPr>
                <w:rFonts w:eastAsia="Times New Roman" w:cstheme="minorHAnsi"/>
                <w:color w:val="000000"/>
                <w:sz w:val="16"/>
                <w:szCs w:val="16"/>
                <w:lang w:eastAsia="it-IT"/>
              </w:rPr>
              <w:br/>
              <w:t>8</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imprese partecipate</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€ 1.126,55</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€ 1.039,47</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D10</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D9</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e</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altri soggetti</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€ 33.084,43</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€ 28.938,66</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5</w:t>
            </w: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Altri debiti</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€ 161.447,29</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€ 165.618,53</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D12,D13,D14</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D11,D12,D13</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tributari</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€ 12.521,53</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€ 8.719,08</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verso istituti di previdenza e sicurezza sociale</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€ 8.597,95</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€ 5.671,71</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per attività svolta per c/terzi (2)</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altri</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€ 140.327,81</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€ 151.227,74</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TOTALE DEBITI ( D)</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€ 5.303.304,68</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€ 5.910.199,78</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510"/>
        </w:trPr>
        <w:tc>
          <w:tcPr>
            <w:tcW w:w="162"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E</w:t>
            </w: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E) RATEI E RISCONTI E CONTRIBUTI AGLI INVESTIMENTI</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w:t>
            </w: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xml:space="preserve">Ratei passivi </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E</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E</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II</w:t>
            </w: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Risconti passivi</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€ 95.040,79</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€ 30.898,38</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E</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E</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1</w:t>
            </w: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xml:space="preserve">Contributi agli investimenti </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€ 7.105,05</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€ 7.254,63</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da altre amministrazioni pubbliche</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€ 7.105,05</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€ 7.254,63</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b</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da altri soggetti</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2</w:t>
            </w: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Concessioni pluriennali</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€ 87.935,74</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€ 23.643,75</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3</w:t>
            </w: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Altri risconti passivi</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€ 0,00</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3"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21" w:type="pct"/>
            <w:gridSpan w:val="2"/>
            <w:vMerge w:val="restart"/>
            <w:tcBorders>
              <w:top w:val="nil"/>
              <w:left w:val="single" w:sz="4" w:space="0" w:color="A9A9A9"/>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TOTALE RATEI E RISCONTI (E)</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€ 95.040,79</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€ 30.898,38</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r w:rsidR="00F7439A" w:rsidRPr="00636441" w:rsidTr="00AF5A3F">
        <w:trPr>
          <w:gridBefore w:val="1"/>
          <w:wBefore w:w="22" w:type="pct"/>
          <w:trHeight w:val="285"/>
        </w:trPr>
        <w:tc>
          <w:tcPr>
            <w:tcW w:w="162"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33"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21" w:type="pct"/>
            <w:gridSpan w:val="2"/>
            <w:vMerge/>
            <w:tcBorders>
              <w:top w:val="nil"/>
              <w:left w:val="single" w:sz="4" w:space="0" w:color="A9A9A9"/>
              <w:bottom w:val="single" w:sz="4" w:space="0" w:color="A9A9A9"/>
              <w:right w:val="single" w:sz="4" w:space="0" w:color="A9A9A9"/>
            </w:tcBorders>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p>
        </w:tc>
        <w:tc>
          <w:tcPr>
            <w:tcW w:w="155" w:type="pct"/>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31" w:type="pct"/>
            <w:gridSpan w:val="3"/>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156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TOTALE DEL PASSIVO</w:t>
            </w:r>
          </w:p>
        </w:tc>
        <w:tc>
          <w:tcPr>
            <w:tcW w:w="648"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€ 14.979.818,91</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jc w:val="right"/>
              <w:rPr>
                <w:rFonts w:eastAsia="Times New Roman" w:cstheme="minorHAnsi"/>
                <w:color w:val="000000"/>
                <w:sz w:val="16"/>
                <w:szCs w:val="16"/>
                <w:lang w:eastAsia="it-IT"/>
              </w:rPr>
            </w:pPr>
            <w:r w:rsidRPr="00636441">
              <w:rPr>
                <w:rFonts w:eastAsia="Times New Roman" w:cstheme="minorHAnsi"/>
                <w:color w:val="000000"/>
                <w:sz w:val="16"/>
                <w:szCs w:val="16"/>
                <w:lang w:eastAsia="it-IT"/>
              </w:rPr>
              <w:t>€ 15.005.350,73</w:t>
            </w:r>
          </w:p>
        </w:tc>
        <w:tc>
          <w:tcPr>
            <w:tcW w:w="651"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c>
          <w:tcPr>
            <w:tcW w:w="762" w:type="pct"/>
            <w:gridSpan w:val="2"/>
            <w:tcBorders>
              <w:top w:val="nil"/>
              <w:left w:val="nil"/>
              <w:bottom w:val="single" w:sz="4" w:space="0" w:color="A9A9A9"/>
              <w:right w:val="single" w:sz="4" w:space="0" w:color="A9A9A9"/>
            </w:tcBorders>
            <w:shd w:val="clear" w:color="000000" w:fill="FFFFFF"/>
            <w:vAlign w:val="center"/>
            <w:hideMark/>
          </w:tcPr>
          <w:p w:rsidR="00F7439A" w:rsidRPr="00636441" w:rsidRDefault="00F7439A" w:rsidP="00F7439A">
            <w:pPr>
              <w:spacing w:after="0" w:line="240" w:lineRule="auto"/>
              <w:rPr>
                <w:rFonts w:eastAsia="Times New Roman" w:cstheme="minorHAnsi"/>
                <w:color w:val="000000"/>
                <w:sz w:val="16"/>
                <w:szCs w:val="16"/>
                <w:lang w:eastAsia="it-IT"/>
              </w:rPr>
            </w:pPr>
            <w:r w:rsidRPr="00636441">
              <w:rPr>
                <w:rFonts w:eastAsia="Times New Roman" w:cstheme="minorHAnsi"/>
                <w:color w:val="000000"/>
                <w:sz w:val="16"/>
                <w:szCs w:val="16"/>
                <w:lang w:eastAsia="it-IT"/>
              </w:rPr>
              <w:t> </w:t>
            </w:r>
          </w:p>
        </w:tc>
      </w:tr>
    </w:tbl>
    <w:p w:rsidR="00EF08CF" w:rsidRPr="00636441" w:rsidRDefault="00EF08CF" w:rsidP="00FB6A03">
      <w:pPr>
        <w:spacing w:after="0"/>
        <w:jc w:val="both"/>
        <w:rPr>
          <w:rFonts w:cstheme="minorHAnsi"/>
        </w:rPr>
      </w:pPr>
    </w:p>
    <w:p w:rsidR="00A67B9D" w:rsidRPr="00636441" w:rsidRDefault="00A67B9D" w:rsidP="00FB6A03">
      <w:pPr>
        <w:spacing w:after="0"/>
        <w:jc w:val="both"/>
        <w:rPr>
          <w:rFonts w:cstheme="minorHAnsi"/>
        </w:rPr>
      </w:pPr>
    </w:p>
    <w:p w:rsidR="00A67B9D" w:rsidRPr="00636441" w:rsidRDefault="00A67B9D" w:rsidP="00536D2E">
      <w:pPr>
        <w:spacing w:after="0"/>
        <w:ind w:left="360"/>
        <w:jc w:val="center"/>
        <w:rPr>
          <w:rFonts w:cstheme="minorHAnsi"/>
        </w:rPr>
      </w:pPr>
      <w:r w:rsidRPr="00636441">
        <w:rPr>
          <w:rFonts w:cstheme="minorHAnsi"/>
        </w:rPr>
        <w:t>Programmazione delle alienazioni e della valorizzazione dei beni patrimoniali (art.58, comma 1, legge 133/2008)</w:t>
      </w:r>
    </w:p>
    <w:p w:rsidR="00A67B9D" w:rsidRPr="00636441" w:rsidRDefault="00A67B9D" w:rsidP="00A67B9D">
      <w:pPr>
        <w:spacing w:after="0"/>
        <w:ind w:left="360"/>
        <w:jc w:val="center"/>
        <w:rPr>
          <w:rFonts w:cstheme="minorHAnsi"/>
        </w:rPr>
      </w:pPr>
    </w:p>
    <w:p w:rsidR="00A67B9D" w:rsidRPr="00636441" w:rsidRDefault="00A67B9D" w:rsidP="00A67B9D">
      <w:pPr>
        <w:spacing w:after="0"/>
        <w:jc w:val="both"/>
        <w:rPr>
          <w:rFonts w:eastAsia="Calibri" w:cstheme="minorHAnsi"/>
        </w:rPr>
      </w:pPr>
      <w:r w:rsidRPr="00636441">
        <w:rPr>
          <w:rFonts w:eastAsia="Calibri" w:cstheme="minorHAnsi"/>
        </w:rPr>
        <w:t>La ricognizione degli immobili, effettuata sulla base della documentazione esistente presso i competenti uffici, ha permesso di individuare il seguente elenco di aree edificabili da alienare, di proprietà dell'ente:</w:t>
      </w:r>
    </w:p>
    <w:p w:rsidR="00A67B9D" w:rsidRPr="00636441" w:rsidRDefault="00A67B9D" w:rsidP="00A67B9D">
      <w:pPr>
        <w:spacing w:after="0"/>
        <w:jc w:val="both"/>
        <w:rPr>
          <w:rFonts w:cstheme="minorHAnsi"/>
        </w:rPr>
      </w:pPr>
    </w:p>
    <w:tbl>
      <w:tblPr>
        <w:tblW w:w="0" w:type="auto"/>
        <w:tblInd w:w="60" w:type="dxa"/>
        <w:tblCellMar>
          <w:left w:w="10" w:type="dxa"/>
          <w:right w:w="10" w:type="dxa"/>
        </w:tblCellMar>
        <w:tblLook w:val="0000"/>
      </w:tblPr>
      <w:tblGrid>
        <w:gridCol w:w="1203"/>
        <w:gridCol w:w="1731"/>
        <w:gridCol w:w="872"/>
        <w:gridCol w:w="1715"/>
        <w:gridCol w:w="2680"/>
        <w:gridCol w:w="1517"/>
      </w:tblGrid>
      <w:tr w:rsidR="00A67B9D" w:rsidRPr="00636441" w:rsidTr="00A67B9D">
        <w:tc>
          <w:tcPr>
            <w:tcW w:w="9854" w:type="dxa"/>
            <w:gridSpan w:val="6"/>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b/>
                <w:sz w:val="20"/>
              </w:rPr>
            </w:pPr>
            <w:r w:rsidRPr="00636441">
              <w:rPr>
                <w:rFonts w:eastAsia="Arial" w:cstheme="minorHAnsi"/>
                <w:b/>
                <w:sz w:val="20"/>
              </w:rPr>
              <w:t>VALORE AREE DA ALIENARE</w:t>
            </w:r>
          </w:p>
        </w:tc>
      </w:tr>
      <w:tr w:rsidR="00A67B9D" w:rsidRPr="00636441" w:rsidTr="00A67B9D">
        <w:tc>
          <w:tcPr>
            <w:tcW w:w="1221"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20"/>
              </w:rPr>
            </w:pPr>
            <w:r w:rsidRPr="00636441">
              <w:rPr>
                <w:rFonts w:eastAsia="Arial" w:cstheme="minorHAnsi"/>
                <w:sz w:val="20"/>
              </w:rPr>
              <w:t>FOGLIO</w:t>
            </w: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20"/>
              </w:rPr>
            </w:pPr>
            <w:r w:rsidRPr="00636441">
              <w:rPr>
                <w:rFonts w:eastAsia="Arial" w:cstheme="minorHAnsi"/>
                <w:sz w:val="20"/>
              </w:rPr>
              <w:t>PARTICELLA</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20"/>
              </w:rPr>
            </w:pPr>
            <w:r w:rsidRPr="00636441">
              <w:rPr>
                <w:rFonts w:eastAsia="Arial" w:cstheme="minorHAnsi"/>
                <w:sz w:val="20"/>
              </w:rPr>
              <w:t>M.Q.</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20"/>
              </w:rPr>
            </w:pPr>
            <w:r w:rsidRPr="00636441">
              <w:rPr>
                <w:rFonts w:eastAsia="Arial" w:cstheme="minorHAnsi"/>
                <w:sz w:val="20"/>
              </w:rPr>
              <w:t>EURO/M.Q.</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20"/>
              </w:rPr>
            </w:pPr>
            <w:r w:rsidRPr="00636441">
              <w:rPr>
                <w:rFonts w:eastAsia="Arial" w:cstheme="minorHAnsi"/>
                <w:sz w:val="20"/>
              </w:rPr>
              <w:t>NOTE</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20"/>
              </w:rPr>
            </w:pPr>
            <w:r w:rsidRPr="00636441">
              <w:rPr>
                <w:rFonts w:eastAsia="Arial" w:cstheme="minorHAnsi"/>
                <w:sz w:val="20"/>
              </w:rPr>
              <w:t>VAL.TOTALE</w:t>
            </w:r>
          </w:p>
        </w:tc>
      </w:tr>
      <w:tr w:rsidR="00A67B9D" w:rsidRPr="00636441" w:rsidTr="00A67B9D">
        <w:tc>
          <w:tcPr>
            <w:tcW w:w="1221"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w:t>
            </w: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93</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410</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1,50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AGRICOLA</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615,00</w:t>
            </w:r>
          </w:p>
        </w:tc>
      </w:tr>
      <w:tr w:rsidR="00A67B9D" w:rsidRPr="00636441" w:rsidTr="00A67B9D">
        <w:tc>
          <w:tcPr>
            <w:tcW w:w="1221"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6</w:t>
            </w: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219</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161</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20,00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ESPANSIONE</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3.220,00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217</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53</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STRADA</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214</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255</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40,00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ESPANSIONE</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10.200,00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177</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241</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STRADA</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0,00</w:t>
            </w:r>
          </w:p>
        </w:tc>
      </w:tr>
      <w:tr w:rsidR="00A67B9D" w:rsidRPr="00636441" w:rsidTr="00A67B9D">
        <w:tc>
          <w:tcPr>
            <w:tcW w:w="1221"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9</w:t>
            </w: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429</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350</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40,00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COMPLETAMENTO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14.000,00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702</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19</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COMPLETAMENTO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190,00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624</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115</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20,00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COMPLETAMENTO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2.300,00</w:t>
            </w:r>
          </w:p>
        </w:tc>
      </w:tr>
      <w:tr w:rsidR="00A67B9D" w:rsidRPr="00636441" w:rsidTr="00A67B9D">
        <w:tc>
          <w:tcPr>
            <w:tcW w:w="1221"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11</w:t>
            </w: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74</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1590</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40,00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COMPLETAMENTO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63.600,00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78</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D/8</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FABBRICATO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339</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E/3</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FABBRICATO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p>
        </w:tc>
      </w:tr>
      <w:tr w:rsidR="00A67B9D" w:rsidRPr="00636441" w:rsidTr="00A67B9D">
        <w:tc>
          <w:tcPr>
            <w:tcW w:w="1221"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12</w:t>
            </w: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126</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2927</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2,00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AGRICOLO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5.854,00</w:t>
            </w:r>
          </w:p>
        </w:tc>
      </w:tr>
      <w:tr w:rsidR="00A67B9D" w:rsidRPr="00636441" w:rsidTr="00A67B9D">
        <w:tc>
          <w:tcPr>
            <w:tcW w:w="1221"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14</w:t>
            </w: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295</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800</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VERDE PUBBLICA</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8.000,00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296</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560</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2,00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COMPLETAMENTO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1.120,00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381</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60</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VERDE PUBBLICO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600,00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513</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12</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VERDE PUBBLICO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120,00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512</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378</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VERDE PUBBLICO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3.780,00</w:t>
            </w:r>
          </w:p>
        </w:tc>
      </w:tr>
      <w:tr w:rsidR="00A67B9D" w:rsidRPr="00636441" w:rsidTr="00A67B9D">
        <w:tc>
          <w:tcPr>
            <w:tcW w:w="1221"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vAlign w:val="cente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17</w:t>
            </w:r>
          </w:p>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250</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59</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40,00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ESPANSIONE</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2.360,00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10</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1380</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40,00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COMPLETAMENTO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55.200,00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417</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3276</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STRADA</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418</w:t>
            </w:r>
          </w:p>
        </w:tc>
        <w:tc>
          <w:tcPr>
            <w:tcW w:w="88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230</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ESP.AMPLIAMENTO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23.000,00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88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40,00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ESP.UNICO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9.200,00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419</w:t>
            </w:r>
          </w:p>
        </w:tc>
        <w:tc>
          <w:tcPr>
            <w:tcW w:w="88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340</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ESP.AMPLIAMENTO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34.000,00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88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40,00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ESP.UNICO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20.400,00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420</w:t>
            </w:r>
          </w:p>
        </w:tc>
        <w:tc>
          <w:tcPr>
            <w:tcW w:w="88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408</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ESP.AMPLIAMENTO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40.800,00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rPr>
                <w:rFonts w:eastAsia="Arial" w:cstheme="minorHAnsi"/>
                <w:sz w:val="18"/>
              </w:rPr>
            </w:pPr>
          </w:p>
        </w:tc>
        <w:tc>
          <w:tcPr>
            <w:tcW w:w="175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88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60,00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ESP.UNICO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24.480,00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421</w:t>
            </w:r>
          </w:p>
        </w:tc>
        <w:tc>
          <w:tcPr>
            <w:tcW w:w="88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419</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ESP.AMPLIAMENTO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41.900,00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88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60,00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ESP.UNICO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25.140,00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422</w:t>
            </w:r>
          </w:p>
        </w:tc>
        <w:tc>
          <w:tcPr>
            <w:tcW w:w="88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421</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ESP.AMPLIAMENTO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42.100,00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88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60,00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ESP.UNICO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25.260,00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339</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19</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ESPANSIONE</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1.900,00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340</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17</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ESPANSIONE</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1.700,00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331</w:t>
            </w:r>
          </w:p>
        </w:tc>
        <w:tc>
          <w:tcPr>
            <w:tcW w:w="88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162</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ESP.AMPLIAMENTO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16.200,00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88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60,00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ESP.UNICO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9.720,00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332</w:t>
            </w:r>
          </w:p>
        </w:tc>
        <w:tc>
          <w:tcPr>
            <w:tcW w:w="88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128</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ESP.AMPLIAMENTO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12.800,00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88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60,00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ESP.UNICO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7.680,00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333</w:t>
            </w:r>
          </w:p>
        </w:tc>
        <w:tc>
          <w:tcPr>
            <w:tcW w:w="88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320</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ESP.AMPLIAMENTO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32.000,00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88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60,00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ESP.UNICO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19.200,00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334</w:t>
            </w:r>
          </w:p>
        </w:tc>
        <w:tc>
          <w:tcPr>
            <w:tcW w:w="88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300</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ESP.AMPLIAMENTO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30.000,00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88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60,00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ESP.UNICO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18.000,00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335</w:t>
            </w:r>
          </w:p>
        </w:tc>
        <w:tc>
          <w:tcPr>
            <w:tcW w:w="88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197</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ESP.AMPLIAMENTO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19.700,00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88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60,00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ESP.UNICO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11.820,00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319</w:t>
            </w:r>
          </w:p>
        </w:tc>
        <w:tc>
          <w:tcPr>
            <w:tcW w:w="88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188</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ESP.AMPLIAMENTO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18.800,00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88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60,00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ESP.UNICO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11.280,00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320</w:t>
            </w:r>
          </w:p>
        </w:tc>
        <w:tc>
          <w:tcPr>
            <w:tcW w:w="88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36</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ESP.AMPLIAMENTO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3.600,00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88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60,00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ESP.UNICO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2.160,00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317</w:t>
            </w:r>
          </w:p>
        </w:tc>
        <w:tc>
          <w:tcPr>
            <w:tcW w:w="88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112</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ESP.AMPLIAMENTO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11.200,00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88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60,00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ESP.UNICO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6.720,00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318</w:t>
            </w:r>
          </w:p>
        </w:tc>
        <w:tc>
          <w:tcPr>
            <w:tcW w:w="88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5</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ESP.AMPLIAMENTO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500,00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88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60,00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ESP.UNICO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300,00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326</w:t>
            </w:r>
          </w:p>
        </w:tc>
        <w:tc>
          <w:tcPr>
            <w:tcW w:w="88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9</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ESP.AMPLIAMENTO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900,00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88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60,00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ESP.UNICO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540,00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325</w:t>
            </w:r>
          </w:p>
        </w:tc>
        <w:tc>
          <w:tcPr>
            <w:tcW w:w="88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124</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ESP.AMPLIAMENTO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12.400,00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88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60,00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ESP.UNICO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7.440,00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324</w:t>
            </w:r>
          </w:p>
        </w:tc>
        <w:tc>
          <w:tcPr>
            <w:tcW w:w="88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186</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ESP.AMPLIAMENTO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18.600,00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88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60,00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ESP.UNICO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11.160,00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323</w:t>
            </w:r>
          </w:p>
        </w:tc>
        <w:tc>
          <w:tcPr>
            <w:tcW w:w="88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102</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ESP.AMPLIAMENTO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10.200,00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88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60,00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ESP.UNICO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6.120,00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322</w:t>
            </w:r>
          </w:p>
        </w:tc>
        <w:tc>
          <w:tcPr>
            <w:tcW w:w="885"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221</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ESP.AMPLIAMENTO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22.100,00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885"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60,00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ESP.UNICO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13.260,00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321</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1699</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STRADA</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178 a</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3550</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VERDE PUBBLICO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35.500,00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178 b</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3364</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2,00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AGRICOLA</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6.728,00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281</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355</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PARCHEGGIO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3.550,00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266</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333</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PARCHEGGIO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3.330,00</w:t>
            </w:r>
          </w:p>
        </w:tc>
      </w:tr>
      <w:tr w:rsidR="00A67B9D" w:rsidRPr="00636441" w:rsidTr="00A67B9D">
        <w:tc>
          <w:tcPr>
            <w:tcW w:w="1221"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20</w:t>
            </w: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110</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455</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18,00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ARTIGIANALE</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8.190,00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290</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8890</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5,00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VERDE PUBBLICO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44.450,00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377 a</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4182</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STRADA</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377 b</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3072</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5,00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VERDE PUBBLICO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15.360,00</w:t>
            </w:r>
          </w:p>
        </w:tc>
      </w:tr>
      <w:tr w:rsidR="00A67B9D" w:rsidRPr="00636441" w:rsidTr="00A67B9D">
        <w:tc>
          <w:tcPr>
            <w:tcW w:w="1221" w:type="dxa"/>
            <w:vMerge w:val="restart"/>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21</w:t>
            </w: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208</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258</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40,00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COMPLETAMENTO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10.320,00</w:t>
            </w:r>
          </w:p>
        </w:tc>
      </w:tr>
      <w:tr w:rsidR="00A67B9D" w:rsidRPr="00636441" w:rsidTr="00A67B9D">
        <w:tc>
          <w:tcPr>
            <w:tcW w:w="1221" w:type="dxa"/>
            <w:vMerge/>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p>
        </w:tc>
        <w:tc>
          <w:tcPr>
            <w:tcW w:w="175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209</w:t>
            </w:r>
          </w:p>
        </w:tc>
        <w:tc>
          <w:tcPr>
            <w:tcW w:w="885"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70</w:t>
            </w:r>
          </w:p>
        </w:tc>
        <w:tc>
          <w:tcPr>
            <w:tcW w:w="1739"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10,00</w:t>
            </w:r>
          </w:p>
        </w:tc>
        <w:tc>
          <w:tcPr>
            <w:tcW w:w="272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center"/>
              <w:rPr>
                <w:rFonts w:eastAsia="Arial" w:cstheme="minorHAnsi"/>
                <w:sz w:val="18"/>
              </w:rPr>
            </w:pPr>
            <w:r w:rsidRPr="00636441">
              <w:rPr>
                <w:rFonts w:eastAsia="Arial" w:cstheme="minorHAnsi"/>
                <w:sz w:val="18"/>
              </w:rPr>
              <w:t>PUBBLICO</w:t>
            </w:r>
          </w:p>
        </w:tc>
        <w:tc>
          <w:tcPr>
            <w:tcW w:w="1532" w:type="dxa"/>
            <w:tcBorders>
              <w:top w:val="single" w:sz="5" w:space="0" w:color="836967"/>
              <w:left w:val="single" w:sz="5" w:space="0" w:color="836967"/>
              <w:bottom w:val="single" w:sz="5" w:space="0" w:color="836967"/>
              <w:right w:val="single" w:sz="5" w:space="0" w:color="836967"/>
            </w:tcBorders>
            <w:shd w:val="clear" w:color="auto" w:fill="auto"/>
            <w:tcMar>
              <w:left w:w="70" w:type="dxa"/>
              <w:right w:w="70" w:type="dxa"/>
            </w:tcMar>
          </w:tcPr>
          <w:p w:rsidR="00A67B9D" w:rsidRPr="00636441" w:rsidRDefault="00A67B9D" w:rsidP="00A67B9D">
            <w:pPr>
              <w:spacing w:after="0" w:line="240" w:lineRule="auto"/>
              <w:jc w:val="right"/>
              <w:rPr>
                <w:rFonts w:eastAsia="Arial" w:cstheme="minorHAnsi"/>
                <w:sz w:val="18"/>
              </w:rPr>
            </w:pPr>
            <w:r w:rsidRPr="00636441">
              <w:rPr>
                <w:rFonts w:eastAsia="Arial" w:cstheme="minorHAnsi"/>
                <w:sz w:val="18"/>
              </w:rPr>
              <w:t>700,00</w:t>
            </w:r>
          </w:p>
        </w:tc>
      </w:tr>
    </w:tbl>
    <w:p w:rsidR="00A67B9D" w:rsidRPr="00636441" w:rsidRDefault="00A67B9D" w:rsidP="00A67B9D">
      <w:pPr>
        <w:spacing w:after="0"/>
        <w:jc w:val="both"/>
        <w:rPr>
          <w:rFonts w:cstheme="minorHAnsi"/>
        </w:rPr>
      </w:pPr>
    </w:p>
    <w:p w:rsidR="00A67B9D" w:rsidRPr="00636441" w:rsidRDefault="00A67B9D" w:rsidP="00FB6A03">
      <w:pPr>
        <w:spacing w:after="0"/>
        <w:jc w:val="both"/>
        <w:rPr>
          <w:rFonts w:cstheme="minorHAnsi"/>
        </w:rPr>
      </w:pPr>
    </w:p>
    <w:p w:rsidR="00A67B9D" w:rsidRPr="00636441" w:rsidRDefault="001678AF" w:rsidP="00FB6A03">
      <w:pPr>
        <w:spacing w:after="0"/>
        <w:jc w:val="both"/>
        <w:rPr>
          <w:rFonts w:cstheme="minorHAnsi"/>
        </w:rPr>
      </w:pPr>
      <w:r w:rsidRPr="00636441">
        <w:rPr>
          <w:rFonts w:cstheme="minorHAnsi"/>
        </w:rPr>
        <w:t xml:space="preserve">Situazione di cassa dell’ente </w:t>
      </w:r>
    </w:p>
    <w:p w:rsidR="00A67B9D" w:rsidRPr="00636441" w:rsidRDefault="001678AF" w:rsidP="00FB6A03">
      <w:pPr>
        <w:spacing w:after="0"/>
        <w:jc w:val="both"/>
        <w:rPr>
          <w:rFonts w:cstheme="minorHAnsi"/>
        </w:rPr>
      </w:pPr>
      <w:r w:rsidRPr="00636441">
        <w:rPr>
          <w:rFonts w:cstheme="minorHAnsi"/>
        </w:rPr>
        <w:t xml:space="preserve">L’ente usufruisce di anticipazione di Tesoreria per  un limite massimo  di euro </w:t>
      </w:r>
      <w:r w:rsidR="00F230C7" w:rsidRPr="00636441">
        <w:rPr>
          <w:rFonts w:cs="Arial"/>
        </w:rPr>
        <w:t>838.261,82</w:t>
      </w:r>
      <w:r w:rsidRPr="00636441">
        <w:rPr>
          <w:rFonts w:cstheme="minorHAnsi"/>
        </w:rPr>
        <w:t xml:space="preserve">, pari a </w:t>
      </w:r>
      <w:r w:rsidR="00F230C7" w:rsidRPr="00636441">
        <w:rPr>
          <w:rFonts w:cstheme="minorHAnsi"/>
        </w:rPr>
        <w:t>4</w:t>
      </w:r>
      <w:r w:rsidRPr="00636441">
        <w:rPr>
          <w:rFonts w:cstheme="minorHAnsi"/>
        </w:rPr>
        <w:t>/12 delle entrate correnti del conto consuntivo 201</w:t>
      </w:r>
      <w:r w:rsidR="00F230C7" w:rsidRPr="00636441">
        <w:rPr>
          <w:rFonts w:cstheme="minorHAnsi"/>
        </w:rPr>
        <w:t>7</w:t>
      </w:r>
      <w:r w:rsidRPr="00636441">
        <w:rPr>
          <w:rFonts w:cstheme="minorHAnsi"/>
        </w:rPr>
        <w:t xml:space="preserve">, </w:t>
      </w:r>
      <w:r w:rsidR="00F230C7" w:rsidRPr="00636441">
        <w:rPr>
          <w:rFonts w:cs="Arial"/>
        </w:rPr>
        <w:t>ai sensi di quanto previsto dall’art. 1, comma 906, della legge n. 145 del 30/12/2018.</w:t>
      </w:r>
    </w:p>
    <w:p w:rsidR="00F230C7" w:rsidRPr="00636441" w:rsidRDefault="00F230C7" w:rsidP="00FB6A03">
      <w:pPr>
        <w:spacing w:after="0"/>
        <w:jc w:val="both"/>
        <w:rPr>
          <w:rFonts w:cstheme="minorHAnsi"/>
        </w:rPr>
      </w:pPr>
    </w:p>
    <w:p w:rsidR="00747170" w:rsidRPr="00636441" w:rsidRDefault="00AD1D54" w:rsidP="00536D2E">
      <w:pPr>
        <w:spacing w:after="0"/>
        <w:ind w:left="-360"/>
        <w:jc w:val="both"/>
        <w:rPr>
          <w:rFonts w:cstheme="minorHAnsi"/>
        </w:rPr>
      </w:pPr>
      <w:r w:rsidRPr="00636441">
        <w:rPr>
          <w:rFonts w:cstheme="minorHAnsi"/>
        </w:rPr>
        <w:t>R</w:t>
      </w:r>
      <w:r w:rsidR="00747170" w:rsidRPr="00636441">
        <w:rPr>
          <w:rFonts w:cstheme="minorHAnsi"/>
        </w:rPr>
        <w:t xml:space="preserve">eperimento e impiego di risorse straordinarie e in conto capitale </w:t>
      </w:r>
    </w:p>
    <w:p w:rsidR="007D76C9" w:rsidRPr="00636441" w:rsidRDefault="00C62221" w:rsidP="00FB6A03">
      <w:pPr>
        <w:spacing w:after="0"/>
        <w:jc w:val="both"/>
        <w:rPr>
          <w:rFonts w:cstheme="minorHAnsi"/>
        </w:rPr>
      </w:pPr>
      <w:r w:rsidRPr="00636441">
        <w:rPr>
          <w:rFonts w:cstheme="minorHAnsi"/>
        </w:rPr>
        <w:t xml:space="preserve">Per </w:t>
      </w:r>
      <w:r w:rsidR="00D324A1" w:rsidRPr="00636441">
        <w:rPr>
          <w:rFonts w:cstheme="minorHAnsi"/>
        </w:rPr>
        <w:t xml:space="preserve">gli </w:t>
      </w:r>
      <w:r w:rsidRPr="00636441">
        <w:rPr>
          <w:rFonts w:cstheme="minorHAnsi"/>
        </w:rPr>
        <w:t>ann</w:t>
      </w:r>
      <w:r w:rsidR="00D324A1" w:rsidRPr="00636441">
        <w:rPr>
          <w:rFonts w:cstheme="minorHAnsi"/>
        </w:rPr>
        <w:t>i</w:t>
      </w:r>
      <w:r w:rsidRPr="00636441">
        <w:rPr>
          <w:rFonts w:cstheme="minorHAnsi"/>
        </w:rPr>
        <w:t xml:space="preserve"> 201</w:t>
      </w:r>
      <w:r w:rsidR="002E224E" w:rsidRPr="00636441">
        <w:rPr>
          <w:rFonts w:cstheme="minorHAnsi"/>
        </w:rPr>
        <w:t>9</w:t>
      </w:r>
      <w:r w:rsidR="00D324A1" w:rsidRPr="00636441">
        <w:rPr>
          <w:rFonts w:cstheme="minorHAnsi"/>
        </w:rPr>
        <w:t>/20</w:t>
      </w:r>
      <w:r w:rsidR="002E224E" w:rsidRPr="00636441">
        <w:rPr>
          <w:rFonts w:cstheme="minorHAnsi"/>
        </w:rPr>
        <w:t>21</w:t>
      </w:r>
      <w:r w:rsidRPr="00636441">
        <w:rPr>
          <w:rFonts w:cstheme="minorHAnsi"/>
        </w:rPr>
        <w:t>, i</w:t>
      </w:r>
      <w:r w:rsidR="007D76C9" w:rsidRPr="00636441">
        <w:rPr>
          <w:rFonts w:cstheme="minorHAnsi"/>
        </w:rPr>
        <w:t>l titolo II della spesa è finanziato con la seguente previsione di risorse distinta in mezzi propri e mezzi di terzi:</w:t>
      </w:r>
    </w:p>
    <w:tbl>
      <w:tblPr>
        <w:tblW w:w="8276" w:type="dxa"/>
        <w:tblInd w:w="57" w:type="dxa"/>
        <w:tblCellMar>
          <w:left w:w="70" w:type="dxa"/>
          <w:right w:w="70" w:type="dxa"/>
        </w:tblCellMar>
        <w:tblLook w:val="04A0"/>
      </w:tblPr>
      <w:tblGrid>
        <w:gridCol w:w="4680"/>
        <w:gridCol w:w="1204"/>
        <w:gridCol w:w="1310"/>
        <w:gridCol w:w="1143"/>
      </w:tblGrid>
      <w:tr w:rsidR="00D324A1" w:rsidRPr="00636441" w:rsidTr="00D324A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b/>
                <w:bCs/>
                <w:color w:val="000000"/>
                <w:sz w:val="20"/>
                <w:szCs w:val="20"/>
                <w:lang w:eastAsia="it-IT"/>
              </w:rPr>
            </w:pPr>
            <w:r w:rsidRPr="00636441">
              <w:rPr>
                <w:rFonts w:eastAsia="Times New Roman" w:cs="Calibri"/>
                <w:b/>
                <w:bCs/>
                <w:color w:val="000000"/>
                <w:sz w:val="20"/>
                <w:szCs w:val="20"/>
                <w:lang w:eastAsia="it-IT"/>
              </w:rPr>
              <w:t>RISORSE</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D324A1" w:rsidRPr="00636441" w:rsidRDefault="00D324A1" w:rsidP="002E224E">
            <w:pPr>
              <w:spacing w:after="0" w:line="240" w:lineRule="auto"/>
              <w:jc w:val="right"/>
              <w:rPr>
                <w:rFonts w:eastAsia="Times New Roman" w:cs="Calibri"/>
                <w:b/>
                <w:color w:val="000000"/>
                <w:sz w:val="20"/>
                <w:szCs w:val="20"/>
                <w:lang w:eastAsia="it-IT"/>
              </w:rPr>
            </w:pPr>
            <w:r w:rsidRPr="00636441">
              <w:rPr>
                <w:rFonts w:eastAsia="Times New Roman" w:cs="Calibri"/>
                <w:b/>
                <w:color w:val="000000"/>
                <w:sz w:val="20"/>
                <w:szCs w:val="20"/>
                <w:lang w:eastAsia="it-IT"/>
              </w:rPr>
              <w:t>20</w:t>
            </w:r>
            <w:r w:rsidR="002E224E" w:rsidRPr="00636441">
              <w:rPr>
                <w:rFonts w:eastAsia="Times New Roman" w:cs="Calibri"/>
                <w:b/>
                <w:color w:val="000000"/>
                <w:sz w:val="20"/>
                <w:szCs w:val="20"/>
                <w:lang w:eastAsia="it-IT"/>
              </w:rPr>
              <w:t>19</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D324A1" w:rsidRPr="00636441" w:rsidRDefault="002E224E" w:rsidP="00FD2171">
            <w:pPr>
              <w:spacing w:after="0" w:line="240" w:lineRule="auto"/>
              <w:jc w:val="right"/>
              <w:rPr>
                <w:rFonts w:eastAsia="Times New Roman" w:cs="Calibri"/>
                <w:b/>
                <w:color w:val="000000"/>
                <w:sz w:val="20"/>
                <w:szCs w:val="20"/>
                <w:lang w:eastAsia="it-IT"/>
              </w:rPr>
            </w:pPr>
            <w:r w:rsidRPr="00636441">
              <w:rPr>
                <w:rFonts w:eastAsia="Times New Roman" w:cs="Calibri"/>
                <w:b/>
                <w:color w:val="000000"/>
                <w:sz w:val="20"/>
                <w:szCs w:val="20"/>
                <w:lang w:eastAsia="it-IT"/>
              </w:rPr>
              <w:t>2020</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D324A1" w:rsidRPr="00636441" w:rsidRDefault="002E224E" w:rsidP="00FD2171">
            <w:pPr>
              <w:spacing w:after="0" w:line="240" w:lineRule="auto"/>
              <w:jc w:val="right"/>
              <w:rPr>
                <w:rFonts w:eastAsia="Times New Roman" w:cs="Calibri"/>
                <w:b/>
                <w:color w:val="000000"/>
                <w:sz w:val="20"/>
                <w:szCs w:val="20"/>
                <w:lang w:eastAsia="it-IT"/>
              </w:rPr>
            </w:pPr>
            <w:r w:rsidRPr="00636441">
              <w:rPr>
                <w:rFonts w:eastAsia="Times New Roman" w:cs="Calibri"/>
                <w:b/>
                <w:color w:val="000000"/>
                <w:sz w:val="20"/>
                <w:szCs w:val="20"/>
                <w:lang w:eastAsia="it-IT"/>
              </w:rPr>
              <w:t>2021</w:t>
            </w:r>
          </w:p>
        </w:tc>
      </w:tr>
      <w:tr w:rsidR="00D324A1" w:rsidRPr="00636441" w:rsidTr="00D324A1">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avanzo d'amministrazione</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jc w:val="right"/>
              <w:rPr>
                <w:rFonts w:eastAsia="Times New Roman" w:cs="Calibri"/>
                <w:color w:val="000000"/>
                <w:sz w:val="20"/>
                <w:szCs w:val="20"/>
                <w:lang w:eastAsia="it-IT"/>
              </w:rPr>
            </w:pPr>
            <w:r w:rsidRPr="00636441">
              <w:rPr>
                <w:rFonts w:eastAsia="Times New Roman" w:cs="Calibri"/>
                <w:color w:val="000000"/>
                <w:sz w:val="20"/>
                <w:szCs w:val="20"/>
                <w:lang w:eastAsia="it-IT"/>
              </w:rPr>
              <w:t>0,00</w:t>
            </w:r>
          </w:p>
        </w:tc>
        <w:tc>
          <w:tcPr>
            <w:tcW w:w="1310" w:type="dxa"/>
            <w:tcBorders>
              <w:top w:val="nil"/>
              <w:left w:val="nil"/>
              <w:bottom w:val="single" w:sz="4" w:space="0" w:color="auto"/>
              <w:right w:val="single" w:sz="4" w:space="0" w:color="auto"/>
            </w:tcBorders>
            <w:shd w:val="clear" w:color="000000" w:fill="EEECE1"/>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 </w:t>
            </w:r>
            <w:r w:rsidR="002E224E" w:rsidRPr="00636441">
              <w:rPr>
                <w:rFonts w:eastAsia="Times New Roman" w:cs="Calibri"/>
                <w:color w:val="000000"/>
                <w:sz w:val="20"/>
                <w:szCs w:val="20"/>
                <w:lang w:eastAsia="it-IT"/>
              </w:rPr>
              <w:t>0,00</w:t>
            </w:r>
          </w:p>
        </w:tc>
        <w:tc>
          <w:tcPr>
            <w:tcW w:w="1143" w:type="dxa"/>
            <w:tcBorders>
              <w:top w:val="nil"/>
              <w:left w:val="nil"/>
              <w:bottom w:val="single" w:sz="4" w:space="0" w:color="auto"/>
              <w:right w:val="single" w:sz="4" w:space="0" w:color="auto"/>
            </w:tcBorders>
            <w:shd w:val="clear" w:color="000000" w:fill="EEECE1"/>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 </w:t>
            </w:r>
            <w:r w:rsidR="002E224E" w:rsidRPr="00636441">
              <w:rPr>
                <w:rFonts w:eastAsia="Times New Roman" w:cs="Calibri"/>
                <w:color w:val="000000"/>
                <w:sz w:val="20"/>
                <w:szCs w:val="20"/>
                <w:lang w:eastAsia="it-IT"/>
              </w:rPr>
              <w:t>0,00</w:t>
            </w:r>
          </w:p>
        </w:tc>
      </w:tr>
      <w:tr w:rsidR="00D324A1" w:rsidRPr="00636441" w:rsidTr="00D324A1">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avanzo di parte corrente (margine corrente)</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jc w:val="right"/>
              <w:rPr>
                <w:rFonts w:eastAsia="Times New Roman" w:cs="Calibri"/>
                <w:color w:val="000000"/>
                <w:sz w:val="20"/>
                <w:szCs w:val="20"/>
                <w:lang w:eastAsia="it-IT"/>
              </w:rPr>
            </w:pPr>
            <w:r w:rsidRPr="00636441">
              <w:rPr>
                <w:rFonts w:eastAsia="Times New Roman" w:cs="Calibri"/>
                <w:color w:val="000000"/>
                <w:sz w:val="20"/>
                <w:szCs w:val="20"/>
                <w:lang w:eastAsia="it-IT"/>
              </w:rPr>
              <w:t>0,00</w:t>
            </w:r>
          </w:p>
        </w:tc>
        <w:tc>
          <w:tcPr>
            <w:tcW w:w="1310" w:type="dxa"/>
            <w:tcBorders>
              <w:top w:val="nil"/>
              <w:left w:val="nil"/>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jc w:val="right"/>
              <w:rPr>
                <w:rFonts w:eastAsia="Times New Roman" w:cs="Calibri"/>
                <w:color w:val="000000"/>
                <w:sz w:val="20"/>
                <w:szCs w:val="20"/>
                <w:lang w:eastAsia="it-IT"/>
              </w:rPr>
            </w:pPr>
            <w:r w:rsidRPr="00636441">
              <w:rPr>
                <w:rFonts w:eastAsia="Times New Roman" w:cs="Calibri"/>
                <w:color w:val="000000"/>
                <w:sz w:val="20"/>
                <w:szCs w:val="20"/>
                <w:lang w:eastAsia="it-IT"/>
              </w:rPr>
              <w:t>0,00</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jc w:val="right"/>
              <w:rPr>
                <w:rFonts w:eastAsia="Times New Roman" w:cs="Calibri"/>
                <w:color w:val="000000"/>
                <w:sz w:val="20"/>
                <w:szCs w:val="20"/>
                <w:lang w:eastAsia="it-IT"/>
              </w:rPr>
            </w:pPr>
            <w:r w:rsidRPr="00636441">
              <w:rPr>
                <w:rFonts w:eastAsia="Times New Roman" w:cs="Calibri"/>
                <w:color w:val="000000"/>
                <w:sz w:val="20"/>
                <w:szCs w:val="20"/>
                <w:lang w:eastAsia="it-IT"/>
              </w:rPr>
              <w:t>0,00</w:t>
            </w:r>
          </w:p>
        </w:tc>
      </w:tr>
      <w:tr w:rsidR="00D324A1" w:rsidRPr="00636441" w:rsidTr="00D324A1">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alienazione di beni</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FD6DD1" w:rsidP="003A2965">
            <w:pPr>
              <w:spacing w:after="0" w:line="240" w:lineRule="auto"/>
              <w:jc w:val="right"/>
              <w:rPr>
                <w:rFonts w:eastAsia="Times New Roman" w:cs="Calibri"/>
                <w:color w:val="000000"/>
                <w:sz w:val="20"/>
                <w:szCs w:val="20"/>
                <w:lang w:eastAsia="it-IT"/>
              </w:rPr>
            </w:pPr>
            <w:r w:rsidRPr="00636441">
              <w:rPr>
                <w:rFonts w:eastAsia="Times New Roman" w:cs="Calibri"/>
                <w:color w:val="000000"/>
                <w:sz w:val="20"/>
                <w:szCs w:val="20"/>
                <w:lang w:eastAsia="it-IT"/>
              </w:rPr>
              <w:t>2</w:t>
            </w:r>
            <w:r w:rsidR="003A2965" w:rsidRPr="00636441">
              <w:rPr>
                <w:rFonts w:eastAsia="Times New Roman" w:cs="Calibri"/>
                <w:color w:val="000000"/>
                <w:sz w:val="20"/>
                <w:szCs w:val="20"/>
                <w:lang w:eastAsia="it-IT"/>
              </w:rPr>
              <w:t>51</w:t>
            </w:r>
            <w:r w:rsidRPr="00636441">
              <w:rPr>
                <w:rFonts w:eastAsia="Times New Roman" w:cs="Calibri"/>
                <w:color w:val="000000"/>
                <w:sz w:val="20"/>
                <w:szCs w:val="20"/>
                <w:lang w:eastAsia="it-IT"/>
              </w:rPr>
              <w:t>.788,72</w:t>
            </w:r>
          </w:p>
        </w:tc>
        <w:tc>
          <w:tcPr>
            <w:tcW w:w="1310" w:type="dxa"/>
            <w:tcBorders>
              <w:top w:val="nil"/>
              <w:left w:val="nil"/>
              <w:bottom w:val="single" w:sz="4" w:space="0" w:color="auto"/>
              <w:right w:val="single" w:sz="4" w:space="0" w:color="auto"/>
            </w:tcBorders>
            <w:shd w:val="clear" w:color="auto" w:fill="auto"/>
            <w:noWrap/>
            <w:vAlign w:val="bottom"/>
            <w:hideMark/>
          </w:tcPr>
          <w:p w:rsidR="00D324A1" w:rsidRPr="00636441" w:rsidRDefault="005328F2" w:rsidP="003A2965">
            <w:pPr>
              <w:spacing w:after="0" w:line="240" w:lineRule="auto"/>
              <w:jc w:val="right"/>
              <w:rPr>
                <w:rFonts w:eastAsia="Times New Roman" w:cs="Calibri"/>
                <w:color w:val="000000"/>
                <w:sz w:val="20"/>
                <w:szCs w:val="20"/>
                <w:lang w:eastAsia="it-IT"/>
              </w:rPr>
            </w:pPr>
            <w:r w:rsidRPr="00636441">
              <w:rPr>
                <w:rFonts w:eastAsia="Times New Roman" w:cs="Calibri"/>
                <w:color w:val="000000"/>
                <w:sz w:val="20"/>
                <w:szCs w:val="20"/>
                <w:lang w:eastAsia="it-IT"/>
              </w:rPr>
              <w:t>2</w:t>
            </w:r>
            <w:r w:rsidR="003A2965" w:rsidRPr="00636441">
              <w:rPr>
                <w:rFonts w:eastAsia="Times New Roman" w:cs="Calibri"/>
                <w:color w:val="000000"/>
                <w:sz w:val="20"/>
                <w:szCs w:val="20"/>
                <w:lang w:eastAsia="it-IT"/>
              </w:rPr>
              <w:t>51</w:t>
            </w:r>
            <w:r w:rsidRPr="00636441">
              <w:rPr>
                <w:rFonts w:eastAsia="Times New Roman" w:cs="Calibri"/>
                <w:color w:val="000000"/>
                <w:sz w:val="20"/>
                <w:szCs w:val="20"/>
                <w:lang w:eastAsia="it-IT"/>
              </w:rPr>
              <w:t>.788,72</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3A2965" w:rsidP="00FD2171">
            <w:pPr>
              <w:spacing w:after="0" w:line="240" w:lineRule="auto"/>
              <w:jc w:val="right"/>
              <w:rPr>
                <w:rFonts w:eastAsia="Times New Roman" w:cs="Calibri"/>
                <w:color w:val="000000"/>
                <w:sz w:val="20"/>
                <w:szCs w:val="20"/>
                <w:lang w:eastAsia="it-IT"/>
              </w:rPr>
            </w:pPr>
            <w:r w:rsidRPr="00636441">
              <w:rPr>
                <w:rFonts w:eastAsia="Times New Roman" w:cs="Calibri"/>
                <w:color w:val="000000"/>
                <w:sz w:val="20"/>
                <w:szCs w:val="20"/>
                <w:lang w:eastAsia="it-IT"/>
              </w:rPr>
              <w:t>251</w:t>
            </w:r>
            <w:r w:rsidR="005328F2" w:rsidRPr="00636441">
              <w:rPr>
                <w:rFonts w:eastAsia="Times New Roman" w:cs="Calibri"/>
                <w:color w:val="000000"/>
                <w:sz w:val="20"/>
                <w:szCs w:val="20"/>
                <w:lang w:eastAsia="it-IT"/>
              </w:rPr>
              <w:t>.788,72</w:t>
            </w:r>
          </w:p>
        </w:tc>
      </w:tr>
      <w:tr w:rsidR="00D324A1" w:rsidRPr="00636441" w:rsidTr="00D324A1">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contributo per permesso di costruire</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3321DB" w:rsidP="00FD2171">
            <w:pPr>
              <w:spacing w:after="0" w:line="240" w:lineRule="auto"/>
              <w:jc w:val="right"/>
              <w:rPr>
                <w:rFonts w:eastAsia="Times New Roman" w:cs="Calibri"/>
                <w:color w:val="000000"/>
                <w:sz w:val="20"/>
                <w:szCs w:val="20"/>
                <w:lang w:eastAsia="it-IT"/>
              </w:rPr>
            </w:pPr>
            <w:r w:rsidRPr="00636441">
              <w:rPr>
                <w:rFonts w:eastAsia="Times New Roman" w:cs="Calibri"/>
                <w:color w:val="000000"/>
                <w:sz w:val="20"/>
                <w:szCs w:val="20"/>
                <w:lang w:eastAsia="it-IT"/>
              </w:rPr>
              <w:t>40.500,00</w:t>
            </w:r>
          </w:p>
        </w:tc>
        <w:tc>
          <w:tcPr>
            <w:tcW w:w="1310" w:type="dxa"/>
            <w:tcBorders>
              <w:top w:val="nil"/>
              <w:left w:val="nil"/>
              <w:bottom w:val="single" w:sz="4" w:space="0" w:color="auto"/>
              <w:right w:val="single" w:sz="4" w:space="0" w:color="auto"/>
            </w:tcBorders>
            <w:shd w:val="clear" w:color="auto" w:fill="auto"/>
            <w:noWrap/>
            <w:vAlign w:val="bottom"/>
            <w:hideMark/>
          </w:tcPr>
          <w:p w:rsidR="00D324A1" w:rsidRPr="00636441" w:rsidRDefault="003A2965" w:rsidP="00FD2171">
            <w:pPr>
              <w:spacing w:after="0" w:line="240" w:lineRule="auto"/>
              <w:jc w:val="right"/>
              <w:rPr>
                <w:rFonts w:eastAsia="Times New Roman" w:cs="Calibri"/>
                <w:color w:val="000000"/>
                <w:sz w:val="20"/>
                <w:szCs w:val="20"/>
                <w:lang w:eastAsia="it-IT"/>
              </w:rPr>
            </w:pPr>
            <w:r w:rsidRPr="00636441">
              <w:rPr>
                <w:rFonts w:eastAsia="Times New Roman" w:cs="Calibri"/>
                <w:color w:val="000000"/>
                <w:sz w:val="20"/>
                <w:szCs w:val="20"/>
                <w:lang w:eastAsia="it-IT"/>
              </w:rPr>
              <w:t>26.500,00</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3A2965" w:rsidP="003A2965">
            <w:pPr>
              <w:spacing w:after="0" w:line="240" w:lineRule="auto"/>
              <w:jc w:val="right"/>
              <w:rPr>
                <w:rFonts w:eastAsia="Times New Roman" w:cs="Calibri"/>
                <w:color w:val="000000"/>
                <w:sz w:val="20"/>
                <w:szCs w:val="20"/>
                <w:lang w:eastAsia="it-IT"/>
              </w:rPr>
            </w:pPr>
            <w:r w:rsidRPr="00636441">
              <w:rPr>
                <w:rFonts w:eastAsia="Times New Roman" w:cs="Calibri"/>
                <w:color w:val="000000"/>
                <w:sz w:val="20"/>
                <w:szCs w:val="20"/>
                <w:lang w:eastAsia="it-IT"/>
              </w:rPr>
              <w:t>26</w:t>
            </w:r>
            <w:r w:rsidR="00D324A1" w:rsidRPr="00636441">
              <w:rPr>
                <w:rFonts w:eastAsia="Times New Roman" w:cs="Calibri"/>
                <w:color w:val="000000"/>
                <w:sz w:val="20"/>
                <w:szCs w:val="20"/>
                <w:lang w:eastAsia="it-IT"/>
              </w:rPr>
              <w:t>.</w:t>
            </w:r>
            <w:r w:rsidRPr="00636441">
              <w:rPr>
                <w:rFonts w:eastAsia="Times New Roman" w:cs="Calibri"/>
                <w:color w:val="000000"/>
                <w:sz w:val="20"/>
                <w:szCs w:val="20"/>
                <w:lang w:eastAsia="it-IT"/>
              </w:rPr>
              <w:t>500</w:t>
            </w:r>
            <w:r w:rsidR="00D324A1" w:rsidRPr="00636441">
              <w:rPr>
                <w:rFonts w:eastAsia="Times New Roman" w:cs="Calibri"/>
                <w:color w:val="000000"/>
                <w:sz w:val="20"/>
                <w:szCs w:val="20"/>
                <w:lang w:eastAsia="it-IT"/>
              </w:rPr>
              <w:t>,</w:t>
            </w:r>
            <w:r w:rsidRPr="00636441">
              <w:rPr>
                <w:rFonts w:eastAsia="Times New Roman" w:cs="Calibri"/>
                <w:color w:val="000000"/>
                <w:sz w:val="20"/>
                <w:szCs w:val="20"/>
                <w:lang w:eastAsia="it-IT"/>
              </w:rPr>
              <w:t>00</w:t>
            </w:r>
          </w:p>
        </w:tc>
      </w:tr>
      <w:tr w:rsidR="00D324A1" w:rsidRPr="00636441" w:rsidTr="00D324A1">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saldo positivo partite finanziarie</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jc w:val="right"/>
              <w:rPr>
                <w:rFonts w:eastAsia="Times New Roman" w:cs="Calibri"/>
                <w:color w:val="000000"/>
                <w:sz w:val="20"/>
                <w:szCs w:val="20"/>
                <w:lang w:eastAsia="it-IT"/>
              </w:rPr>
            </w:pPr>
          </w:p>
        </w:tc>
        <w:tc>
          <w:tcPr>
            <w:tcW w:w="1310" w:type="dxa"/>
            <w:tcBorders>
              <w:top w:val="nil"/>
              <w:left w:val="nil"/>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 </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 </w:t>
            </w:r>
          </w:p>
        </w:tc>
      </w:tr>
      <w:tr w:rsidR="00D324A1" w:rsidRPr="00636441" w:rsidTr="00D324A1">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trasferimenti in conto capitale da amm.ni pubbliche</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3A2965" w:rsidP="00FD2171">
            <w:pPr>
              <w:spacing w:after="0" w:line="240" w:lineRule="auto"/>
              <w:jc w:val="right"/>
              <w:rPr>
                <w:rFonts w:eastAsia="Times New Roman" w:cs="Calibri"/>
                <w:color w:val="000000"/>
                <w:sz w:val="20"/>
                <w:szCs w:val="20"/>
                <w:lang w:eastAsia="it-IT"/>
              </w:rPr>
            </w:pPr>
            <w:r w:rsidRPr="00636441">
              <w:rPr>
                <w:rFonts w:eastAsia="Times New Roman" w:cs="Calibri"/>
                <w:color w:val="000000"/>
                <w:sz w:val="20"/>
                <w:szCs w:val="20"/>
                <w:lang w:eastAsia="it-IT"/>
              </w:rPr>
              <w:t>957</w:t>
            </w:r>
            <w:r w:rsidR="002E224E" w:rsidRPr="00636441">
              <w:rPr>
                <w:rFonts w:eastAsia="Times New Roman" w:cs="Calibri"/>
                <w:color w:val="000000"/>
                <w:sz w:val="20"/>
                <w:szCs w:val="20"/>
                <w:lang w:eastAsia="it-IT"/>
              </w:rPr>
              <w:t>.000,</w:t>
            </w:r>
            <w:r w:rsidR="005328F2" w:rsidRPr="00636441">
              <w:rPr>
                <w:rFonts w:eastAsia="Times New Roman" w:cs="Calibri"/>
                <w:color w:val="000000"/>
                <w:sz w:val="20"/>
                <w:szCs w:val="20"/>
                <w:lang w:eastAsia="it-IT"/>
              </w:rPr>
              <w:t>00</w:t>
            </w:r>
          </w:p>
        </w:tc>
        <w:tc>
          <w:tcPr>
            <w:tcW w:w="1310" w:type="dxa"/>
            <w:tcBorders>
              <w:top w:val="nil"/>
              <w:left w:val="nil"/>
              <w:bottom w:val="single" w:sz="4" w:space="0" w:color="auto"/>
              <w:right w:val="single" w:sz="4" w:space="0" w:color="auto"/>
            </w:tcBorders>
            <w:shd w:val="clear" w:color="auto" w:fill="auto"/>
            <w:noWrap/>
            <w:vAlign w:val="bottom"/>
            <w:hideMark/>
          </w:tcPr>
          <w:p w:rsidR="00D324A1" w:rsidRPr="00636441" w:rsidRDefault="003A2965" w:rsidP="00FD2171">
            <w:pPr>
              <w:spacing w:after="0" w:line="240" w:lineRule="auto"/>
              <w:jc w:val="right"/>
              <w:rPr>
                <w:rFonts w:eastAsia="Times New Roman" w:cs="Calibri"/>
                <w:color w:val="000000"/>
                <w:sz w:val="20"/>
                <w:szCs w:val="20"/>
                <w:lang w:eastAsia="it-IT"/>
              </w:rPr>
            </w:pPr>
            <w:r w:rsidRPr="00636441">
              <w:rPr>
                <w:rFonts w:eastAsia="Times New Roman" w:cs="Calibri"/>
                <w:color w:val="000000"/>
                <w:sz w:val="20"/>
                <w:szCs w:val="20"/>
                <w:lang w:eastAsia="it-IT"/>
              </w:rPr>
              <w:t>820</w:t>
            </w:r>
            <w:r w:rsidR="00D324A1" w:rsidRPr="00636441">
              <w:rPr>
                <w:rFonts w:eastAsia="Times New Roman" w:cs="Calibri"/>
                <w:color w:val="000000"/>
                <w:sz w:val="20"/>
                <w:szCs w:val="20"/>
                <w:lang w:eastAsia="it-IT"/>
              </w:rPr>
              <w:t>.000,00</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3A2965" w:rsidP="00FD2171">
            <w:pPr>
              <w:spacing w:after="0" w:line="240" w:lineRule="auto"/>
              <w:jc w:val="right"/>
              <w:rPr>
                <w:rFonts w:eastAsia="Times New Roman" w:cs="Calibri"/>
                <w:color w:val="000000"/>
                <w:sz w:val="20"/>
                <w:szCs w:val="20"/>
                <w:lang w:eastAsia="it-IT"/>
              </w:rPr>
            </w:pPr>
            <w:r w:rsidRPr="00636441">
              <w:rPr>
                <w:rFonts w:eastAsia="Times New Roman" w:cs="Calibri"/>
                <w:color w:val="000000"/>
                <w:sz w:val="20"/>
                <w:szCs w:val="20"/>
                <w:lang w:eastAsia="it-IT"/>
              </w:rPr>
              <w:t>665</w:t>
            </w:r>
            <w:r w:rsidR="00D324A1" w:rsidRPr="00636441">
              <w:rPr>
                <w:rFonts w:eastAsia="Times New Roman" w:cs="Calibri"/>
                <w:color w:val="000000"/>
                <w:sz w:val="20"/>
                <w:szCs w:val="20"/>
                <w:lang w:eastAsia="it-IT"/>
              </w:rPr>
              <w:t>.000,00</w:t>
            </w:r>
          </w:p>
        </w:tc>
      </w:tr>
      <w:tr w:rsidR="00D324A1" w:rsidRPr="00636441" w:rsidTr="00D324A1">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trasferimenti in conto capitale da altri</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jc w:val="right"/>
              <w:rPr>
                <w:rFonts w:eastAsia="Times New Roman" w:cs="Calibri"/>
                <w:color w:val="000000"/>
                <w:sz w:val="20"/>
                <w:szCs w:val="20"/>
                <w:lang w:eastAsia="it-IT"/>
              </w:rPr>
            </w:pPr>
            <w:r w:rsidRPr="00636441">
              <w:rPr>
                <w:rFonts w:eastAsia="Times New Roman" w:cs="Calibri"/>
                <w:color w:val="000000"/>
                <w:sz w:val="20"/>
                <w:szCs w:val="20"/>
                <w:lang w:eastAsia="it-IT"/>
              </w:rPr>
              <w:t>110.820,00</w:t>
            </w:r>
          </w:p>
        </w:tc>
        <w:tc>
          <w:tcPr>
            <w:tcW w:w="1310" w:type="dxa"/>
            <w:tcBorders>
              <w:top w:val="nil"/>
              <w:left w:val="nil"/>
              <w:bottom w:val="single" w:sz="4" w:space="0" w:color="auto"/>
              <w:right w:val="single" w:sz="4" w:space="0" w:color="auto"/>
            </w:tcBorders>
            <w:shd w:val="clear" w:color="auto" w:fill="auto"/>
            <w:noWrap/>
            <w:vAlign w:val="bottom"/>
            <w:hideMark/>
          </w:tcPr>
          <w:p w:rsidR="00D324A1" w:rsidRPr="00636441" w:rsidRDefault="000D1503" w:rsidP="00FD2171">
            <w:pPr>
              <w:spacing w:after="0" w:line="240" w:lineRule="auto"/>
              <w:jc w:val="right"/>
              <w:rPr>
                <w:rFonts w:eastAsia="Times New Roman" w:cs="Calibri"/>
                <w:color w:val="000000"/>
                <w:sz w:val="20"/>
                <w:szCs w:val="20"/>
                <w:lang w:eastAsia="it-IT"/>
              </w:rPr>
            </w:pPr>
            <w:r w:rsidRPr="00636441">
              <w:rPr>
                <w:rFonts w:eastAsia="Times New Roman" w:cs="Calibri"/>
                <w:color w:val="000000"/>
                <w:sz w:val="20"/>
                <w:szCs w:val="20"/>
                <w:lang w:eastAsia="it-IT"/>
              </w:rPr>
              <w:t>0</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 </w:t>
            </w:r>
          </w:p>
        </w:tc>
      </w:tr>
      <w:tr w:rsidR="00D324A1" w:rsidRPr="00636441" w:rsidTr="00D324A1">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mutui</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3A2965" w:rsidP="00FD2171">
            <w:pPr>
              <w:spacing w:after="0" w:line="240" w:lineRule="auto"/>
              <w:jc w:val="right"/>
              <w:rPr>
                <w:rFonts w:eastAsia="Times New Roman" w:cs="Calibri"/>
                <w:color w:val="000000"/>
                <w:sz w:val="20"/>
                <w:szCs w:val="20"/>
                <w:lang w:eastAsia="it-IT"/>
              </w:rPr>
            </w:pPr>
            <w:r w:rsidRPr="00636441">
              <w:rPr>
                <w:rFonts w:eastAsia="Times New Roman" w:cs="Calibri"/>
                <w:color w:val="000000"/>
                <w:sz w:val="20"/>
                <w:szCs w:val="20"/>
                <w:lang w:eastAsia="it-IT"/>
              </w:rPr>
              <w:t>245</w:t>
            </w:r>
            <w:r w:rsidR="000D1503" w:rsidRPr="00636441">
              <w:rPr>
                <w:rFonts w:eastAsia="Times New Roman" w:cs="Calibri"/>
                <w:color w:val="000000"/>
                <w:sz w:val="20"/>
                <w:szCs w:val="20"/>
                <w:lang w:eastAsia="it-IT"/>
              </w:rPr>
              <w:t>.000,00</w:t>
            </w:r>
          </w:p>
        </w:tc>
        <w:tc>
          <w:tcPr>
            <w:tcW w:w="1310" w:type="dxa"/>
            <w:tcBorders>
              <w:top w:val="nil"/>
              <w:left w:val="nil"/>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 </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 </w:t>
            </w:r>
          </w:p>
        </w:tc>
      </w:tr>
      <w:tr w:rsidR="00D324A1" w:rsidRPr="00636441" w:rsidTr="00D324A1">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prestiti obbligazionari</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jc w:val="right"/>
              <w:rPr>
                <w:rFonts w:eastAsia="Times New Roman" w:cs="Calibri"/>
                <w:color w:val="000000"/>
                <w:sz w:val="20"/>
                <w:szCs w:val="20"/>
                <w:lang w:eastAsia="it-IT"/>
              </w:rPr>
            </w:pPr>
            <w:r w:rsidRPr="00636441">
              <w:rPr>
                <w:rFonts w:eastAsia="Times New Roman" w:cs="Calibri"/>
                <w:color w:val="000000"/>
                <w:sz w:val="20"/>
                <w:szCs w:val="20"/>
                <w:lang w:eastAsia="it-IT"/>
              </w:rPr>
              <w:t>0,00</w:t>
            </w:r>
          </w:p>
        </w:tc>
        <w:tc>
          <w:tcPr>
            <w:tcW w:w="1310" w:type="dxa"/>
            <w:tcBorders>
              <w:top w:val="nil"/>
              <w:left w:val="nil"/>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 </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 </w:t>
            </w:r>
          </w:p>
        </w:tc>
      </w:tr>
      <w:tr w:rsidR="00D324A1" w:rsidRPr="00636441" w:rsidTr="00D324A1">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leasing</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jc w:val="right"/>
              <w:rPr>
                <w:rFonts w:eastAsia="Times New Roman" w:cs="Calibri"/>
                <w:color w:val="000000"/>
                <w:sz w:val="20"/>
                <w:szCs w:val="20"/>
                <w:lang w:eastAsia="it-IT"/>
              </w:rPr>
            </w:pPr>
            <w:r w:rsidRPr="00636441">
              <w:rPr>
                <w:rFonts w:eastAsia="Times New Roman" w:cs="Calibri"/>
                <w:color w:val="000000"/>
                <w:sz w:val="20"/>
                <w:szCs w:val="20"/>
                <w:lang w:eastAsia="it-IT"/>
              </w:rPr>
              <w:t>0,00</w:t>
            </w:r>
          </w:p>
        </w:tc>
        <w:tc>
          <w:tcPr>
            <w:tcW w:w="1310" w:type="dxa"/>
            <w:tcBorders>
              <w:top w:val="nil"/>
              <w:left w:val="nil"/>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 </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 </w:t>
            </w:r>
          </w:p>
        </w:tc>
      </w:tr>
      <w:tr w:rsidR="00D324A1" w:rsidRPr="00636441" w:rsidTr="00D324A1">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lastRenderedPageBreak/>
              <w:t>altri strumenti  finanziari</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jc w:val="right"/>
              <w:rPr>
                <w:rFonts w:eastAsia="Times New Roman" w:cs="Calibri"/>
                <w:color w:val="000000"/>
                <w:sz w:val="20"/>
                <w:szCs w:val="20"/>
                <w:lang w:eastAsia="it-IT"/>
              </w:rPr>
            </w:pPr>
            <w:r w:rsidRPr="00636441">
              <w:rPr>
                <w:rFonts w:eastAsia="Times New Roman" w:cs="Calibri"/>
                <w:color w:val="000000"/>
                <w:sz w:val="20"/>
                <w:szCs w:val="20"/>
                <w:lang w:eastAsia="it-IT"/>
              </w:rPr>
              <w:t>0,00</w:t>
            </w:r>
          </w:p>
        </w:tc>
        <w:tc>
          <w:tcPr>
            <w:tcW w:w="1310" w:type="dxa"/>
            <w:tcBorders>
              <w:top w:val="nil"/>
              <w:left w:val="nil"/>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 </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 </w:t>
            </w:r>
          </w:p>
        </w:tc>
      </w:tr>
      <w:tr w:rsidR="00D324A1" w:rsidRPr="00636441" w:rsidTr="00D324A1">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altre risorse non monetarie</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jc w:val="right"/>
              <w:rPr>
                <w:rFonts w:eastAsia="Times New Roman" w:cs="Calibri"/>
                <w:color w:val="000000"/>
                <w:sz w:val="20"/>
                <w:szCs w:val="20"/>
                <w:lang w:eastAsia="it-IT"/>
              </w:rPr>
            </w:pPr>
            <w:r w:rsidRPr="00636441">
              <w:rPr>
                <w:rFonts w:eastAsia="Times New Roman" w:cs="Calibri"/>
                <w:color w:val="000000"/>
                <w:sz w:val="20"/>
                <w:szCs w:val="20"/>
                <w:lang w:eastAsia="it-IT"/>
              </w:rPr>
              <w:t>0,00</w:t>
            </w:r>
          </w:p>
        </w:tc>
        <w:tc>
          <w:tcPr>
            <w:tcW w:w="1310" w:type="dxa"/>
            <w:tcBorders>
              <w:top w:val="nil"/>
              <w:left w:val="nil"/>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 </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 </w:t>
            </w:r>
          </w:p>
        </w:tc>
      </w:tr>
      <w:tr w:rsidR="00D324A1" w:rsidRPr="00636441" w:rsidTr="00D324A1">
        <w:trPr>
          <w:trHeight w:val="300"/>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rsidR="00D324A1" w:rsidRPr="00636441" w:rsidRDefault="00D324A1" w:rsidP="00FD2171">
            <w:pPr>
              <w:spacing w:after="0" w:line="240" w:lineRule="auto"/>
              <w:rPr>
                <w:rFonts w:eastAsia="Times New Roman" w:cs="Calibri"/>
                <w:color w:val="000000"/>
                <w:sz w:val="20"/>
                <w:szCs w:val="20"/>
                <w:lang w:eastAsia="it-IT"/>
              </w:rPr>
            </w:pPr>
            <w:r w:rsidRPr="00636441">
              <w:rPr>
                <w:rFonts w:eastAsia="Times New Roman" w:cs="Calibri"/>
                <w:color w:val="000000"/>
                <w:sz w:val="20"/>
                <w:szCs w:val="20"/>
                <w:lang w:eastAsia="it-IT"/>
              </w:rPr>
              <w:t>totale</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5328F2" w:rsidP="003A2965">
            <w:pPr>
              <w:spacing w:after="0" w:line="240" w:lineRule="auto"/>
              <w:jc w:val="right"/>
              <w:rPr>
                <w:rFonts w:eastAsia="Times New Roman" w:cs="Calibri"/>
                <w:color w:val="000000"/>
                <w:sz w:val="20"/>
                <w:szCs w:val="20"/>
                <w:lang w:eastAsia="it-IT"/>
              </w:rPr>
            </w:pPr>
            <w:r w:rsidRPr="00636441">
              <w:rPr>
                <w:rFonts w:eastAsia="Times New Roman" w:cs="Calibri"/>
                <w:color w:val="000000"/>
                <w:sz w:val="20"/>
                <w:szCs w:val="20"/>
                <w:lang w:eastAsia="it-IT"/>
              </w:rPr>
              <w:t>1.</w:t>
            </w:r>
            <w:r w:rsidR="003A2965" w:rsidRPr="00636441">
              <w:rPr>
                <w:rFonts w:eastAsia="Times New Roman" w:cs="Calibri"/>
                <w:color w:val="000000"/>
                <w:sz w:val="20"/>
                <w:szCs w:val="20"/>
                <w:lang w:eastAsia="it-IT"/>
              </w:rPr>
              <w:t>605</w:t>
            </w:r>
            <w:r w:rsidRPr="00636441">
              <w:rPr>
                <w:rFonts w:eastAsia="Times New Roman" w:cs="Calibri"/>
                <w:color w:val="000000"/>
                <w:sz w:val="20"/>
                <w:szCs w:val="20"/>
                <w:lang w:eastAsia="it-IT"/>
              </w:rPr>
              <w:t>.</w:t>
            </w:r>
            <w:r w:rsidR="003A2965" w:rsidRPr="00636441">
              <w:rPr>
                <w:rFonts w:eastAsia="Times New Roman" w:cs="Calibri"/>
                <w:color w:val="000000"/>
                <w:sz w:val="20"/>
                <w:szCs w:val="20"/>
                <w:lang w:eastAsia="it-IT"/>
              </w:rPr>
              <w:t>108</w:t>
            </w:r>
            <w:r w:rsidRPr="00636441">
              <w:rPr>
                <w:rFonts w:eastAsia="Times New Roman" w:cs="Calibri"/>
                <w:color w:val="000000"/>
                <w:sz w:val="20"/>
                <w:szCs w:val="20"/>
                <w:lang w:eastAsia="it-IT"/>
              </w:rPr>
              <w:t>,</w:t>
            </w:r>
            <w:r w:rsidR="003A2965" w:rsidRPr="00636441">
              <w:rPr>
                <w:rFonts w:eastAsia="Times New Roman" w:cs="Calibri"/>
                <w:color w:val="000000"/>
                <w:sz w:val="20"/>
                <w:szCs w:val="20"/>
                <w:lang w:eastAsia="it-IT"/>
              </w:rPr>
              <w:t>72</w:t>
            </w:r>
          </w:p>
        </w:tc>
        <w:tc>
          <w:tcPr>
            <w:tcW w:w="1310" w:type="dxa"/>
            <w:tcBorders>
              <w:top w:val="nil"/>
              <w:left w:val="nil"/>
              <w:bottom w:val="single" w:sz="4" w:space="0" w:color="auto"/>
              <w:right w:val="single" w:sz="4" w:space="0" w:color="auto"/>
            </w:tcBorders>
            <w:shd w:val="clear" w:color="auto" w:fill="auto"/>
            <w:noWrap/>
            <w:vAlign w:val="bottom"/>
            <w:hideMark/>
          </w:tcPr>
          <w:p w:rsidR="00D324A1" w:rsidRPr="00636441" w:rsidRDefault="002E224E" w:rsidP="003A2965">
            <w:pPr>
              <w:spacing w:after="0" w:line="240" w:lineRule="auto"/>
              <w:jc w:val="right"/>
              <w:rPr>
                <w:rFonts w:eastAsia="Times New Roman" w:cs="Calibri"/>
                <w:color w:val="000000"/>
                <w:sz w:val="20"/>
                <w:szCs w:val="20"/>
                <w:lang w:eastAsia="it-IT"/>
              </w:rPr>
            </w:pPr>
            <w:r w:rsidRPr="00636441">
              <w:rPr>
                <w:rFonts w:eastAsia="Times New Roman" w:cs="Calibri"/>
                <w:color w:val="000000"/>
                <w:sz w:val="20"/>
                <w:szCs w:val="20"/>
                <w:lang w:eastAsia="it-IT"/>
              </w:rPr>
              <w:t>1.</w:t>
            </w:r>
            <w:r w:rsidR="003A2965" w:rsidRPr="00636441">
              <w:rPr>
                <w:rFonts w:eastAsia="Times New Roman" w:cs="Calibri"/>
                <w:color w:val="000000"/>
                <w:sz w:val="20"/>
                <w:szCs w:val="20"/>
                <w:lang w:eastAsia="it-IT"/>
              </w:rPr>
              <w:t>098</w:t>
            </w:r>
            <w:r w:rsidR="005328F2" w:rsidRPr="00636441">
              <w:rPr>
                <w:rFonts w:eastAsia="Times New Roman" w:cs="Calibri"/>
                <w:color w:val="000000"/>
                <w:sz w:val="20"/>
                <w:szCs w:val="20"/>
                <w:lang w:eastAsia="it-IT"/>
              </w:rPr>
              <w:t>.</w:t>
            </w:r>
            <w:r w:rsidR="003A2965" w:rsidRPr="00636441">
              <w:rPr>
                <w:rFonts w:eastAsia="Times New Roman" w:cs="Calibri"/>
                <w:color w:val="000000"/>
                <w:sz w:val="20"/>
                <w:szCs w:val="20"/>
                <w:lang w:eastAsia="it-IT"/>
              </w:rPr>
              <w:t>288</w:t>
            </w:r>
            <w:r w:rsidR="005328F2" w:rsidRPr="00636441">
              <w:rPr>
                <w:rFonts w:eastAsia="Times New Roman" w:cs="Calibri"/>
                <w:color w:val="000000"/>
                <w:sz w:val="20"/>
                <w:szCs w:val="20"/>
                <w:lang w:eastAsia="it-IT"/>
              </w:rPr>
              <w:t>,</w:t>
            </w:r>
            <w:r w:rsidR="003A2965" w:rsidRPr="00636441">
              <w:rPr>
                <w:rFonts w:eastAsia="Times New Roman" w:cs="Calibri"/>
                <w:color w:val="000000"/>
                <w:sz w:val="20"/>
                <w:szCs w:val="20"/>
                <w:lang w:eastAsia="it-IT"/>
              </w:rPr>
              <w:t>72</w:t>
            </w:r>
          </w:p>
        </w:tc>
        <w:tc>
          <w:tcPr>
            <w:tcW w:w="1143" w:type="dxa"/>
            <w:tcBorders>
              <w:top w:val="nil"/>
              <w:left w:val="nil"/>
              <w:bottom w:val="single" w:sz="4" w:space="0" w:color="auto"/>
              <w:right w:val="single" w:sz="4" w:space="0" w:color="auto"/>
            </w:tcBorders>
            <w:shd w:val="clear" w:color="auto" w:fill="auto"/>
            <w:noWrap/>
            <w:vAlign w:val="bottom"/>
            <w:hideMark/>
          </w:tcPr>
          <w:p w:rsidR="00D324A1" w:rsidRPr="00636441" w:rsidRDefault="003A2965" w:rsidP="003A2965">
            <w:pPr>
              <w:spacing w:after="0" w:line="240" w:lineRule="auto"/>
              <w:jc w:val="right"/>
              <w:rPr>
                <w:rFonts w:eastAsia="Times New Roman" w:cs="Calibri"/>
                <w:color w:val="000000"/>
                <w:sz w:val="20"/>
                <w:szCs w:val="20"/>
                <w:lang w:eastAsia="it-IT"/>
              </w:rPr>
            </w:pPr>
            <w:r w:rsidRPr="00636441">
              <w:rPr>
                <w:rFonts w:eastAsia="Times New Roman" w:cs="Calibri"/>
                <w:color w:val="000000"/>
                <w:sz w:val="20"/>
                <w:szCs w:val="20"/>
                <w:lang w:eastAsia="it-IT"/>
              </w:rPr>
              <w:t>943</w:t>
            </w:r>
            <w:r w:rsidR="00D324A1" w:rsidRPr="00636441">
              <w:rPr>
                <w:rFonts w:eastAsia="Times New Roman" w:cs="Calibri"/>
                <w:color w:val="000000"/>
                <w:sz w:val="20"/>
                <w:szCs w:val="20"/>
                <w:lang w:eastAsia="it-IT"/>
              </w:rPr>
              <w:t>.</w:t>
            </w:r>
            <w:r w:rsidRPr="00636441">
              <w:rPr>
                <w:rFonts w:eastAsia="Times New Roman" w:cs="Calibri"/>
                <w:color w:val="000000"/>
                <w:sz w:val="20"/>
                <w:szCs w:val="20"/>
                <w:lang w:eastAsia="it-IT"/>
              </w:rPr>
              <w:t>288</w:t>
            </w:r>
            <w:r w:rsidR="00D324A1" w:rsidRPr="00636441">
              <w:rPr>
                <w:rFonts w:eastAsia="Times New Roman" w:cs="Calibri"/>
                <w:color w:val="000000"/>
                <w:sz w:val="20"/>
                <w:szCs w:val="20"/>
                <w:lang w:eastAsia="it-IT"/>
              </w:rPr>
              <w:t>,</w:t>
            </w:r>
            <w:r w:rsidRPr="00636441">
              <w:rPr>
                <w:rFonts w:eastAsia="Times New Roman" w:cs="Calibri"/>
                <w:color w:val="000000"/>
                <w:sz w:val="20"/>
                <w:szCs w:val="20"/>
                <w:lang w:eastAsia="it-IT"/>
              </w:rPr>
              <w:t>72</w:t>
            </w:r>
          </w:p>
        </w:tc>
      </w:tr>
    </w:tbl>
    <w:p w:rsidR="002722CB" w:rsidRPr="00636441" w:rsidRDefault="00460370" w:rsidP="00FB6A03">
      <w:pPr>
        <w:spacing w:after="0"/>
        <w:jc w:val="both"/>
        <w:rPr>
          <w:rFonts w:cstheme="minorHAnsi"/>
        </w:rPr>
      </w:pPr>
      <w:bookmarkStart w:id="7" w:name="_MON_1505748873"/>
      <w:bookmarkStart w:id="8" w:name="_MON_1505748901"/>
      <w:bookmarkEnd w:id="7"/>
      <w:bookmarkEnd w:id="8"/>
      <w:r w:rsidRPr="00636441">
        <w:rPr>
          <w:rFonts w:cstheme="minorHAnsi"/>
        </w:rPr>
        <w:t xml:space="preserve">Il programma triennale delle opere pubbliche riporta </w:t>
      </w:r>
      <w:r w:rsidR="00A202AC" w:rsidRPr="00636441">
        <w:rPr>
          <w:rFonts w:cstheme="minorHAnsi"/>
        </w:rPr>
        <w:t xml:space="preserve">gli </w:t>
      </w:r>
      <w:r w:rsidR="002722CB" w:rsidRPr="00636441">
        <w:rPr>
          <w:rFonts w:cstheme="minorHAnsi"/>
        </w:rPr>
        <w:t>impieghi relativamente agli anni 201</w:t>
      </w:r>
      <w:r w:rsidR="003746D6" w:rsidRPr="00636441">
        <w:rPr>
          <w:rFonts w:cstheme="minorHAnsi"/>
        </w:rPr>
        <w:t>9</w:t>
      </w:r>
      <w:r w:rsidR="002722CB" w:rsidRPr="00636441">
        <w:rPr>
          <w:rFonts w:cstheme="minorHAnsi"/>
        </w:rPr>
        <w:t>/2</w:t>
      </w:r>
      <w:r w:rsidR="003746D6" w:rsidRPr="00636441">
        <w:rPr>
          <w:rFonts w:cstheme="minorHAnsi"/>
        </w:rPr>
        <w:t>021</w:t>
      </w:r>
      <w:r w:rsidR="00B02BEE" w:rsidRPr="00636441">
        <w:rPr>
          <w:rFonts w:cstheme="minorHAnsi"/>
        </w:rPr>
        <w:t xml:space="preserve"> e relativi finanziamenti</w:t>
      </w:r>
      <w:r w:rsidR="00A202AC" w:rsidRPr="00636441">
        <w:rPr>
          <w:rFonts w:cstheme="minorHAnsi"/>
        </w:rPr>
        <w:t xml:space="preserve"> così come indicato </w:t>
      </w:r>
      <w:r w:rsidR="003746D6" w:rsidRPr="00636441">
        <w:rPr>
          <w:rFonts w:cstheme="minorHAnsi"/>
        </w:rPr>
        <w:t>sopra.</w:t>
      </w:r>
    </w:p>
    <w:p w:rsidR="00747170" w:rsidRPr="00636441" w:rsidRDefault="00460370" w:rsidP="00FB6A03">
      <w:pPr>
        <w:spacing w:after="0"/>
        <w:jc w:val="both"/>
        <w:rPr>
          <w:rFonts w:cstheme="minorHAnsi"/>
        </w:rPr>
      </w:pPr>
      <w:r w:rsidRPr="00636441">
        <w:rPr>
          <w:rFonts w:cstheme="minorHAnsi"/>
        </w:rPr>
        <w:t xml:space="preserve"> </w:t>
      </w:r>
    </w:p>
    <w:p w:rsidR="00314215" w:rsidRPr="00636441" w:rsidRDefault="002219A8" w:rsidP="00536D2E">
      <w:pPr>
        <w:spacing w:after="0"/>
        <w:ind w:left="-360"/>
        <w:jc w:val="both"/>
        <w:rPr>
          <w:rFonts w:cstheme="minorHAnsi"/>
        </w:rPr>
      </w:pPr>
      <w:r w:rsidRPr="00636441">
        <w:rPr>
          <w:rFonts w:cstheme="minorHAnsi"/>
        </w:rPr>
        <w:t xml:space="preserve">Livello di </w:t>
      </w:r>
      <w:r w:rsidR="008C5D84" w:rsidRPr="00636441">
        <w:rPr>
          <w:rFonts w:cstheme="minorHAnsi"/>
        </w:rPr>
        <w:t>Indebitamento</w:t>
      </w:r>
    </w:p>
    <w:p w:rsidR="00CC62E2" w:rsidRPr="00636441" w:rsidRDefault="008C5D84" w:rsidP="00FB6A03">
      <w:pPr>
        <w:autoSpaceDE w:val="0"/>
        <w:adjustRightInd w:val="0"/>
        <w:spacing w:after="0"/>
        <w:jc w:val="both"/>
        <w:rPr>
          <w:rFonts w:cstheme="minorHAnsi"/>
          <w:spacing w:val="-5"/>
        </w:rPr>
      </w:pPr>
      <w:r w:rsidRPr="00636441">
        <w:rPr>
          <w:rFonts w:cstheme="minorHAnsi"/>
        </w:rPr>
        <w:t xml:space="preserve">Il limite per l’indebitamento degli enti locali è stabilito dall’art. </w:t>
      </w:r>
      <w:r w:rsidR="00862124" w:rsidRPr="00636441">
        <w:rPr>
          <w:rFonts w:cstheme="minorHAnsi"/>
        </w:rPr>
        <w:t>204 del d.Lgs. n. 267/2000, così come modificato dal comma 539 dell’art.1 della legge 190/2014</w:t>
      </w:r>
      <w:r w:rsidRPr="00636441">
        <w:rPr>
          <w:rFonts w:cstheme="minorHAnsi"/>
        </w:rPr>
        <w:t xml:space="preserve">. </w:t>
      </w:r>
      <w:r w:rsidR="00CC62E2" w:rsidRPr="00636441">
        <w:rPr>
          <w:rFonts w:cstheme="minorHAnsi"/>
        </w:rPr>
        <w:t xml:space="preserve">L’importo annuale degli interessi sommato a quello dei prestiti ( mutui, prestiti obbligazionari ed apertura di credito) precedenti assunti ed a quello derivante dalle garanzie prestate ai  sensi dell’art.207 del TUEL, al netto dei contributi statali e regionali in conto interessi non deve superare il </w:t>
      </w:r>
      <w:r w:rsidR="00CC62E2" w:rsidRPr="00636441">
        <w:rPr>
          <w:rFonts w:cstheme="minorHAnsi"/>
          <w:b/>
        </w:rPr>
        <w:t>10%</w:t>
      </w:r>
      <w:r w:rsidR="00CC62E2" w:rsidRPr="00636441">
        <w:rPr>
          <w:rFonts w:cstheme="minorHAnsi"/>
        </w:rPr>
        <w:t xml:space="preserve"> delle entrate relative ai primi tre titoli del rendiconto del penultimo anno precedente quello in cui viene prevista l’assunzione del prestito.</w:t>
      </w:r>
    </w:p>
    <w:p w:rsidR="00B94A17" w:rsidRPr="00636441" w:rsidRDefault="008C5D84" w:rsidP="00FB6A03">
      <w:pPr>
        <w:spacing w:after="0"/>
        <w:jc w:val="both"/>
        <w:rPr>
          <w:rFonts w:cstheme="minorHAnsi"/>
        </w:rPr>
      </w:pPr>
      <w:r w:rsidRPr="00636441">
        <w:rPr>
          <w:rFonts w:cstheme="minorHAnsi"/>
        </w:rPr>
        <w:t>Di seguito si espone il calcolo relativo al rispetto di tale limite</w:t>
      </w:r>
      <w:r w:rsidR="008F562D" w:rsidRPr="00636441">
        <w:rPr>
          <w:rFonts w:cstheme="minorHAnsi"/>
        </w:rPr>
        <w:t xml:space="preserve"> per l’anno 201</w:t>
      </w:r>
      <w:r w:rsidR="008F322E" w:rsidRPr="00636441">
        <w:rPr>
          <w:rFonts w:cstheme="minorHAnsi"/>
        </w:rPr>
        <w:t>9</w:t>
      </w:r>
      <w:r w:rsidRPr="00636441">
        <w:rPr>
          <w:rFonts w:cstheme="minorHAnsi"/>
        </w:rPr>
        <w:t>:</w:t>
      </w:r>
    </w:p>
    <w:tbl>
      <w:tblPr>
        <w:tblStyle w:val="Grigliatabella"/>
        <w:tblW w:w="0" w:type="auto"/>
        <w:tblInd w:w="405" w:type="dxa"/>
        <w:tblLook w:val="04A0"/>
      </w:tblPr>
      <w:tblGrid>
        <w:gridCol w:w="5657"/>
        <w:gridCol w:w="3792"/>
      </w:tblGrid>
      <w:tr w:rsidR="00283873" w:rsidRPr="00636441" w:rsidTr="008419A6">
        <w:tc>
          <w:tcPr>
            <w:tcW w:w="5657" w:type="dxa"/>
          </w:tcPr>
          <w:p w:rsidR="00283873" w:rsidRPr="00636441" w:rsidRDefault="00283873" w:rsidP="00D324A1">
            <w:pPr>
              <w:jc w:val="both"/>
              <w:rPr>
                <w:rFonts w:cstheme="minorHAnsi"/>
              </w:rPr>
            </w:pPr>
            <w:r w:rsidRPr="00636441">
              <w:rPr>
                <w:rFonts w:cstheme="minorHAnsi"/>
              </w:rPr>
              <w:t xml:space="preserve">Entrate correnti </w:t>
            </w:r>
          </w:p>
        </w:tc>
        <w:tc>
          <w:tcPr>
            <w:tcW w:w="3792" w:type="dxa"/>
          </w:tcPr>
          <w:p w:rsidR="00283873" w:rsidRPr="00636441" w:rsidRDefault="008F322E" w:rsidP="00D324A1">
            <w:pPr>
              <w:jc w:val="right"/>
              <w:rPr>
                <w:rFonts w:cstheme="minorHAnsi"/>
              </w:rPr>
            </w:pPr>
            <w:r w:rsidRPr="00636441">
              <w:rPr>
                <w:rFonts w:cstheme="minorHAnsi"/>
              </w:rPr>
              <w:t>2.514.785,45</w:t>
            </w:r>
          </w:p>
        </w:tc>
      </w:tr>
      <w:tr w:rsidR="00283873" w:rsidRPr="00636441" w:rsidTr="008419A6">
        <w:tc>
          <w:tcPr>
            <w:tcW w:w="5657" w:type="dxa"/>
          </w:tcPr>
          <w:p w:rsidR="00283873" w:rsidRPr="00636441" w:rsidRDefault="00283873" w:rsidP="00FB6A03">
            <w:pPr>
              <w:jc w:val="both"/>
              <w:rPr>
                <w:rFonts w:cstheme="minorHAnsi"/>
              </w:rPr>
            </w:pPr>
            <w:r w:rsidRPr="00636441">
              <w:rPr>
                <w:rFonts w:cstheme="minorHAnsi"/>
              </w:rPr>
              <w:t>Limite di impegno di spesa per interessi passivi</w:t>
            </w:r>
          </w:p>
        </w:tc>
        <w:tc>
          <w:tcPr>
            <w:tcW w:w="3792" w:type="dxa"/>
          </w:tcPr>
          <w:p w:rsidR="00283873" w:rsidRPr="00636441" w:rsidRDefault="008F322E" w:rsidP="008F322E">
            <w:pPr>
              <w:jc w:val="right"/>
              <w:rPr>
                <w:rFonts w:cstheme="minorHAnsi"/>
              </w:rPr>
            </w:pPr>
            <w:r w:rsidRPr="00636441">
              <w:rPr>
                <w:rFonts w:cstheme="minorHAnsi"/>
              </w:rPr>
              <w:t>251</w:t>
            </w:r>
            <w:r w:rsidR="00B06EAC" w:rsidRPr="00636441">
              <w:rPr>
                <w:rFonts w:cstheme="minorHAnsi"/>
              </w:rPr>
              <w:t>.</w:t>
            </w:r>
            <w:r w:rsidRPr="00636441">
              <w:rPr>
                <w:rFonts w:cstheme="minorHAnsi"/>
              </w:rPr>
              <w:t>478</w:t>
            </w:r>
            <w:r w:rsidR="00B06EAC" w:rsidRPr="00636441">
              <w:rPr>
                <w:rFonts w:cstheme="minorHAnsi"/>
              </w:rPr>
              <w:t>,</w:t>
            </w:r>
            <w:r w:rsidRPr="00636441">
              <w:rPr>
                <w:rFonts w:cstheme="minorHAnsi"/>
              </w:rPr>
              <w:t>55</w:t>
            </w:r>
          </w:p>
        </w:tc>
      </w:tr>
      <w:tr w:rsidR="00283873" w:rsidRPr="00636441" w:rsidTr="008419A6">
        <w:tc>
          <w:tcPr>
            <w:tcW w:w="5657" w:type="dxa"/>
          </w:tcPr>
          <w:p w:rsidR="00283873" w:rsidRPr="00636441" w:rsidRDefault="00283873" w:rsidP="00FB6A03">
            <w:pPr>
              <w:jc w:val="both"/>
              <w:rPr>
                <w:rFonts w:cstheme="minorHAnsi"/>
              </w:rPr>
            </w:pPr>
            <w:r w:rsidRPr="00636441">
              <w:rPr>
                <w:rFonts w:cstheme="minorHAnsi"/>
              </w:rPr>
              <w:t>Interessi passivi su mutui in ammortamento e altri debiti</w:t>
            </w:r>
          </w:p>
        </w:tc>
        <w:tc>
          <w:tcPr>
            <w:tcW w:w="3792" w:type="dxa"/>
          </w:tcPr>
          <w:p w:rsidR="00283873" w:rsidRPr="00636441" w:rsidRDefault="003E712D" w:rsidP="003E712D">
            <w:pPr>
              <w:jc w:val="right"/>
              <w:rPr>
                <w:rFonts w:cstheme="minorHAnsi"/>
              </w:rPr>
            </w:pPr>
            <w:r w:rsidRPr="00636441">
              <w:rPr>
                <w:rFonts w:cstheme="minorHAnsi"/>
              </w:rPr>
              <w:t>112</w:t>
            </w:r>
            <w:r w:rsidR="008F322E" w:rsidRPr="00636441">
              <w:rPr>
                <w:rFonts w:cstheme="minorHAnsi"/>
              </w:rPr>
              <w:t>.</w:t>
            </w:r>
            <w:r w:rsidRPr="00636441">
              <w:rPr>
                <w:rFonts w:cstheme="minorHAnsi"/>
              </w:rPr>
              <w:t>639</w:t>
            </w:r>
            <w:r w:rsidR="008F322E" w:rsidRPr="00636441">
              <w:rPr>
                <w:rFonts w:cstheme="minorHAnsi"/>
              </w:rPr>
              <w:t>,</w:t>
            </w:r>
            <w:r w:rsidRPr="00636441">
              <w:rPr>
                <w:rFonts w:cstheme="minorHAnsi"/>
              </w:rPr>
              <w:t>36</w:t>
            </w:r>
          </w:p>
        </w:tc>
      </w:tr>
      <w:tr w:rsidR="00283873" w:rsidRPr="00636441" w:rsidTr="008419A6">
        <w:tc>
          <w:tcPr>
            <w:tcW w:w="5657" w:type="dxa"/>
          </w:tcPr>
          <w:p w:rsidR="00283873" w:rsidRPr="00636441" w:rsidRDefault="00283873" w:rsidP="00FB6A03">
            <w:pPr>
              <w:jc w:val="both"/>
              <w:rPr>
                <w:rFonts w:cstheme="minorHAnsi"/>
                <w:b/>
              </w:rPr>
            </w:pPr>
            <w:r w:rsidRPr="00636441">
              <w:rPr>
                <w:rFonts w:cstheme="minorHAnsi"/>
                <w:b/>
              </w:rPr>
              <w:t>Incidenza percentuale sulle entrate correnti</w:t>
            </w:r>
          </w:p>
        </w:tc>
        <w:tc>
          <w:tcPr>
            <w:tcW w:w="3792" w:type="dxa"/>
          </w:tcPr>
          <w:p w:rsidR="00283873" w:rsidRPr="00636441" w:rsidRDefault="00D324A1" w:rsidP="003E712D">
            <w:pPr>
              <w:jc w:val="right"/>
              <w:rPr>
                <w:rFonts w:cstheme="minorHAnsi"/>
                <w:b/>
              </w:rPr>
            </w:pPr>
            <w:r w:rsidRPr="00636441">
              <w:rPr>
                <w:rFonts w:cstheme="minorHAnsi"/>
                <w:b/>
              </w:rPr>
              <w:t>4</w:t>
            </w:r>
            <w:r w:rsidR="00E616E7" w:rsidRPr="00636441">
              <w:rPr>
                <w:rFonts w:cstheme="minorHAnsi"/>
                <w:b/>
              </w:rPr>
              <w:t>,</w:t>
            </w:r>
            <w:r w:rsidR="003E712D" w:rsidRPr="00636441">
              <w:rPr>
                <w:rFonts w:cstheme="minorHAnsi"/>
                <w:b/>
              </w:rPr>
              <w:t>48</w:t>
            </w:r>
            <w:r w:rsidR="00283873" w:rsidRPr="00636441">
              <w:rPr>
                <w:rFonts w:cstheme="minorHAnsi"/>
                <w:b/>
              </w:rPr>
              <w:t>%</w:t>
            </w:r>
          </w:p>
        </w:tc>
      </w:tr>
      <w:tr w:rsidR="00283873" w:rsidRPr="00636441" w:rsidTr="008419A6">
        <w:tc>
          <w:tcPr>
            <w:tcW w:w="5657" w:type="dxa"/>
          </w:tcPr>
          <w:p w:rsidR="00283873" w:rsidRPr="00636441" w:rsidRDefault="00283873" w:rsidP="00FB6A03">
            <w:pPr>
              <w:jc w:val="both"/>
              <w:rPr>
                <w:rFonts w:cstheme="minorHAnsi"/>
              </w:rPr>
            </w:pPr>
            <w:r w:rsidRPr="00636441">
              <w:rPr>
                <w:rFonts w:cstheme="minorHAnsi"/>
              </w:rPr>
              <w:t>Importo impegnabile per interessi su nuovi mutui</w:t>
            </w:r>
          </w:p>
        </w:tc>
        <w:tc>
          <w:tcPr>
            <w:tcW w:w="3792" w:type="dxa"/>
          </w:tcPr>
          <w:p w:rsidR="00283873" w:rsidRPr="00636441" w:rsidRDefault="005359F9" w:rsidP="005359F9">
            <w:pPr>
              <w:jc w:val="right"/>
              <w:rPr>
                <w:rFonts w:cstheme="minorHAnsi"/>
              </w:rPr>
            </w:pPr>
            <w:r w:rsidRPr="00636441">
              <w:rPr>
                <w:rFonts w:cstheme="minorHAnsi"/>
              </w:rPr>
              <w:t>138.839,19</w:t>
            </w:r>
          </w:p>
        </w:tc>
      </w:tr>
    </w:tbl>
    <w:p w:rsidR="00F41D1C" w:rsidRPr="00636441" w:rsidRDefault="00F41D1C" w:rsidP="00FB6A03">
      <w:pPr>
        <w:spacing w:after="0"/>
        <w:jc w:val="both"/>
        <w:rPr>
          <w:rFonts w:cstheme="minorHAnsi"/>
        </w:rPr>
      </w:pPr>
    </w:p>
    <w:p w:rsidR="00740ACE" w:rsidRPr="00636441" w:rsidRDefault="00740ACE" w:rsidP="00FB6A03">
      <w:pPr>
        <w:spacing w:after="0"/>
        <w:jc w:val="both"/>
        <w:rPr>
          <w:rFonts w:cstheme="minorHAnsi"/>
        </w:rPr>
      </w:pPr>
      <w:r w:rsidRPr="00636441">
        <w:rPr>
          <w:rFonts w:cstheme="minorHAnsi"/>
        </w:rPr>
        <w:t xml:space="preserve">Nel triennio si prevede la seguente evoluzione della suddetta percentuale: </w:t>
      </w:r>
    </w:p>
    <w:p w:rsidR="00AB0DF2" w:rsidRPr="00636441" w:rsidRDefault="00AB0DF2" w:rsidP="00FB6A03">
      <w:pPr>
        <w:spacing w:after="0"/>
        <w:jc w:val="both"/>
        <w:rPr>
          <w:rFonts w:cstheme="minorHAnsi"/>
        </w:rPr>
      </w:pPr>
    </w:p>
    <w:p w:rsidR="00AB0DF2" w:rsidRPr="00636441" w:rsidRDefault="00AB0DF2" w:rsidP="00FB6A03">
      <w:pPr>
        <w:spacing w:after="0"/>
        <w:jc w:val="both"/>
        <w:rPr>
          <w:rFonts w:cstheme="minorHAnsi"/>
        </w:rPr>
      </w:pPr>
      <w:r w:rsidRPr="00636441">
        <w:rPr>
          <w:rFonts w:cs="Arial"/>
        </w:rPr>
        <w:object w:dxaOrig="9937" w:dyaOrig="1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6pt;height:1in" o:ole="">
            <v:imagedata r:id="rId11" o:title=""/>
          </v:shape>
          <o:OLEObject Type="Embed" ProgID="Excel.Sheet.12" ShapeID="_x0000_i1025" DrawAspect="Content" ObjectID="_1614765241" r:id="rId12"/>
        </w:object>
      </w:r>
    </w:p>
    <w:p w:rsidR="0012651D" w:rsidRPr="00636441" w:rsidRDefault="00C34B09" w:rsidP="00FB6A03">
      <w:pPr>
        <w:spacing w:after="0"/>
        <w:jc w:val="both"/>
        <w:rPr>
          <w:rFonts w:cstheme="minorHAnsi"/>
        </w:rPr>
      </w:pPr>
      <w:r w:rsidRPr="00636441">
        <w:rPr>
          <w:rFonts w:cstheme="minorHAnsi"/>
        </w:rPr>
        <w:t>Le entrate si riferiscono per l’anno 201</w:t>
      </w:r>
      <w:r w:rsidR="00CE320D" w:rsidRPr="00636441">
        <w:rPr>
          <w:rFonts w:cstheme="minorHAnsi"/>
        </w:rPr>
        <w:t>9</w:t>
      </w:r>
      <w:r w:rsidRPr="00636441">
        <w:rPr>
          <w:rFonts w:cstheme="minorHAnsi"/>
        </w:rPr>
        <w:t xml:space="preserve"> al rendiconto 201</w:t>
      </w:r>
      <w:r w:rsidR="00CE320D" w:rsidRPr="00636441">
        <w:rPr>
          <w:rFonts w:cstheme="minorHAnsi"/>
        </w:rPr>
        <w:t>7</w:t>
      </w:r>
      <w:r w:rsidRPr="00636441">
        <w:rPr>
          <w:rFonts w:cstheme="minorHAnsi"/>
        </w:rPr>
        <w:t xml:space="preserve"> e per gli anni 20</w:t>
      </w:r>
      <w:r w:rsidR="00CE320D" w:rsidRPr="00636441">
        <w:rPr>
          <w:rFonts w:cstheme="minorHAnsi"/>
        </w:rPr>
        <w:t>20</w:t>
      </w:r>
      <w:r w:rsidRPr="00636441">
        <w:rPr>
          <w:rFonts w:cstheme="minorHAnsi"/>
        </w:rPr>
        <w:t xml:space="preserve"> e 20</w:t>
      </w:r>
      <w:r w:rsidR="00CE320D" w:rsidRPr="00636441">
        <w:rPr>
          <w:rFonts w:cstheme="minorHAnsi"/>
        </w:rPr>
        <w:t>21</w:t>
      </w:r>
      <w:r w:rsidRPr="00636441">
        <w:rPr>
          <w:rFonts w:cstheme="minorHAnsi"/>
        </w:rPr>
        <w:t xml:space="preserve"> al bilancio di previsione 201</w:t>
      </w:r>
      <w:r w:rsidR="00CE320D" w:rsidRPr="00636441">
        <w:rPr>
          <w:rFonts w:cstheme="minorHAnsi"/>
        </w:rPr>
        <w:t>8</w:t>
      </w:r>
      <w:r w:rsidRPr="00636441">
        <w:rPr>
          <w:rFonts w:cstheme="minorHAnsi"/>
        </w:rPr>
        <w:t xml:space="preserve"> e 201</w:t>
      </w:r>
      <w:r w:rsidR="00CE320D" w:rsidRPr="00636441">
        <w:rPr>
          <w:rFonts w:cstheme="minorHAnsi"/>
        </w:rPr>
        <w:t>9</w:t>
      </w:r>
      <w:r w:rsidRPr="00636441">
        <w:rPr>
          <w:rFonts w:cstheme="minorHAnsi"/>
        </w:rPr>
        <w:t>.</w:t>
      </w:r>
    </w:p>
    <w:p w:rsidR="008E2FE9" w:rsidRPr="00636441" w:rsidRDefault="00603CB0" w:rsidP="00FB6A03">
      <w:pPr>
        <w:spacing w:after="0"/>
        <w:jc w:val="both"/>
        <w:rPr>
          <w:rFonts w:cstheme="minorHAnsi"/>
        </w:rPr>
      </w:pPr>
      <w:r w:rsidRPr="00636441">
        <w:rPr>
          <w:rFonts w:cstheme="minorHAnsi"/>
        </w:rPr>
        <w:t xml:space="preserve">Negli anni pregressi, la percentuale ha subito la seguente evoluzione: </w:t>
      </w:r>
    </w:p>
    <w:tbl>
      <w:tblPr>
        <w:tblStyle w:val="Grigliatabella"/>
        <w:tblW w:w="0" w:type="auto"/>
        <w:tblInd w:w="405" w:type="dxa"/>
        <w:tblLook w:val="04A0"/>
      </w:tblPr>
      <w:tblGrid>
        <w:gridCol w:w="4720"/>
        <w:gridCol w:w="4729"/>
      </w:tblGrid>
      <w:tr w:rsidR="00232EAF" w:rsidRPr="00636441" w:rsidTr="00232EAF">
        <w:tc>
          <w:tcPr>
            <w:tcW w:w="4720" w:type="dxa"/>
          </w:tcPr>
          <w:p w:rsidR="00232EAF" w:rsidRPr="00636441" w:rsidRDefault="00232EAF" w:rsidP="00976D34">
            <w:pPr>
              <w:jc w:val="both"/>
              <w:rPr>
                <w:rFonts w:cstheme="minorHAnsi"/>
              </w:rPr>
            </w:pPr>
            <w:r w:rsidRPr="00636441">
              <w:rPr>
                <w:rFonts w:cstheme="minorHAnsi"/>
              </w:rPr>
              <w:t>201</w:t>
            </w:r>
            <w:r w:rsidR="00976D34" w:rsidRPr="00636441">
              <w:rPr>
                <w:rFonts w:cstheme="minorHAnsi"/>
              </w:rPr>
              <w:t>8</w:t>
            </w:r>
          </w:p>
        </w:tc>
        <w:tc>
          <w:tcPr>
            <w:tcW w:w="4729" w:type="dxa"/>
          </w:tcPr>
          <w:p w:rsidR="00232EAF" w:rsidRPr="00636441" w:rsidRDefault="00976D34" w:rsidP="00DB1EB9">
            <w:pPr>
              <w:jc w:val="both"/>
              <w:rPr>
                <w:rFonts w:cstheme="minorHAnsi"/>
              </w:rPr>
            </w:pPr>
            <w:r w:rsidRPr="00636441">
              <w:rPr>
                <w:rFonts w:cstheme="minorHAnsi"/>
              </w:rPr>
              <w:t>4,69</w:t>
            </w:r>
            <w:r w:rsidR="00CE320D" w:rsidRPr="00636441">
              <w:rPr>
                <w:rFonts w:cstheme="minorHAnsi"/>
              </w:rPr>
              <w:t>%</w:t>
            </w:r>
          </w:p>
        </w:tc>
      </w:tr>
      <w:tr w:rsidR="00225F7D" w:rsidRPr="00636441" w:rsidTr="00232EAF">
        <w:tc>
          <w:tcPr>
            <w:tcW w:w="4720" w:type="dxa"/>
          </w:tcPr>
          <w:p w:rsidR="00225F7D" w:rsidRPr="00636441" w:rsidRDefault="00101FA0" w:rsidP="00976D34">
            <w:pPr>
              <w:jc w:val="both"/>
              <w:rPr>
                <w:rFonts w:cstheme="minorHAnsi"/>
              </w:rPr>
            </w:pPr>
            <w:r w:rsidRPr="00636441">
              <w:rPr>
                <w:rFonts w:cstheme="minorHAnsi"/>
              </w:rPr>
              <w:t>201</w:t>
            </w:r>
            <w:r w:rsidR="00976D34" w:rsidRPr="00636441">
              <w:rPr>
                <w:rFonts w:cstheme="minorHAnsi"/>
              </w:rPr>
              <w:t>7</w:t>
            </w:r>
          </w:p>
        </w:tc>
        <w:tc>
          <w:tcPr>
            <w:tcW w:w="4729" w:type="dxa"/>
          </w:tcPr>
          <w:p w:rsidR="00225F7D" w:rsidRPr="00636441" w:rsidRDefault="00976D34" w:rsidP="00CE320D">
            <w:pPr>
              <w:jc w:val="both"/>
              <w:rPr>
                <w:rFonts w:cstheme="minorHAnsi"/>
              </w:rPr>
            </w:pPr>
            <w:r w:rsidRPr="00636441">
              <w:rPr>
                <w:rFonts w:cstheme="minorHAnsi"/>
              </w:rPr>
              <w:t>5,50</w:t>
            </w:r>
            <w:r w:rsidR="00CE320D" w:rsidRPr="00636441">
              <w:rPr>
                <w:rFonts w:cstheme="minorHAnsi"/>
              </w:rPr>
              <w:t>%</w:t>
            </w:r>
          </w:p>
        </w:tc>
      </w:tr>
    </w:tbl>
    <w:p w:rsidR="00225F7D" w:rsidRPr="00636441" w:rsidRDefault="00225F7D" w:rsidP="00FB6A03">
      <w:pPr>
        <w:spacing w:after="0"/>
        <w:jc w:val="both"/>
        <w:rPr>
          <w:rFonts w:cstheme="minorHAnsi"/>
        </w:rPr>
      </w:pPr>
    </w:p>
    <w:p w:rsidR="00124D6D" w:rsidRPr="00636441" w:rsidRDefault="00124D6D" w:rsidP="00FB6A03">
      <w:pPr>
        <w:spacing w:after="0"/>
        <w:jc w:val="both"/>
        <w:rPr>
          <w:rFonts w:cstheme="minorHAnsi"/>
        </w:rPr>
      </w:pPr>
      <w:r w:rsidRPr="00636441">
        <w:rPr>
          <w:rFonts w:cstheme="minorHAnsi"/>
        </w:rPr>
        <w:t>Ricorso all’indebitamento</w:t>
      </w:r>
    </w:p>
    <w:p w:rsidR="00124D6D" w:rsidRPr="00636441" w:rsidRDefault="00124D6D" w:rsidP="00FB6A03">
      <w:pPr>
        <w:spacing w:after="0"/>
        <w:jc w:val="both"/>
        <w:rPr>
          <w:rFonts w:cstheme="minorHAnsi"/>
        </w:rPr>
      </w:pPr>
    </w:p>
    <w:p w:rsidR="00603CB0" w:rsidRPr="00636441" w:rsidRDefault="00225F7D" w:rsidP="00FB6A03">
      <w:pPr>
        <w:spacing w:after="0"/>
        <w:jc w:val="both"/>
        <w:rPr>
          <w:rFonts w:cstheme="minorHAnsi"/>
        </w:rPr>
      </w:pPr>
      <w:r w:rsidRPr="00636441">
        <w:rPr>
          <w:rFonts w:cstheme="minorHAnsi"/>
        </w:rPr>
        <w:t>L’indebitamento dell’ente subisce la seguente evoluzione:</w:t>
      </w:r>
    </w:p>
    <w:p w:rsidR="00976D34" w:rsidRPr="00636441" w:rsidRDefault="00976D34" w:rsidP="00FB6A03">
      <w:pPr>
        <w:spacing w:after="0"/>
        <w:jc w:val="both"/>
        <w:rPr>
          <w:rFonts w:cstheme="minorHAnsi"/>
        </w:rPr>
      </w:pPr>
    </w:p>
    <w:p w:rsidR="00976D34" w:rsidRPr="00636441" w:rsidRDefault="00976D34" w:rsidP="00FB6A03">
      <w:pPr>
        <w:spacing w:after="0"/>
        <w:jc w:val="both"/>
        <w:rPr>
          <w:rFonts w:cstheme="minorHAnsi"/>
        </w:rPr>
      </w:pPr>
      <w:r w:rsidRPr="00636441">
        <w:rPr>
          <w:rFonts w:cs="Arial"/>
          <w:color w:val="FF00FF"/>
        </w:rPr>
        <w:object w:dxaOrig="10488" w:dyaOrig="2775">
          <v:shape id="_x0000_i1026" type="#_x0000_t75" style="width:522.8pt;height:132.75pt" o:ole="">
            <v:imagedata r:id="rId13" o:title=""/>
          </v:shape>
          <o:OLEObject Type="Embed" ProgID="Excel.Sheet.12" ShapeID="_x0000_i1026" DrawAspect="Content" ObjectID="_1614765242" r:id="rId14"/>
        </w:object>
      </w:r>
    </w:p>
    <w:p w:rsidR="00976D34" w:rsidRPr="00636441" w:rsidRDefault="00976D34" w:rsidP="00FB6A03">
      <w:pPr>
        <w:spacing w:after="0"/>
        <w:jc w:val="both"/>
        <w:rPr>
          <w:rFonts w:cstheme="minorHAnsi"/>
        </w:rPr>
      </w:pPr>
    </w:p>
    <w:p w:rsidR="0012651D" w:rsidRPr="00636441" w:rsidRDefault="0012651D" w:rsidP="00FB6A03">
      <w:pPr>
        <w:spacing w:after="0"/>
        <w:jc w:val="both"/>
        <w:rPr>
          <w:rFonts w:cstheme="minorHAnsi"/>
        </w:rPr>
      </w:pPr>
    </w:p>
    <w:p w:rsidR="00152200" w:rsidRPr="00636441" w:rsidRDefault="00152200" w:rsidP="00FB6A03">
      <w:pPr>
        <w:widowControl w:val="0"/>
        <w:autoSpaceDE w:val="0"/>
        <w:autoSpaceDN w:val="0"/>
        <w:adjustRightInd w:val="0"/>
        <w:spacing w:after="0"/>
        <w:jc w:val="both"/>
        <w:rPr>
          <w:rFonts w:cstheme="minorHAnsi"/>
        </w:rPr>
      </w:pPr>
      <w:r w:rsidRPr="00636441">
        <w:rPr>
          <w:rFonts w:cstheme="minorHAnsi"/>
        </w:rPr>
        <w:t>Gli oneri finanziari per ammortamento prestiti ed il rimborso degli stessi in conto capitale registra la seguente evoluzione:</w:t>
      </w:r>
    </w:p>
    <w:p w:rsidR="006B71D1" w:rsidRPr="00636441" w:rsidRDefault="006B71D1" w:rsidP="00FB6A03">
      <w:pPr>
        <w:spacing w:after="0"/>
        <w:jc w:val="both"/>
        <w:rPr>
          <w:rFonts w:cstheme="minorHAnsi"/>
          <w:sz w:val="18"/>
          <w:szCs w:val="18"/>
        </w:rPr>
      </w:pPr>
      <w:bookmarkStart w:id="9" w:name="_MON_1530536665"/>
      <w:bookmarkEnd w:id="9"/>
    </w:p>
    <w:p w:rsidR="005E0E5C" w:rsidRPr="00636441" w:rsidRDefault="005E0E5C" w:rsidP="00FB6A03">
      <w:pPr>
        <w:spacing w:after="0"/>
        <w:jc w:val="both"/>
        <w:rPr>
          <w:rFonts w:cstheme="minorHAnsi"/>
          <w:sz w:val="18"/>
          <w:szCs w:val="18"/>
        </w:rPr>
      </w:pPr>
      <w:r w:rsidRPr="00636441">
        <w:rPr>
          <w:rFonts w:cs="Arial"/>
          <w:color w:val="FF00FF"/>
        </w:rPr>
        <w:object w:dxaOrig="9982" w:dyaOrig="1122">
          <v:shape id="_x0000_i1027" type="#_x0000_t75" style="width:497.75pt;height:56.35pt" o:ole="">
            <v:imagedata r:id="rId15" o:title=""/>
          </v:shape>
          <o:OLEObject Type="Embed" ProgID="Excel.Sheet.12" ShapeID="_x0000_i1027" DrawAspect="Content" ObjectID="_1614765243" r:id="rId16"/>
        </w:object>
      </w:r>
    </w:p>
    <w:p w:rsidR="00BE4A90" w:rsidRPr="00636441" w:rsidRDefault="00BE4A90" w:rsidP="00FB6A03">
      <w:pPr>
        <w:spacing w:after="0"/>
        <w:jc w:val="both"/>
        <w:rPr>
          <w:rFonts w:cstheme="minorHAnsi"/>
        </w:rPr>
      </w:pPr>
    </w:p>
    <w:p w:rsidR="008658A9" w:rsidRPr="00636441" w:rsidRDefault="008C5D84" w:rsidP="00FB6A03">
      <w:pPr>
        <w:spacing w:after="0"/>
        <w:jc w:val="both"/>
        <w:rPr>
          <w:rFonts w:cstheme="minorHAnsi"/>
        </w:rPr>
      </w:pPr>
      <w:r w:rsidRPr="00636441">
        <w:rPr>
          <w:rFonts w:cstheme="minorHAnsi"/>
        </w:rPr>
        <w:t>Equilibri correnti, generali e di cassa</w:t>
      </w:r>
    </w:p>
    <w:p w:rsidR="00D33EE4" w:rsidRPr="00636441" w:rsidRDefault="008C5D84" w:rsidP="00FB6A03">
      <w:pPr>
        <w:spacing w:after="0"/>
        <w:jc w:val="both"/>
        <w:rPr>
          <w:rFonts w:cstheme="minorHAnsi"/>
        </w:rPr>
      </w:pPr>
      <w:r w:rsidRPr="00636441">
        <w:rPr>
          <w:rFonts w:cstheme="minorHAnsi"/>
        </w:rPr>
        <w:t xml:space="preserve">La regola contabile prescrive che ogni anno considerato dal bilancio pluriennale deve riportare, come totale generale, il pareggio tra gli stanziamenti di entrata ed uscita. L'amministrazione può agire in quattro direzioni ben definite: la gestione corrente, gli interventi negli investimenti, l'utilizzo dei movimenti di fondi e la registrazione dei servizi per conto di terzi. Ognuno di questi comparti può essere inteso come un'entità autonoma che produce un risultato di gestione: avanzo, disavanzo, pareggio. </w:t>
      </w:r>
    </w:p>
    <w:p w:rsidR="00B73228" w:rsidRPr="00636441" w:rsidRDefault="00B73228" w:rsidP="00FB6A03">
      <w:pPr>
        <w:pStyle w:val="Corpodeltesto2"/>
        <w:jc w:val="both"/>
        <w:rPr>
          <w:rFonts w:asciiTheme="minorHAnsi" w:hAnsiTheme="minorHAnsi" w:cstheme="minorHAnsi"/>
          <w:szCs w:val="22"/>
        </w:rPr>
      </w:pPr>
      <w:r w:rsidRPr="00636441">
        <w:rPr>
          <w:rFonts w:asciiTheme="minorHAnsi" w:hAnsiTheme="minorHAnsi" w:cstheme="minorHAnsi"/>
          <w:szCs w:val="22"/>
        </w:rPr>
        <w:t>Il bilancio rispetta, come risulta dal seguente quadro generale riassuntivo delle previsioni di competenza  il principio del pareggio finanziario (art. 162, comma 5, del TUEL)</w:t>
      </w:r>
      <w:r w:rsidR="00300B33" w:rsidRPr="00636441">
        <w:rPr>
          <w:rFonts w:asciiTheme="minorHAnsi" w:hAnsiTheme="minorHAnsi" w:cstheme="minorHAnsi"/>
          <w:szCs w:val="22"/>
        </w:rPr>
        <w:t>.</w:t>
      </w:r>
    </w:p>
    <w:p w:rsidR="00CD1E84" w:rsidRPr="00636441" w:rsidRDefault="00CD1E84" w:rsidP="00FB6A03">
      <w:pPr>
        <w:spacing w:after="0"/>
        <w:jc w:val="both"/>
        <w:rPr>
          <w:rFonts w:cstheme="minorHAnsi"/>
        </w:rPr>
      </w:pPr>
      <w:bookmarkStart w:id="10" w:name="_MON_1483877052"/>
      <w:bookmarkEnd w:id="10"/>
      <w:r w:rsidRPr="00636441">
        <w:rPr>
          <w:rFonts w:cstheme="minorHAnsi"/>
        </w:rPr>
        <w:t>Le previsioni pluriennali 201</w:t>
      </w:r>
      <w:r w:rsidR="00F24185" w:rsidRPr="00636441">
        <w:rPr>
          <w:rFonts w:cstheme="minorHAnsi"/>
        </w:rPr>
        <w:t>9</w:t>
      </w:r>
      <w:r w:rsidR="00300B33" w:rsidRPr="00636441">
        <w:rPr>
          <w:rFonts w:cstheme="minorHAnsi"/>
        </w:rPr>
        <w:t>-</w:t>
      </w:r>
      <w:r w:rsidRPr="00636441">
        <w:rPr>
          <w:rFonts w:cstheme="minorHAnsi"/>
        </w:rPr>
        <w:t>20</w:t>
      </w:r>
      <w:r w:rsidR="000B1BE0" w:rsidRPr="00636441">
        <w:rPr>
          <w:rFonts w:cstheme="minorHAnsi"/>
        </w:rPr>
        <w:t>2</w:t>
      </w:r>
      <w:r w:rsidR="00F24185" w:rsidRPr="00636441">
        <w:rPr>
          <w:rFonts w:cstheme="minorHAnsi"/>
        </w:rPr>
        <w:t>1</w:t>
      </w:r>
      <w:r w:rsidRPr="00636441">
        <w:rPr>
          <w:rFonts w:cstheme="minorHAnsi"/>
        </w:rPr>
        <w:t>, suddivise per titoli, presentano la seguente evoluzione:</w:t>
      </w:r>
    </w:p>
    <w:p w:rsidR="00F64791" w:rsidRPr="00636441" w:rsidRDefault="00F24185" w:rsidP="00FB6A03">
      <w:pPr>
        <w:spacing w:after="0"/>
        <w:jc w:val="both"/>
        <w:rPr>
          <w:rFonts w:cstheme="minorHAnsi"/>
        </w:rPr>
      </w:pPr>
      <w:r w:rsidRPr="00636441">
        <w:object w:dxaOrig="17415" w:dyaOrig="24900">
          <v:shape id="_x0000_i1028" type="#_x0000_t75" style="width:452.65pt;height:656.15pt" o:ole="">
            <v:imagedata r:id="rId17" o:title=""/>
          </v:shape>
          <o:OLEObject Type="Embed" ProgID="Excel.Sheet.12" ShapeID="_x0000_i1028" DrawAspect="Content" ObjectID="_1614765244" r:id="rId18"/>
        </w:object>
      </w:r>
    </w:p>
    <w:p w:rsidR="00F64791" w:rsidRPr="00636441" w:rsidRDefault="00FD6DD1" w:rsidP="00FB6A03">
      <w:pPr>
        <w:spacing w:after="0"/>
        <w:jc w:val="both"/>
        <w:rPr>
          <w:rFonts w:cstheme="minorHAnsi"/>
          <w:sz w:val="16"/>
          <w:szCs w:val="16"/>
        </w:rPr>
      </w:pPr>
      <w:r w:rsidRPr="00636441">
        <w:rPr>
          <w:rFonts w:cstheme="minorHAnsi"/>
          <w:sz w:val="16"/>
          <w:szCs w:val="16"/>
        </w:rPr>
        <w:t>Le previsioni delle  annualità 201</w:t>
      </w:r>
      <w:r w:rsidR="00D41FBE" w:rsidRPr="00636441">
        <w:rPr>
          <w:rFonts w:cstheme="minorHAnsi"/>
          <w:sz w:val="16"/>
          <w:szCs w:val="16"/>
        </w:rPr>
        <w:t>9</w:t>
      </w:r>
      <w:r w:rsidRPr="00636441">
        <w:rPr>
          <w:rFonts w:cstheme="minorHAnsi"/>
          <w:sz w:val="16"/>
          <w:szCs w:val="16"/>
        </w:rPr>
        <w:t>/202</w:t>
      </w:r>
      <w:r w:rsidR="00D41FBE" w:rsidRPr="00636441">
        <w:rPr>
          <w:rFonts w:cstheme="minorHAnsi"/>
          <w:sz w:val="16"/>
          <w:szCs w:val="16"/>
        </w:rPr>
        <w:t>1</w:t>
      </w:r>
      <w:r w:rsidRPr="00636441">
        <w:rPr>
          <w:rFonts w:cstheme="minorHAnsi"/>
          <w:sz w:val="16"/>
          <w:szCs w:val="16"/>
        </w:rPr>
        <w:t xml:space="preserve"> sono state adeguate a quanto previsto nel nuovo programma triennale delle opere pubbliche. </w:t>
      </w:r>
    </w:p>
    <w:p w:rsidR="003432C3" w:rsidRPr="00636441" w:rsidRDefault="003432C3" w:rsidP="00FB6A03">
      <w:pPr>
        <w:spacing w:after="0"/>
        <w:jc w:val="both"/>
        <w:rPr>
          <w:rFonts w:cstheme="minorHAnsi"/>
        </w:rPr>
      </w:pPr>
    </w:p>
    <w:p w:rsidR="003432C3" w:rsidRPr="00636441" w:rsidRDefault="003432C3" w:rsidP="00FB6A03">
      <w:pPr>
        <w:spacing w:after="0"/>
        <w:jc w:val="both"/>
        <w:rPr>
          <w:rFonts w:cstheme="minorHAnsi"/>
        </w:rPr>
      </w:pPr>
    </w:p>
    <w:tbl>
      <w:tblPr>
        <w:tblW w:w="5110" w:type="pct"/>
        <w:tblLayout w:type="fixed"/>
        <w:tblCellMar>
          <w:left w:w="70" w:type="dxa"/>
          <w:right w:w="70" w:type="dxa"/>
        </w:tblCellMar>
        <w:tblLook w:val="04A0"/>
      </w:tblPr>
      <w:tblGrid>
        <w:gridCol w:w="716"/>
        <w:gridCol w:w="1339"/>
        <w:gridCol w:w="1275"/>
        <w:gridCol w:w="1275"/>
        <w:gridCol w:w="1419"/>
        <w:gridCol w:w="1275"/>
        <w:gridCol w:w="1275"/>
        <w:gridCol w:w="1419"/>
      </w:tblGrid>
      <w:tr w:rsidR="007E1828" w:rsidRPr="00636441" w:rsidTr="009F62B8">
        <w:trPr>
          <w:trHeight w:val="420"/>
        </w:trPr>
        <w:tc>
          <w:tcPr>
            <w:tcW w:w="5000" w:type="pct"/>
            <w:gridSpan w:val="8"/>
            <w:tcBorders>
              <w:top w:val="nil"/>
              <w:left w:val="nil"/>
              <w:bottom w:val="nil"/>
              <w:right w:val="nil"/>
            </w:tcBorders>
            <w:shd w:val="clear" w:color="auto" w:fill="auto"/>
            <w:vAlign w:val="center"/>
            <w:hideMark/>
          </w:tcPr>
          <w:p w:rsidR="007E1828" w:rsidRPr="00636441" w:rsidRDefault="007E1828" w:rsidP="009F62B8">
            <w:pPr>
              <w:jc w:val="center"/>
              <w:rPr>
                <w:rFonts w:cs="Arial"/>
                <w:b/>
                <w:bCs/>
                <w:sz w:val="16"/>
                <w:szCs w:val="16"/>
              </w:rPr>
            </w:pPr>
            <w:bookmarkStart w:id="11" w:name="_MON_1561472472"/>
            <w:bookmarkStart w:id="12" w:name="_MON_1561472599"/>
            <w:bookmarkEnd w:id="11"/>
            <w:bookmarkEnd w:id="12"/>
            <w:r w:rsidRPr="00636441">
              <w:rPr>
                <w:rFonts w:cs="Arial"/>
                <w:b/>
                <w:bCs/>
                <w:sz w:val="16"/>
                <w:szCs w:val="16"/>
              </w:rPr>
              <w:lastRenderedPageBreak/>
              <w:t xml:space="preserve">BILANCIO DI PREVISIONE </w:t>
            </w:r>
          </w:p>
        </w:tc>
      </w:tr>
      <w:tr w:rsidR="007E1828" w:rsidRPr="00636441" w:rsidTr="009F62B8">
        <w:trPr>
          <w:trHeight w:val="420"/>
        </w:trPr>
        <w:tc>
          <w:tcPr>
            <w:tcW w:w="5000" w:type="pct"/>
            <w:gridSpan w:val="8"/>
            <w:tcBorders>
              <w:top w:val="nil"/>
              <w:left w:val="nil"/>
              <w:bottom w:val="nil"/>
              <w:right w:val="nil"/>
            </w:tcBorders>
            <w:shd w:val="clear" w:color="auto" w:fill="auto"/>
            <w:vAlign w:val="center"/>
            <w:hideMark/>
          </w:tcPr>
          <w:p w:rsidR="007E1828" w:rsidRPr="00636441" w:rsidRDefault="007E1828" w:rsidP="009F62B8">
            <w:pPr>
              <w:jc w:val="center"/>
              <w:rPr>
                <w:rFonts w:cs="Arial"/>
                <w:b/>
                <w:bCs/>
                <w:sz w:val="16"/>
                <w:szCs w:val="16"/>
              </w:rPr>
            </w:pPr>
            <w:r w:rsidRPr="00636441">
              <w:rPr>
                <w:rFonts w:cs="Arial"/>
                <w:b/>
                <w:bCs/>
                <w:sz w:val="16"/>
                <w:szCs w:val="16"/>
              </w:rPr>
              <w:t>RIEPILOGO GENERALE DELLE SPESE PER TITOLI</w:t>
            </w:r>
          </w:p>
        </w:tc>
      </w:tr>
      <w:tr w:rsidR="007E1828" w:rsidRPr="00636441" w:rsidTr="009F62B8">
        <w:trPr>
          <w:trHeight w:val="255"/>
        </w:trPr>
        <w:tc>
          <w:tcPr>
            <w:tcW w:w="35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71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p>
        </w:tc>
        <w:tc>
          <w:tcPr>
            <w:tcW w:w="709"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p>
        </w:tc>
      </w:tr>
      <w:tr w:rsidR="007E1828" w:rsidRPr="00636441" w:rsidTr="009F62B8">
        <w:trPr>
          <w:trHeight w:val="270"/>
        </w:trPr>
        <w:tc>
          <w:tcPr>
            <w:tcW w:w="358" w:type="pct"/>
            <w:tcBorders>
              <w:top w:val="nil"/>
              <w:left w:val="nil"/>
              <w:bottom w:val="double" w:sz="6" w:space="0" w:color="auto"/>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670" w:type="pct"/>
            <w:tcBorders>
              <w:top w:val="nil"/>
              <w:left w:val="nil"/>
              <w:bottom w:val="double" w:sz="6"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double" w:sz="6"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double" w:sz="6"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710" w:type="pct"/>
            <w:tcBorders>
              <w:top w:val="nil"/>
              <w:left w:val="nil"/>
              <w:bottom w:val="double" w:sz="6"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p>
        </w:tc>
        <w:tc>
          <w:tcPr>
            <w:tcW w:w="709"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p>
        </w:tc>
      </w:tr>
      <w:tr w:rsidR="007E1828" w:rsidRPr="00636441" w:rsidTr="009F62B8">
        <w:trPr>
          <w:trHeight w:val="270"/>
        </w:trPr>
        <w:tc>
          <w:tcPr>
            <w:tcW w:w="358" w:type="pct"/>
            <w:vMerge w:val="restart"/>
            <w:tcBorders>
              <w:top w:val="nil"/>
              <w:left w:val="double" w:sz="6" w:space="0" w:color="auto"/>
              <w:bottom w:val="double" w:sz="6" w:space="0" w:color="000000"/>
              <w:right w:val="double" w:sz="6" w:space="0" w:color="auto"/>
            </w:tcBorders>
            <w:shd w:val="clear" w:color="auto" w:fill="auto"/>
            <w:vAlign w:val="center"/>
            <w:hideMark/>
          </w:tcPr>
          <w:p w:rsidR="007E1828" w:rsidRPr="00636441" w:rsidRDefault="007E1828" w:rsidP="009F62B8">
            <w:pPr>
              <w:jc w:val="center"/>
              <w:rPr>
                <w:rFonts w:cs="Arial"/>
                <w:b/>
                <w:bCs/>
                <w:sz w:val="16"/>
                <w:szCs w:val="16"/>
              </w:rPr>
            </w:pPr>
            <w:r w:rsidRPr="00636441">
              <w:rPr>
                <w:rFonts w:cs="Arial"/>
                <w:b/>
                <w:bCs/>
                <w:sz w:val="16"/>
                <w:szCs w:val="16"/>
              </w:rPr>
              <w:t>TITOLO</w:t>
            </w:r>
          </w:p>
        </w:tc>
        <w:tc>
          <w:tcPr>
            <w:tcW w:w="670" w:type="pct"/>
            <w:vMerge w:val="restart"/>
            <w:tcBorders>
              <w:top w:val="nil"/>
              <w:left w:val="double" w:sz="6" w:space="0" w:color="auto"/>
              <w:bottom w:val="double" w:sz="6" w:space="0" w:color="000000"/>
              <w:right w:val="double" w:sz="6" w:space="0" w:color="auto"/>
            </w:tcBorders>
            <w:shd w:val="clear" w:color="auto" w:fill="auto"/>
            <w:vAlign w:val="center"/>
            <w:hideMark/>
          </w:tcPr>
          <w:p w:rsidR="007E1828" w:rsidRPr="00636441" w:rsidRDefault="007E1828" w:rsidP="009F62B8">
            <w:pPr>
              <w:jc w:val="center"/>
              <w:rPr>
                <w:rFonts w:cs="Arial"/>
                <w:b/>
                <w:bCs/>
                <w:sz w:val="16"/>
                <w:szCs w:val="16"/>
              </w:rPr>
            </w:pPr>
            <w:r w:rsidRPr="00636441">
              <w:rPr>
                <w:rFonts w:cs="Arial"/>
                <w:b/>
                <w:bCs/>
                <w:sz w:val="16"/>
                <w:szCs w:val="16"/>
              </w:rPr>
              <w:t>DENOMINAZIONE</w:t>
            </w:r>
          </w:p>
        </w:tc>
        <w:tc>
          <w:tcPr>
            <w:tcW w:w="638" w:type="pct"/>
            <w:vMerge w:val="restart"/>
            <w:tcBorders>
              <w:top w:val="nil"/>
              <w:left w:val="double" w:sz="6" w:space="0" w:color="auto"/>
              <w:bottom w:val="double" w:sz="6" w:space="0" w:color="000000"/>
              <w:right w:val="double" w:sz="6" w:space="0" w:color="auto"/>
            </w:tcBorders>
            <w:shd w:val="clear" w:color="auto" w:fill="auto"/>
            <w:vAlign w:val="center"/>
            <w:hideMark/>
          </w:tcPr>
          <w:p w:rsidR="007E1828" w:rsidRPr="00636441" w:rsidRDefault="007E1828" w:rsidP="009F62B8">
            <w:pPr>
              <w:jc w:val="center"/>
              <w:rPr>
                <w:rFonts w:cs="Arial"/>
                <w:b/>
                <w:bCs/>
                <w:sz w:val="16"/>
                <w:szCs w:val="16"/>
              </w:rPr>
            </w:pPr>
            <w:r w:rsidRPr="00636441">
              <w:rPr>
                <w:rFonts w:cs="Arial"/>
                <w:b/>
                <w:bCs/>
                <w:sz w:val="16"/>
                <w:szCs w:val="16"/>
              </w:rPr>
              <w:t>RESIDUI PRESUNTI AL TERMINE DELL'ESERCIZIO PRECEDENTE QUELLO CUI SI RIFERISCE IL BILANCIO</w:t>
            </w:r>
          </w:p>
        </w:tc>
        <w:tc>
          <w:tcPr>
            <w:tcW w:w="638" w:type="pct"/>
            <w:vMerge w:val="restart"/>
            <w:tcBorders>
              <w:top w:val="nil"/>
              <w:left w:val="double" w:sz="6" w:space="0" w:color="auto"/>
              <w:bottom w:val="double" w:sz="6" w:space="0" w:color="000000"/>
              <w:right w:val="double" w:sz="6" w:space="0" w:color="auto"/>
            </w:tcBorders>
            <w:shd w:val="clear" w:color="auto" w:fill="auto"/>
            <w:vAlign w:val="center"/>
            <w:hideMark/>
          </w:tcPr>
          <w:p w:rsidR="007E1828" w:rsidRPr="00636441" w:rsidRDefault="007E1828" w:rsidP="009F62B8">
            <w:pPr>
              <w:rPr>
                <w:rFonts w:cs="Arial"/>
                <w:b/>
                <w:bCs/>
                <w:sz w:val="16"/>
                <w:szCs w:val="16"/>
              </w:rPr>
            </w:pPr>
            <w:r w:rsidRPr="00636441">
              <w:rPr>
                <w:rFonts w:cs="Arial"/>
                <w:b/>
                <w:bCs/>
                <w:sz w:val="16"/>
                <w:szCs w:val="16"/>
              </w:rPr>
              <w:t> </w:t>
            </w:r>
          </w:p>
        </w:tc>
        <w:tc>
          <w:tcPr>
            <w:tcW w:w="710" w:type="pct"/>
            <w:vMerge w:val="restart"/>
            <w:tcBorders>
              <w:top w:val="nil"/>
              <w:left w:val="double" w:sz="6" w:space="0" w:color="auto"/>
              <w:bottom w:val="double" w:sz="6" w:space="0" w:color="000000"/>
              <w:right w:val="nil"/>
            </w:tcBorders>
            <w:shd w:val="clear" w:color="000000" w:fill="FFFFFF"/>
            <w:vAlign w:val="center"/>
            <w:hideMark/>
          </w:tcPr>
          <w:p w:rsidR="007E1828" w:rsidRPr="00636441" w:rsidRDefault="007E1828" w:rsidP="009F62B8">
            <w:pPr>
              <w:jc w:val="center"/>
              <w:rPr>
                <w:rFonts w:cs="Arial"/>
                <w:b/>
                <w:bCs/>
                <w:sz w:val="16"/>
                <w:szCs w:val="16"/>
              </w:rPr>
            </w:pPr>
            <w:r w:rsidRPr="00636441">
              <w:rPr>
                <w:rFonts w:cs="Arial"/>
                <w:b/>
                <w:bCs/>
                <w:sz w:val="16"/>
                <w:szCs w:val="16"/>
              </w:rPr>
              <w:t>PREVISIONI DEFINITIVE DELL'ANNO 2018</w:t>
            </w:r>
          </w:p>
        </w:tc>
        <w:tc>
          <w:tcPr>
            <w:tcW w:w="638" w:type="pct"/>
            <w:tcBorders>
              <w:top w:val="double" w:sz="6" w:space="0" w:color="auto"/>
              <w:left w:val="double" w:sz="6" w:space="0" w:color="auto"/>
              <w:bottom w:val="nil"/>
              <w:right w:val="nil"/>
            </w:tcBorders>
            <w:shd w:val="clear" w:color="000000" w:fill="FFFFFF"/>
            <w:vAlign w:val="center"/>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38" w:type="pct"/>
            <w:tcBorders>
              <w:top w:val="double" w:sz="6" w:space="0" w:color="auto"/>
              <w:left w:val="nil"/>
              <w:bottom w:val="nil"/>
              <w:right w:val="nil"/>
            </w:tcBorders>
            <w:shd w:val="clear" w:color="000000" w:fill="FFFFFF"/>
            <w:vAlign w:val="center"/>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709" w:type="pct"/>
            <w:tcBorders>
              <w:top w:val="double" w:sz="6" w:space="0" w:color="auto"/>
              <w:left w:val="nil"/>
              <w:bottom w:val="nil"/>
              <w:right w:val="double" w:sz="6" w:space="0" w:color="auto"/>
            </w:tcBorders>
            <w:shd w:val="clear" w:color="000000" w:fill="FFFFFF"/>
            <w:vAlign w:val="center"/>
            <w:hideMark/>
          </w:tcPr>
          <w:p w:rsidR="007E1828" w:rsidRPr="00636441" w:rsidRDefault="007E1828" w:rsidP="009F62B8">
            <w:pPr>
              <w:jc w:val="center"/>
              <w:rPr>
                <w:rFonts w:cs="Arial"/>
                <w:b/>
                <w:bCs/>
                <w:sz w:val="16"/>
                <w:szCs w:val="16"/>
              </w:rPr>
            </w:pPr>
            <w:r w:rsidRPr="00636441">
              <w:rPr>
                <w:rFonts w:cs="Arial"/>
                <w:b/>
                <w:bCs/>
                <w:sz w:val="16"/>
                <w:szCs w:val="16"/>
              </w:rPr>
              <w:t> </w:t>
            </w:r>
          </w:p>
        </w:tc>
      </w:tr>
      <w:tr w:rsidR="007E1828" w:rsidRPr="00636441" w:rsidTr="009F62B8">
        <w:trPr>
          <w:trHeight w:val="240"/>
        </w:trPr>
        <w:tc>
          <w:tcPr>
            <w:tcW w:w="358" w:type="pct"/>
            <w:vMerge/>
            <w:tcBorders>
              <w:top w:val="nil"/>
              <w:left w:val="double" w:sz="6" w:space="0" w:color="auto"/>
              <w:bottom w:val="double" w:sz="6" w:space="0" w:color="000000"/>
              <w:right w:val="double" w:sz="6" w:space="0" w:color="auto"/>
            </w:tcBorders>
            <w:vAlign w:val="center"/>
            <w:hideMark/>
          </w:tcPr>
          <w:p w:rsidR="007E1828" w:rsidRPr="00636441" w:rsidRDefault="007E1828" w:rsidP="009F62B8">
            <w:pPr>
              <w:rPr>
                <w:rFonts w:cs="Arial"/>
                <w:b/>
                <w:bCs/>
                <w:sz w:val="16"/>
                <w:szCs w:val="16"/>
              </w:rPr>
            </w:pPr>
          </w:p>
        </w:tc>
        <w:tc>
          <w:tcPr>
            <w:tcW w:w="670" w:type="pct"/>
            <w:vMerge/>
            <w:tcBorders>
              <w:top w:val="nil"/>
              <w:left w:val="double" w:sz="6" w:space="0" w:color="auto"/>
              <w:bottom w:val="double" w:sz="6" w:space="0" w:color="000000"/>
              <w:right w:val="double" w:sz="6" w:space="0" w:color="auto"/>
            </w:tcBorders>
            <w:vAlign w:val="center"/>
            <w:hideMark/>
          </w:tcPr>
          <w:p w:rsidR="007E1828" w:rsidRPr="00636441" w:rsidRDefault="007E1828" w:rsidP="009F62B8">
            <w:pPr>
              <w:rPr>
                <w:rFonts w:cs="Arial"/>
                <w:b/>
                <w:bCs/>
                <w:sz w:val="16"/>
                <w:szCs w:val="16"/>
              </w:rPr>
            </w:pPr>
          </w:p>
        </w:tc>
        <w:tc>
          <w:tcPr>
            <w:tcW w:w="638" w:type="pct"/>
            <w:vMerge/>
            <w:tcBorders>
              <w:top w:val="nil"/>
              <w:left w:val="double" w:sz="6" w:space="0" w:color="auto"/>
              <w:bottom w:val="double" w:sz="6" w:space="0" w:color="000000"/>
              <w:right w:val="double" w:sz="6" w:space="0" w:color="auto"/>
            </w:tcBorders>
            <w:vAlign w:val="center"/>
            <w:hideMark/>
          </w:tcPr>
          <w:p w:rsidR="007E1828" w:rsidRPr="00636441" w:rsidRDefault="007E1828" w:rsidP="009F62B8">
            <w:pPr>
              <w:rPr>
                <w:rFonts w:cs="Arial"/>
                <w:b/>
                <w:bCs/>
                <w:sz w:val="16"/>
                <w:szCs w:val="16"/>
              </w:rPr>
            </w:pPr>
          </w:p>
        </w:tc>
        <w:tc>
          <w:tcPr>
            <w:tcW w:w="638" w:type="pct"/>
            <w:vMerge/>
            <w:tcBorders>
              <w:top w:val="nil"/>
              <w:left w:val="double" w:sz="6" w:space="0" w:color="auto"/>
              <w:bottom w:val="double" w:sz="6" w:space="0" w:color="000000"/>
              <w:right w:val="double" w:sz="6" w:space="0" w:color="auto"/>
            </w:tcBorders>
            <w:vAlign w:val="center"/>
            <w:hideMark/>
          </w:tcPr>
          <w:p w:rsidR="007E1828" w:rsidRPr="00636441" w:rsidRDefault="007E1828" w:rsidP="009F62B8">
            <w:pPr>
              <w:rPr>
                <w:rFonts w:cs="Arial"/>
                <w:b/>
                <w:bCs/>
                <w:sz w:val="16"/>
                <w:szCs w:val="16"/>
              </w:rPr>
            </w:pPr>
          </w:p>
        </w:tc>
        <w:tc>
          <w:tcPr>
            <w:tcW w:w="710" w:type="pct"/>
            <w:vMerge/>
            <w:tcBorders>
              <w:top w:val="nil"/>
              <w:left w:val="double" w:sz="6" w:space="0" w:color="auto"/>
              <w:bottom w:val="double" w:sz="6" w:space="0" w:color="000000"/>
              <w:right w:val="nil"/>
            </w:tcBorders>
            <w:vAlign w:val="center"/>
            <w:hideMark/>
          </w:tcPr>
          <w:p w:rsidR="007E1828" w:rsidRPr="00636441" w:rsidRDefault="007E1828" w:rsidP="009F62B8">
            <w:pPr>
              <w:rPr>
                <w:rFonts w:cs="Arial"/>
                <w:b/>
                <w:bCs/>
                <w:sz w:val="16"/>
                <w:szCs w:val="16"/>
              </w:rPr>
            </w:pPr>
          </w:p>
        </w:tc>
        <w:tc>
          <w:tcPr>
            <w:tcW w:w="638" w:type="pct"/>
            <w:tcBorders>
              <w:top w:val="nil"/>
              <w:left w:val="double" w:sz="6" w:space="0" w:color="auto"/>
              <w:bottom w:val="nil"/>
              <w:right w:val="nil"/>
            </w:tcBorders>
            <w:shd w:val="clear" w:color="000000" w:fill="FFFFFF"/>
            <w:noWrap/>
            <w:vAlign w:val="center"/>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38" w:type="pct"/>
            <w:tcBorders>
              <w:top w:val="nil"/>
              <w:left w:val="nil"/>
              <w:bottom w:val="nil"/>
              <w:right w:val="nil"/>
            </w:tcBorders>
            <w:shd w:val="clear" w:color="000000" w:fill="FFFFFF"/>
            <w:noWrap/>
            <w:vAlign w:val="center"/>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709" w:type="pct"/>
            <w:tcBorders>
              <w:top w:val="nil"/>
              <w:left w:val="nil"/>
              <w:bottom w:val="nil"/>
              <w:right w:val="double" w:sz="6" w:space="0" w:color="auto"/>
            </w:tcBorders>
            <w:shd w:val="clear" w:color="000000" w:fill="FFFFFF"/>
            <w:noWrap/>
            <w:vAlign w:val="center"/>
            <w:hideMark/>
          </w:tcPr>
          <w:p w:rsidR="007E1828" w:rsidRPr="00636441" w:rsidRDefault="007E1828" w:rsidP="009F62B8">
            <w:pPr>
              <w:jc w:val="center"/>
              <w:rPr>
                <w:rFonts w:cs="Arial"/>
                <w:b/>
                <w:bCs/>
                <w:sz w:val="16"/>
                <w:szCs w:val="16"/>
              </w:rPr>
            </w:pPr>
            <w:r w:rsidRPr="00636441">
              <w:rPr>
                <w:rFonts w:cs="Arial"/>
                <w:b/>
                <w:bCs/>
                <w:sz w:val="16"/>
                <w:szCs w:val="16"/>
              </w:rPr>
              <w:t> </w:t>
            </w:r>
          </w:p>
        </w:tc>
      </w:tr>
      <w:tr w:rsidR="007E1828" w:rsidRPr="00636441" w:rsidTr="009F62B8">
        <w:trPr>
          <w:trHeight w:val="1005"/>
        </w:trPr>
        <w:tc>
          <w:tcPr>
            <w:tcW w:w="358" w:type="pct"/>
            <w:vMerge/>
            <w:tcBorders>
              <w:top w:val="nil"/>
              <w:left w:val="double" w:sz="6" w:space="0" w:color="auto"/>
              <w:bottom w:val="double" w:sz="6" w:space="0" w:color="000000"/>
              <w:right w:val="double" w:sz="6" w:space="0" w:color="auto"/>
            </w:tcBorders>
            <w:vAlign w:val="center"/>
            <w:hideMark/>
          </w:tcPr>
          <w:p w:rsidR="007E1828" w:rsidRPr="00636441" w:rsidRDefault="007E1828" w:rsidP="009F62B8">
            <w:pPr>
              <w:rPr>
                <w:rFonts w:cs="Arial"/>
                <w:b/>
                <w:bCs/>
                <w:sz w:val="16"/>
                <w:szCs w:val="16"/>
              </w:rPr>
            </w:pPr>
          </w:p>
        </w:tc>
        <w:tc>
          <w:tcPr>
            <w:tcW w:w="670" w:type="pct"/>
            <w:vMerge/>
            <w:tcBorders>
              <w:top w:val="nil"/>
              <w:left w:val="double" w:sz="6" w:space="0" w:color="auto"/>
              <w:bottom w:val="double" w:sz="6" w:space="0" w:color="000000"/>
              <w:right w:val="double" w:sz="6" w:space="0" w:color="auto"/>
            </w:tcBorders>
            <w:vAlign w:val="center"/>
            <w:hideMark/>
          </w:tcPr>
          <w:p w:rsidR="007E1828" w:rsidRPr="00636441" w:rsidRDefault="007E1828" w:rsidP="009F62B8">
            <w:pPr>
              <w:rPr>
                <w:rFonts w:cs="Arial"/>
                <w:b/>
                <w:bCs/>
                <w:sz w:val="16"/>
                <w:szCs w:val="16"/>
              </w:rPr>
            </w:pPr>
          </w:p>
        </w:tc>
        <w:tc>
          <w:tcPr>
            <w:tcW w:w="638" w:type="pct"/>
            <w:vMerge/>
            <w:tcBorders>
              <w:top w:val="nil"/>
              <w:left w:val="double" w:sz="6" w:space="0" w:color="auto"/>
              <w:bottom w:val="double" w:sz="6" w:space="0" w:color="000000"/>
              <w:right w:val="double" w:sz="6" w:space="0" w:color="auto"/>
            </w:tcBorders>
            <w:vAlign w:val="center"/>
            <w:hideMark/>
          </w:tcPr>
          <w:p w:rsidR="007E1828" w:rsidRPr="00636441" w:rsidRDefault="007E1828" w:rsidP="009F62B8">
            <w:pPr>
              <w:rPr>
                <w:rFonts w:cs="Arial"/>
                <w:b/>
                <w:bCs/>
                <w:sz w:val="16"/>
                <w:szCs w:val="16"/>
              </w:rPr>
            </w:pPr>
          </w:p>
        </w:tc>
        <w:tc>
          <w:tcPr>
            <w:tcW w:w="638" w:type="pct"/>
            <w:vMerge/>
            <w:tcBorders>
              <w:top w:val="nil"/>
              <w:left w:val="double" w:sz="6" w:space="0" w:color="auto"/>
              <w:bottom w:val="double" w:sz="6" w:space="0" w:color="000000"/>
              <w:right w:val="double" w:sz="6" w:space="0" w:color="auto"/>
            </w:tcBorders>
            <w:vAlign w:val="center"/>
            <w:hideMark/>
          </w:tcPr>
          <w:p w:rsidR="007E1828" w:rsidRPr="00636441" w:rsidRDefault="007E1828" w:rsidP="009F62B8">
            <w:pPr>
              <w:rPr>
                <w:rFonts w:cs="Arial"/>
                <w:b/>
                <w:bCs/>
                <w:sz w:val="16"/>
                <w:szCs w:val="16"/>
              </w:rPr>
            </w:pPr>
          </w:p>
        </w:tc>
        <w:tc>
          <w:tcPr>
            <w:tcW w:w="710" w:type="pct"/>
            <w:vMerge/>
            <w:tcBorders>
              <w:top w:val="nil"/>
              <w:left w:val="double" w:sz="6" w:space="0" w:color="auto"/>
              <w:bottom w:val="double" w:sz="6" w:space="0" w:color="000000"/>
              <w:right w:val="nil"/>
            </w:tcBorders>
            <w:vAlign w:val="center"/>
            <w:hideMark/>
          </w:tcPr>
          <w:p w:rsidR="007E1828" w:rsidRPr="00636441" w:rsidRDefault="007E1828" w:rsidP="009F62B8">
            <w:pPr>
              <w:rPr>
                <w:rFonts w:cs="Arial"/>
                <w:b/>
                <w:bCs/>
                <w:sz w:val="16"/>
                <w:szCs w:val="16"/>
              </w:rPr>
            </w:pPr>
          </w:p>
        </w:tc>
        <w:tc>
          <w:tcPr>
            <w:tcW w:w="638" w:type="pct"/>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rsidR="007E1828" w:rsidRPr="00636441" w:rsidRDefault="007E1828" w:rsidP="009F62B8">
            <w:pPr>
              <w:jc w:val="center"/>
              <w:rPr>
                <w:rFonts w:cs="Arial"/>
                <w:b/>
                <w:bCs/>
                <w:sz w:val="16"/>
                <w:szCs w:val="16"/>
              </w:rPr>
            </w:pPr>
            <w:r w:rsidRPr="00636441">
              <w:rPr>
                <w:rFonts w:cs="Arial"/>
                <w:b/>
                <w:bCs/>
                <w:sz w:val="16"/>
                <w:szCs w:val="16"/>
              </w:rPr>
              <w:t xml:space="preserve">PREVISIONI </w:t>
            </w:r>
            <w:r w:rsidRPr="00636441">
              <w:rPr>
                <w:rFonts w:cs="Arial"/>
                <w:b/>
                <w:bCs/>
                <w:sz w:val="16"/>
                <w:szCs w:val="16"/>
              </w:rPr>
              <w:br/>
              <w:t>ANNO 2019</w:t>
            </w:r>
          </w:p>
        </w:tc>
        <w:tc>
          <w:tcPr>
            <w:tcW w:w="638" w:type="pct"/>
            <w:vMerge w:val="restart"/>
            <w:tcBorders>
              <w:top w:val="double" w:sz="6" w:space="0" w:color="auto"/>
              <w:left w:val="single" w:sz="4" w:space="0" w:color="auto"/>
              <w:bottom w:val="double" w:sz="6" w:space="0" w:color="000000"/>
              <w:right w:val="double" w:sz="6" w:space="0" w:color="auto"/>
            </w:tcBorders>
            <w:shd w:val="clear" w:color="auto" w:fill="auto"/>
            <w:vAlign w:val="center"/>
            <w:hideMark/>
          </w:tcPr>
          <w:p w:rsidR="007E1828" w:rsidRPr="00636441" w:rsidRDefault="007E1828" w:rsidP="009F62B8">
            <w:pPr>
              <w:jc w:val="center"/>
              <w:rPr>
                <w:rFonts w:cs="Arial"/>
                <w:b/>
                <w:bCs/>
                <w:sz w:val="16"/>
                <w:szCs w:val="16"/>
              </w:rPr>
            </w:pPr>
            <w:r w:rsidRPr="00636441">
              <w:rPr>
                <w:rFonts w:cs="Arial"/>
                <w:b/>
                <w:bCs/>
                <w:sz w:val="16"/>
                <w:szCs w:val="16"/>
              </w:rPr>
              <w:t>PREVISIONI DELL'ANNO 2020</w:t>
            </w:r>
          </w:p>
        </w:tc>
        <w:tc>
          <w:tcPr>
            <w:tcW w:w="709" w:type="pct"/>
            <w:vMerge w:val="restart"/>
            <w:tcBorders>
              <w:top w:val="double" w:sz="6" w:space="0" w:color="auto"/>
              <w:left w:val="single" w:sz="4" w:space="0" w:color="auto"/>
              <w:bottom w:val="double" w:sz="6" w:space="0" w:color="000000"/>
              <w:right w:val="double" w:sz="6" w:space="0" w:color="auto"/>
            </w:tcBorders>
            <w:shd w:val="clear" w:color="auto" w:fill="auto"/>
            <w:vAlign w:val="center"/>
            <w:hideMark/>
          </w:tcPr>
          <w:p w:rsidR="007E1828" w:rsidRPr="00636441" w:rsidRDefault="007E1828" w:rsidP="009F62B8">
            <w:pPr>
              <w:jc w:val="center"/>
              <w:rPr>
                <w:rFonts w:cs="Arial"/>
                <w:b/>
                <w:bCs/>
                <w:sz w:val="16"/>
                <w:szCs w:val="16"/>
              </w:rPr>
            </w:pPr>
            <w:r w:rsidRPr="00636441">
              <w:rPr>
                <w:rFonts w:cs="Arial"/>
                <w:b/>
                <w:bCs/>
                <w:sz w:val="16"/>
                <w:szCs w:val="16"/>
              </w:rPr>
              <w:t>PREVISIONI DELL'ANNO 2021</w:t>
            </w:r>
          </w:p>
        </w:tc>
      </w:tr>
      <w:tr w:rsidR="007E1828" w:rsidRPr="00636441" w:rsidTr="009F62B8">
        <w:trPr>
          <w:trHeight w:val="1155"/>
        </w:trPr>
        <w:tc>
          <w:tcPr>
            <w:tcW w:w="358" w:type="pct"/>
            <w:vMerge/>
            <w:tcBorders>
              <w:top w:val="nil"/>
              <w:left w:val="double" w:sz="6" w:space="0" w:color="auto"/>
              <w:bottom w:val="double" w:sz="6" w:space="0" w:color="000000"/>
              <w:right w:val="double" w:sz="6" w:space="0" w:color="auto"/>
            </w:tcBorders>
            <w:vAlign w:val="center"/>
            <w:hideMark/>
          </w:tcPr>
          <w:p w:rsidR="007E1828" w:rsidRPr="00636441" w:rsidRDefault="007E1828" w:rsidP="009F62B8">
            <w:pPr>
              <w:rPr>
                <w:rFonts w:cs="Arial"/>
                <w:b/>
                <w:bCs/>
                <w:sz w:val="16"/>
                <w:szCs w:val="16"/>
              </w:rPr>
            </w:pPr>
          </w:p>
        </w:tc>
        <w:tc>
          <w:tcPr>
            <w:tcW w:w="670" w:type="pct"/>
            <w:vMerge/>
            <w:tcBorders>
              <w:top w:val="nil"/>
              <w:left w:val="double" w:sz="6" w:space="0" w:color="auto"/>
              <w:bottom w:val="double" w:sz="6" w:space="0" w:color="000000"/>
              <w:right w:val="double" w:sz="6" w:space="0" w:color="auto"/>
            </w:tcBorders>
            <w:vAlign w:val="center"/>
            <w:hideMark/>
          </w:tcPr>
          <w:p w:rsidR="007E1828" w:rsidRPr="00636441" w:rsidRDefault="007E1828" w:rsidP="009F62B8">
            <w:pPr>
              <w:rPr>
                <w:rFonts w:cs="Arial"/>
                <w:b/>
                <w:bCs/>
                <w:sz w:val="16"/>
                <w:szCs w:val="16"/>
              </w:rPr>
            </w:pPr>
          </w:p>
        </w:tc>
        <w:tc>
          <w:tcPr>
            <w:tcW w:w="638" w:type="pct"/>
            <w:vMerge/>
            <w:tcBorders>
              <w:top w:val="nil"/>
              <w:left w:val="double" w:sz="6" w:space="0" w:color="auto"/>
              <w:bottom w:val="double" w:sz="6" w:space="0" w:color="000000"/>
              <w:right w:val="double" w:sz="6" w:space="0" w:color="auto"/>
            </w:tcBorders>
            <w:vAlign w:val="center"/>
            <w:hideMark/>
          </w:tcPr>
          <w:p w:rsidR="007E1828" w:rsidRPr="00636441" w:rsidRDefault="007E1828" w:rsidP="009F62B8">
            <w:pPr>
              <w:rPr>
                <w:rFonts w:cs="Arial"/>
                <w:b/>
                <w:bCs/>
                <w:sz w:val="16"/>
                <w:szCs w:val="16"/>
              </w:rPr>
            </w:pPr>
          </w:p>
        </w:tc>
        <w:tc>
          <w:tcPr>
            <w:tcW w:w="638" w:type="pct"/>
            <w:vMerge/>
            <w:tcBorders>
              <w:top w:val="nil"/>
              <w:left w:val="double" w:sz="6" w:space="0" w:color="auto"/>
              <w:bottom w:val="double" w:sz="6" w:space="0" w:color="000000"/>
              <w:right w:val="double" w:sz="6" w:space="0" w:color="auto"/>
            </w:tcBorders>
            <w:vAlign w:val="center"/>
            <w:hideMark/>
          </w:tcPr>
          <w:p w:rsidR="007E1828" w:rsidRPr="00636441" w:rsidRDefault="007E1828" w:rsidP="009F62B8">
            <w:pPr>
              <w:rPr>
                <w:rFonts w:cs="Arial"/>
                <w:b/>
                <w:bCs/>
                <w:sz w:val="16"/>
                <w:szCs w:val="16"/>
              </w:rPr>
            </w:pPr>
          </w:p>
        </w:tc>
        <w:tc>
          <w:tcPr>
            <w:tcW w:w="710" w:type="pct"/>
            <w:vMerge/>
            <w:tcBorders>
              <w:top w:val="nil"/>
              <w:left w:val="double" w:sz="6" w:space="0" w:color="auto"/>
              <w:bottom w:val="double" w:sz="6" w:space="0" w:color="000000"/>
              <w:right w:val="nil"/>
            </w:tcBorders>
            <w:vAlign w:val="center"/>
            <w:hideMark/>
          </w:tcPr>
          <w:p w:rsidR="007E1828" w:rsidRPr="00636441" w:rsidRDefault="007E1828" w:rsidP="009F62B8">
            <w:pPr>
              <w:rPr>
                <w:rFonts w:cs="Arial"/>
                <w:b/>
                <w:bCs/>
                <w:sz w:val="16"/>
                <w:szCs w:val="16"/>
              </w:rPr>
            </w:pPr>
          </w:p>
        </w:tc>
        <w:tc>
          <w:tcPr>
            <w:tcW w:w="638" w:type="pct"/>
            <w:vMerge/>
            <w:tcBorders>
              <w:top w:val="double" w:sz="6" w:space="0" w:color="auto"/>
              <w:left w:val="double" w:sz="6" w:space="0" w:color="auto"/>
              <w:bottom w:val="double" w:sz="6" w:space="0" w:color="000000"/>
              <w:right w:val="double" w:sz="6" w:space="0" w:color="auto"/>
            </w:tcBorders>
            <w:vAlign w:val="center"/>
            <w:hideMark/>
          </w:tcPr>
          <w:p w:rsidR="007E1828" w:rsidRPr="00636441" w:rsidRDefault="007E1828" w:rsidP="009F62B8">
            <w:pPr>
              <w:rPr>
                <w:rFonts w:cs="Arial"/>
                <w:b/>
                <w:bCs/>
                <w:sz w:val="16"/>
                <w:szCs w:val="16"/>
              </w:rPr>
            </w:pPr>
          </w:p>
        </w:tc>
        <w:tc>
          <w:tcPr>
            <w:tcW w:w="638" w:type="pct"/>
            <w:vMerge/>
            <w:tcBorders>
              <w:top w:val="double" w:sz="6" w:space="0" w:color="auto"/>
              <w:left w:val="single" w:sz="4" w:space="0" w:color="auto"/>
              <w:bottom w:val="double" w:sz="6" w:space="0" w:color="000000"/>
              <w:right w:val="double" w:sz="6" w:space="0" w:color="auto"/>
            </w:tcBorders>
            <w:vAlign w:val="center"/>
            <w:hideMark/>
          </w:tcPr>
          <w:p w:rsidR="007E1828" w:rsidRPr="00636441" w:rsidRDefault="007E1828" w:rsidP="009F62B8">
            <w:pPr>
              <w:rPr>
                <w:rFonts w:cs="Arial"/>
                <w:b/>
                <w:bCs/>
                <w:sz w:val="16"/>
                <w:szCs w:val="16"/>
              </w:rPr>
            </w:pPr>
          </w:p>
        </w:tc>
        <w:tc>
          <w:tcPr>
            <w:tcW w:w="709" w:type="pct"/>
            <w:vMerge/>
            <w:tcBorders>
              <w:top w:val="double" w:sz="6" w:space="0" w:color="auto"/>
              <w:left w:val="single" w:sz="4" w:space="0" w:color="auto"/>
              <w:bottom w:val="double" w:sz="6" w:space="0" w:color="000000"/>
              <w:right w:val="double" w:sz="6" w:space="0" w:color="auto"/>
            </w:tcBorders>
            <w:vAlign w:val="center"/>
            <w:hideMark/>
          </w:tcPr>
          <w:p w:rsidR="007E1828" w:rsidRPr="00636441" w:rsidRDefault="007E1828" w:rsidP="009F62B8">
            <w:pPr>
              <w:rPr>
                <w:rFonts w:cs="Arial"/>
                <w:b/>
                <w:bCs/>
                <w:sz w:val="16"/>
                <w:szCs w:val="16"/>
              </w:rPr>
            </w:pPr>
          </w:p>
        </w:tc>
      </w:tr>
      <w:tr w:rsidR="007E1828" w:rsidRPr="00636441" w:rsidTr="009F62B8">
        <w:trPr>
          <w:trHeight w:val="270"/>
        </w:trPr>
        <w:tc>
          <w:tcPr>
            <w:tcW w:w="358" w:type="pct"/>
            <w:tcBorders>
              <w:top w:val="nil"/>
              <w:left w:val="double" w:sz="6" w:space="0" w:color="auto"/>
              <w:bottom w:val="nil"/>
              <w:right w:val="nil"/>
            </w:tcBorders>
            <w:shd w:val="clear" w:color="auto" w:fill="auto"/>
            <w:vAlign w:val="center"/>
            <w:hideMark/>
          </w:tcPr>
          <w:p w:rsidR="007E1828" w:rsidRPr="00636441" w:rsidRDefault="007E1828" w:rsidP="009F62B8">
            <w:pPr>
              <w:rPr>
                <w:rFonts w:cs="Arial"/>
                <w:b/>
                <w:bCs/>
                <w:i/>
                <w:iCs/>
                <w:sz w:val="16"/>
                <w:szCs w:val="16"/>
              </w:rPr>
            </w:pPr>
            <w:r w:rsidRPr="00636441">
              <w:rPr>
                <w:rFonts w:cs="Arial"/>
                <w:b/>
                <w:bCs/>
                <w:i/>
                <w:iCs/>
                <w:sz w:val="16"/>
                <w:szCs w:val="16"/>
              </w:rPr>
              <w:t> </w:t>
            </w:r>
          </w:p>
        </w:tc>
        <w:tc>
          <w:tcPr>
            <w:tcW w:w="670" w:type="pct"/>
            <w:tcBorders>
              <w:top w:val="nil"/>
              <w:left w:val="nil"/>
              <w:bottom w:val="nil"/>
              <w:right w:val="nil"/>
            </w:tcBorders>
            <w:shd w:val="clear" w:color="auto" w:fill="auto"/>
            <w:vAlign w:val="center"/>
            <w:hideMark/>
          </w:tcPr>
          <w:p w:rsidR="007E1828" w:rsidRPr="00636441" w:rsidRDefault="007E1828" w:rsidP="009F62B8">
            <w:pPr>
              <w:rPr>
                <w:rFonts w:cs="Arial"/>
                <w:b/>
                <w:bCs/>
                <w:i/>
                <w:iCs/>
                <w:sz w:val="16"/>
                <w:szCs w:val="16"/>
              </w:rPr>
            </w:pPr>
          </w:p>
        </w:tc>
        <w:tc>
          <w:tcPr>
            <w:tcW w:w="638"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vAlign w:val="center"/>
            <w:hideMark/>
          </w:tcPr>
          <w:p w:rsidR="007E1828" w:rsidRPr="00636441" w:rsidRDefault="007E1828" w:rsidP="009F62B8">
            <w:pPr>
              <w:rPr>
                <w:rFonts w:cs="Arial"/>
                <w:b/>
                <w:bCs/>
                <w:i/>
                <w:iCs/>
                <w:sz w:val="16"/>
                <w:szCs w:val="16"/>
              </w:rPr>
            </w:pPr>
          </w:p>
        </w:tc>
        <w:tc>
          <w:tcPr>
            <w:tcW w:w="710" w:type="pct"/>
            <w:tcBorders>
              <w:top w:val="nil"/>
              <w:left w:val="nil"/>
              <w:bottom w:val="nil"/>
              <w:right w:val="nil"/>
            </w:tcBorders>
            <w:shd w:val="clear" w:color="auto" w:fill="auto"/>
            <w:vAlign w:val="bottom"/>
            <w:hideMark/>
          </w:tcPr>
          <w:p w:rsidR="007E1828" w:rsidRPr="00636441" w:rsidRDefault="007E1828" w:rsidP="009F62B8">
            <w:pPr>
              <w:jc w:val="right"/>
              <w:rPr>
                <w:rFonts w:cs="Arial"/>
                <w:sz w:val="16"/>
                <w:szCs w:val="16"/>
              </w:rPr>
            </w:pP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p>
        </w:tc>
        <w:tc>
          <w:tcPr>
            <w:tcW w:w="709" w:type="pct"/>
            <w:tcBorders>
              <w:top w:val="nil"/>
              <w:left w:val="nil"/>
              <w:bottom w:val="nil"/>
              <w:right w:val="double" w:sz="6" w:space="0" w:color="auto"/>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r>
      <w:tr w:rsidR="007E1828" w:rsidRPr="00636441" w:rsidTr="009F62B8">
        <w:trPr>
          <w:trHeight w:val="255"/>
        </w:trPr>
        <w:tc>
          <w:tcPr>
            <w:tcW w:w="358" w:type="pct"/>
            <w:tcBorders>
              <w:top w:val="nil"/>
              <w:left w:val="double" w:sz="6" w:space="0" w:color="auto"/>
              <w:bottom w:val="nil"/>
              <w:right w:val="nil"/>
            </w:tcBorders>
            <w:shd w:val="clear" w:color="auto" w:fill="auto"/>
            <w:vAlign w:val="center"/>
            <w:hideMark/>
          </w:tcPr>
          <w:p w:rsidR="007E1828" w:rsidRPr="00636441" w:rsidRDefault="007E1828" w:rsidP="009F62B8">
            <w:pPr>
              <w:rPr>
                <w:rFonts w:cs="Arial"/>
                <w:b/>
                <w:bCs/>
                <w:i/>
                <w:iCs/>
                <w:sz w:val="16"/>
                <w:szCs w:val="16"/>
              </w:rPr>
            </w:pPr>
            <w:r w:rsidRPr="00636441">
              <w:rPr>
                <w:rFonts w:cs="Arial"/>
                <w:b/>
                <w:bCs/>
                <w:i/>
                <w:iCs/>
                <w:sz w:val="16"/>
                <w:szCs w:val="16"/>
              </w:rPr>
              <w:t> </w:t>
            </w:r>
          </w:p>
        </w:tc>
        <w:tc>
          <w:tcPr>
            <w:tcW w:w="670" w:type="pct"/>
            <w:tcBorders>
              <w:top w:val="nil"/>
              <w:left w:val="nil"/>
              <w:bottom w:val="nil"/>
              <w:right w:val="nil"/>
            </w:tcBorders>
            <w:shd w:val="clear" w:color="auto" w:fill="auto"/>
            <w:vAlign w:val="center"/>
            <w:hideMark/>
          </w:tcPr>
          <w:p w:rsidR="007E1828" w:rsidRPr="00636441" w:rsidRDefault="007E1828" w:rsidP="009F62B8">
            <w:pPr>
              <w:rPr>
                <w:rFonts w:cs="Arial"/>
                <w:b/>
                <w:bCs/>
                <w:i/>
                <w:iCs/>
                <w:sz w:val="16"/>
                <w:szCs w:val="16"/>
              </w:rPr>
            </w:pPr>
            <w:r w:rsidRPr="00636441">
              <w:rPr>
                <w:rFonts w:cs="Arial"/>
                <w:b/>
                <w:bCs/>
                <w:i/>
                <w:iCs/>
                <w:sz w:val="16"/>
                <w:szCs w:val="16"/>
              </w:rPr>
              <w:t>DISAVANZO DI AMMINISTRAZIONE</w:t>
            </w:r>
          </w:p>
        </w:tc>
        <w:tc>
          <w:tcPr>
            <w:tcW w:w="638"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vAlign w:val="center"/>
            <w:hideMark/>
          </w:tcPr>
          <w:p w:rsidR="007E1828" w:rsidRPr="00636441" w:rsidRDefault="007E1828" w:rsidP="009F62B8">
            <w:pPr>
              <w:rPr>
                <w:rFonts w:cs="Arial"/>
                <w:b/>
                <w:bCs/>
                <w:i/>
                <w:iCs/>
                <w:sz w:val="16"/>
                <w:szCs w:val="16"/>
              </w:rPr>
            </w:pPr>
          </w:p>
        </w:tc>
        <w:tc>
          <w:tcPr>
            <w:tcW w:w="710" w:type="pct"/>
            <w:tcBorders>
              <w:top w:val="nil"/>
              <w:left w:val="nil"/>
              <w:bottom w:val="nil"/>
              <w:right w:val="nil"/>
            </w:tcBorders>
            <w:shd w:val="clear" w:color="auto" w:fill="auto"/>
            <w:vAlign w:val="bottom"/>
            <w:hideMark/>
          </w:tcPr>
          <w:p w:rsidR="007E1828" w:rsidRPr="00636441" w:rsidRDefault="007E1828" w:rsidP="009F62B8">
            <w:pPr>
              <w:jc w:val="right"/>
              <w:rPr>
                <w:rFonts w:cs="Arial"/>
                <w:sz w:val="16"/>
                <w:szCs w:val="16"/>
              </w:rPr>
            </w:pPr>
            <w:r w:rsidRPr="00636441">
              <w:rPr>
                <w:rFonts w:cs="Arial"/>
                <w:sz w:val="16"/>
                <w:szCs w:val="16"/>
              </w:rPr>
              <w:t>15901,51</w:t>
            </w:r>
          </w:p>
        </w:tc>
        <w:tc>
          <w:tcPr>
            <w:tcW w:w="638" w:type="pct"/>
            <w:tcBorders>
              <w:top w:val="nil"/>
              <w:left w:val="nil"/>
              <w:bottom w:val="nil"/>
              <w:right w:val="nil"/>
            </w:tcBorders>
            <w:shd w:val="clear" w:color="auto" w:fill="auto"/>
            <w:vAlign w:val="center"/>
            <w:hideMark/>
          </w:tcPr>
          <w:p w:rsidR="007E1828" w:rsidRPr="00636441" w:rsidRDefault="007E1828" w:rsidP="009F62B8">
            <w:pPr>
              <w:jc w:val="center"/>
              <w:rPr>
                <w:rFonts w:cs="Arial"/>
                <w:sz w:val="16"/>
                <w:szCs w:val="16"/>
              </w:rPr>
            </w:pPr>
            <w:r w:rsidRPr="00636441">
              <w:rPr>
                <w:rFonts w:cs="Arial"/>
                <w:sz w:val="16"/>
                <w:szCs w:val="16"/>
              </w:rPr>
              <w:t>15901,51</w:t>
            </w:r>
          </w:p>
        </w:tc>
        <w:tc>
          <w:tcPr>
            <w:tcW w:w="638" w:type="pct"/>
            <w:tcBorders>
              <w:top w:val="nil"/>
              <w:left w:val="nil"/>
              <w:bottom w:val="nil"/>
              <w:right w:val="nil"/>
            </w:tcBorders>
            <w:shd w:val="clear" w:color="auto" w:fill="auto"/>
            <w:vAlign w:val="center"/>
            <w:hideMark/>
          </w:tcPr>
          <w:p w:rsidR="007E1828" w:rsidRPr="00636441" w:rsidRDefault="007E1828" w:rsidP="009F62B8">
            <w:pPr>
              <w:jc w:val="center"/>
              <w:rPr>
                <w:rFonts w:cs="Arial"/>
                <w:sz w:val="16"/>
                <w:szCs w:val="16"/>
              </w:rPr>
            </w:pPr>
            <w:r w:rsidRPr="00636441">
              <w:rPr>
                <w:rFonts w:cs="Arial"/>
                <w:sz w:val="16"/>
                <w:szCs w:val="16"/>
              </w:rPr>
              <w:t>15901,51</w:t>
            </w:r>
          </w:p>
        </w:tc>
        <w:tc>
          <w:tcPr>
            <w:tcW w:w="709" w:type="pct"/>
            <w:tcBorders>
              <w:top w:val="nil"/>
              <w:left w:val="nil"/>
              <w:bottom w:val="nil"/>
              <w:right w:val="double" w:sz="6" w:space="0" w:color="auto"/>
            </w:tcBorders>
            <w:shd w:val="clear" w:color="auto" w:fill="auto"/>
            <w:vAlign w:val="center"/>
            <w:hideMark/>
          </w:tcPr>
          <w:p w:rsidR="007E1828" w:rsidRPr="00636441" w:rsidRDefault="007E1828" w:rsidP="009F62B8">
            <w:pPr>
              <w:jc w:val="center"/>
              <w:rPr>
                <w:rFonts w:cs="Arial"/>
                <w:sz w:val="16"/>
                <w:szCs w:val="16"/>
              </w:rPr>
            </w:pPr>
            <w:r w:rsidRPr="00636441">
              <w:rPr>
                <w:rFonts w:cs="Arial"/>
                <w:sz w:val="16"/>
                <w:szCs w:val="16"/>
              </w:rPr>
              <w:t>15901,51</w:t>
            </w:r>
          </w:p>
        </w:tc>
      </w:tr>
      <w:tr w:rsidR="007E1828" w:rsidRPr="00636441" w:rsidTr="009F62B8">
        <w:trPr>
          <w:trHeight w:val="270"/>
        </w:trPr>
        <w:tc>
          <w:tcPr>
            <w:tcW w:w="358" w:type="pct"/>
            <w:tcBorders>
              <w:top w:val="nil"/>
              <w:left w:val="double" w:sz="6" w:space="0" w:color="auto"/>
              <w:bottom w:val="double" w:sz="6" w:space="0" w:color="auto"/>
              <w:right w:val="nil"/>
            </w:tcBorders>
            <w:shd w:val="clear" w:color="auto" w:fill="auto"/>
            <w:vAlign w:val="center"/>
            <w:hideMark/>
          </w:tcPr>
          <w:p w:rsidR="007E1828" w:rsidRPr="00636441" w:rsidRDefault="007E1828" w:rsidP="009F62B8">
            <w:pPr>
              <w:rPr>
                <w:rFonts w:cs="Arial"/>
                <w:b/>
                <w:bCs/>
                <w:i/>
                <w:iCs/>
                <w:sz w:val="16"/>
                <w:szCs w:val="16"/>
              </w:rPr>
            </w:pPr>
            <w:r w:rsidRPr="00636441">
              <w:rPr>
                <w:rFonts w:cs="Arial"/>
                <w:b/>
                <w:bCs/>
                <w:i/>
                <w:iCs/>
                <w:sz w:val="16"/>
                <w:szCs w:val="16"/>
              </w:rPr>
              <w:t> </w:t>
            </w:r>
          </w:p>
        </w:tc>
        <w:tc>
          <w:tcPr>
            <w:tcW w:w="670" w:type="pct"/>
            <w:tcBorders>
              <w:top w:val="nil"/>
              <w:left w:val="nil"/>
              <w:bottom w:val="double" w:sz="6" w:space="0" w:color="auto"/>
              <w:right w:val="nil"/>
            </w:tcBorders>
            <w:shd w:val="clear" w:color="auto" w:fill="auto"/>
            <w:vAlign w:val="center"/>
            <w:hideMark/>
          </w:tcPr>
          <w:p w:rsidR="007E1828" w:rsidRPr="00636441" w:rsidRDefault="007E1828" w:rsidP="009F62B8">
            <w:pPr>
              <w:rPr>
                <w:rFonts w:cs="Arial"/>
                <w:b/>
                <w:bCs/>
                <w:i/>
                <w:iCs/>
                <w:sz w:val="16"/>
                <w:szCs w:val="16"/>
              </w:rPr>
            </w:pPr>
            <w:r w:rsidRPr="00636441">
              <w:rPr>
                <w:rFonts w:cs="Arial"/>
                <w:b/>
                <w:bCs/>
                <w:i/>
                <w:iCs/>
                <w:sz w:val="16"/>
                <w:szCs w:val="16"/>
              </w:rPr>
              <w:t> </w:t>
            </w:r>
          </w:p>
        </w:tc>
        <w:tc>
          <w:tcPr>
            <w:tcW w:w="638" w:type="pct"/>
            <w:tcBorders>
              <w:top w:val="nil"/>
              <w:left w:val="nil"/>
              <w:bottom w:val="double" w:sz="6"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double" w:sz="6" w:space="0" w:color="auto"/>
              <w:right w:val="nil"/>
            </w:tcBorders>
            <w:shd w:val="clear" w:color="auto" w:fill="auto"/>
            <w:vAlign w:val="center"/>
            <w:hideMark/>
          </w:tcPr>
          <w:p w:rsidR="007E1828" w:rsidRPr="00636441" w:rsidRDefault="007E1828" w:rsidP="009F62B8">
            <w:pPr>
              <w:rPr>
                <w:rFonts w:cs="Arial"/>
                <w:b/>
                <w:bCs/>
                <w:i/>
                <w:iCs/>
                <w:sz w:val="16"/>
                <w:szCs w:val="16"/>
              </w:rPr>
            </w:pPr>
            <w:r w:rsidRPr="00636441">
              <w:rPr>
                <w:rFonts w:cs="Arial"/>
                <w:b/>
                <w:bCs/>
                <w:i/>
                <w:iCs/>
                <w:sz w:val="16"/>
                <w:szCs w:val="16"/>
              </w:rPr>
              <w:t> </w:t>
            </w:r>
          </w:p>
        </w:tc>
        <w:tc>
          <w:tcPr>
            <w:tcW w:w="710" w:type="pct"/>
            <w:tcBorders>
              <w:top w:val="nil"/>
              <w:left w:val="nil"/>
              <w:bottom w:val="double" w:sz="6" w:space="0" w:color="auto"/>
              <w:right w:val="nil"/>
            </w:tcBorders>
            <w:shd w:val="clear" w:color="auto" w:fill="auto"/>
            <w:vAlign w:val="bottom"/>
            <w:hideMark/>
          </w:tcPr>
          <w:p w:rsidR="007E1828" w:rsidRPr="00636441" w:rsidRDefault="007E1828" w:rsidP="009F62B8">
            <w:pPr>
              <w:jc w:val="right"/>
              <w:rPr>
                <w:rFonts w:cs="Arial"/>
                <w:sz w:val="16"/>
                <w:szCs w:val="16"/>
              </w:rPr>
            </w:pPr>
            <w:r w:rsidRPr="00636441">
              <w:rPr>
                <w:rFonts w:cs="Arial"/>
                <w:sz w:val="16"/>
                <w:szCs w:val="16"/>
              </w:rPr>
              <w:t> </w:t>
            </w:r>
          </w:p>
        </w:tc>
        <w:tc>
          <w:tcPr>
            <w:tcW w:w="638" w:type="pct"/>
            <w:tcBorders>
              <w:top w:val="nil"/>
              <w:left w:val="nil"/>
              <w:bottom w:val="double" w:sz="6" w:space="0" w:color="auto"/>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 </w:t>
            </w:r>
          </w:p>
        </w:tc>
        <w:tc>
          <w:tcPr>
            <w:tcW w:w="638" w:type="pct"/>
            <w:tcBorders>
              <w:top w:val="nil"/>
              <w:left w:val="nil"/>
              <w:bottom w:val="double" w:sz="6" w:space="0" w:color="auto"/>
              <w:right w:val="nil"/>
            </w:tcBorders>
            <w:shd w:val="clear" w:color="auto" w:fill="auto"/>
            <w:vAlign w:val="bottom"/>
            <w:hideMark/>
          </w:tcPr>
          <w:p w:rsidR="007E1828" w:rsidRPr="00636441" w:rsidRDefault="007E1828" w:rsidP="009F62B8">
            <w:pPr>
              <w:jc w:val="right"/>
              <w:rPr>
                <w:rFonts w:cs="Arial"/>
                <w:sz w:val="16"/>
                <w:szCs w:val="16"/>
              </w:rPr>
            </w:pPr>
            <w:r w:rsidRPr="00636441">
              <w:rPr>
                <w:rFonts w:cs="Arial"/>
                <w:sz w:val="16"/>
                <w:szCs w:val="16"/>
              </w:rPr>
              <w:t> </w:t>
            </w:r>
          </w:p>
        </w:tc>
        <w:tc>
          <w:tcPr>
            <w:tcW w:w="709" w:type="pct"/>
            <w:tcBorders>
              <w:top w:val="nil"/>
              <w:left w:val="nil"/>
              <w:bottom w:val="double" w:sz="6" w:space="0" w:color="auto"/>
              <w:right w:val="double" w:sz="6" w:space="0" w:color="auto"/>
            </w:tcBorders>
            <w:shd w:val="clear" w:color="auto" w:fill="auto"/>
            <w:vAlign w:val="bottom"/>
            <w:hideMark/>
          </w:tcPr>
          <w:p w:rsidR="007E1828" w:rsidRPr="00636441" w:rsidRDefault="007E1828" w:rsidP="009F62B8">
            <w:pPr>
              <w:jc w:val="right"/>
              <w:rPr>
                <w:rFonts w:cs="Arial"/>
                <w:sz w:val="16"/>
                <w:szCs w:val="16"/>
              </w:rPr>
            </w:pPr>
            <w:r w:rsidRPr="00636441">
              <w:rPr>
                <w:rFonts w:cs="Arial"/>
                <w:sz w:val="16"/>
                <w:szCs w:val="16"/>
              </w:rPr>
              <w:t> </w:t>
            </w:r>
          </w:p>
        </w:tc>
      </w:tr>
      <w:tr w:rsidR="007E1828" w:rsidRPr="00636441" w:rsidTr="009F62B8">
        <w:trPr>
          <w:trHeight w:val="270"/>
        </w:trPr>
        <w:tc>
          <w:tcPr>
            <w:tcW w:w="358" w:type="pct"/>
            <w:tcBorders>
              <w:top w:val="nil"/>
              <w:left w:val="double" w:sz="6" w:space="0" w:color="auto"/>
              <w:bottom w:val="nil"/>
              <w:right w:val="nil"/>
            </w:tcBorders>
            <w:shd w:val="clear" w:color="auto" w:fill="auto"/>
            <w:noWrap/>
            <w:vAlign w:val="bottom"/>
            <w:hideMark/>
          </w:tcPr>
          <w:p w:rsidR="007E1828" w:rsidRPr="00636441" w:rsidRDefault="007E1828" w:rsidP="009F62B8">
            <w:pPr>
              <w:rPr>
                <w:rFonts w:cs="Arial"/>
                <w:b/>
                <w:bCs/>
                <w:i/>
                <w:iCs/>
                <w:sz w:val="16"/>
                <w:szCs w:val="16"/>
              </w:rPr>
            </w:pPr>
            <w:r w:rsidRPr="00636441">
              <w:rPr>
                <w:rFonts w:cs="Arial"/>
                <w:b/>
                <w:bCs/>
                <w:i/>
                <w:i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b/>
                <w:bCs/>
                <w:i/>
                <w:iCs/>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vAlign w:val="bottom"/>
            <w:hideMark/>
          </w:tcPr>
          <w:p w:rsidR="007E1828" w:rsidRPr="00636441" w:rsidRDefault="007E1828" w:rsidP="009F62B8">
            <w:pPr>
              <w:rPr>
                <w:rFonts w:cs="Arial"/>
                <w:b/>
                <w:bCs/>
                <w:i/>
                <w:iCs/>
                <w:sz w:val="16"/>
                <w:szCs w:val="16"/>
              </w:rPr>
            </w:pPr>
          </w:p>
        </w:tc>
        <w:tc>
          <w:tcPr>
            <w:tcW w:w="71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p>
        </w:tc>
        <w:tc>
          <w:tcPr>
            <w:tcW w:w="709" w:type="pct"/>
            <w:tcBorders>
              <w:top w:val="nil"/>
              <w:left w:val="nil"/>
              <w:bottom w:val="nil"/>
              <w:right w:val="double" w:sz="6" w:space="0" w:color="auto"/>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r>
      <w:tr w:rsidR="007E1828" w:rsidRPr="00636441" w:rsidTr="009F62B8">
        <w:trPr>
          <w:trHeight w:val="255"/>
        </w:trPr>
        <w:tc>
          <w:tcPr>
            <w:tcW w:w="358" w:type="pct"/>
            <w:tcBorders>
              <w:top w:val="nil"/>
              <w:left w:val="double" w:sz="6" w:space="0" w:color="auto"/>
              <w:bottom w:val="nil"/>
              <w:right w:val="nil"/>
            </w:tcBorders>
            <w:shd w:val="clear" w:color="auto" w:fill="auto"/>
            <w:noWrap/>
            <w:vAlign w:val="bottom"/>
            <w:hideMark/>
          </w:tcPr>
          <w:p w:rsidR="007E1828" w:rsidRPr="00636441" w:rsidRDefault="007E1828" w:rsidP="009F62B8">
            <w:pPr>
              <w:jc w:val="center"/>
              <w:rPr>
                <w:rFonts w:cs="Arial"/>
                <w:b/>
                <w:bCs/>
                <w:i/>
                <w:iCs/>
                <w:sz w:val="16"/>
                <w:szCs w:val="16"/>
              </w:rPr>
            </w:pPr>
            <w:r w:rsidRPr="00636441">
              <w:rPr>
                <w:rFonts w:cs="Arial"/>
                <w:b/>
                <w:bCs/>
                <w:i/>
                <w:iCs/>
                <w:sz w:val="16"/>
                <w:szCs w:val="16"/>
              </w:rPr>
              <w:t>TITOLO 1</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b/>
                <w:bCs/>
                <w:i/>
                <w:iCs/>
                <w:sz w:val="16"/>
                <w:szCs w:val="16"/>
              </w:rPr>
            </w:pPr>
            <w:r w:rsidRPr="00636441">
              <w:rPr>
                <w:rFonts w:cs="Arial"/>
                <w:b/>
                <w:bCs/>
                <w:i/>
                <w:iCs/>
                <w:sz w:val="16"/>
                <w:szCs w:val="16"/>
              </w:rPr>
              <w:t>SPESE CORRENTI</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r w:rsidRPr="00636441">
              <w:rPr>
                <w:rFonts w:cs="Arial"/>
                <w:sz w:val="16"/>
                <w:szCs w:val="16"/>
              </w:rPr>
              <w:t>912.957,84</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previsione di competenza</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2499659,43</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2856983,92</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2566623,60</w:t>
            </w: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2569008,53</w:t>
            </w:r>
          </w:p>
        </w:tc>
      </w:tr>
      <w:tr w:rsidR="007E1828" w:rsidRPr="00636441" w:rsidTr="009F62B8">
        <w:trPr>
          <w:trHeight w:val="255"/>
        </w:trPr>
        <w:tc>
          <w:tcPr>
            <w:tcW w:w="358" w:type="pct"/>
            <w:tcBorders>
              <w:top w:val="nil"/>
              <w:left w:val="double" w:sz="6" w:space="0" w:color="auto"/>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i/>
                <w:iCs/>
                <w:sz w:val="16"/>
                <w:szCs w:val="16"/>
              </w:rPr>
            </w:pPr>
            <w:r w:rsidRPr="00636441">
              <w:rPr>
                <w:rFonts w:cs="Arial"/>
                <w:i/>
                <w:iCs/>
                <w:sz w:val="16"/>
                <w:szCs w:val="16"/>
              </w:rPr>
              <w:t>di cui già impegnato*</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r>
      <w:tr w:rsidR="007E1828" w:rsidRPr="00636441" w:rsidTr="009F62B8">
        <w:trPr>
          <w:trHeight w:val="255"/>
        </w:trPr>
        <w:tc>
          <w:tcPr>
            <w:tcW w:w="358" w:type="pct"/>
            <w:tcBorders>
              <w:top w:val="nil"/>
              <w:left w:val="double" w:sz="6" w:space="0" w:color="auto"/>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i/>
                <w:iCs/>
                <w:sz w:val="16"/>
                <w:szCs w:val="16"/>
              </w:rPr>
            </w:pPr>
            <w:r w:rsidRPr="00636441">
              <w:rPr>
                <w:rFonts w:cs="Arial"/>
                <w:i/>
                <w:iCs/>
                <w:sz w:val="16"/>
                <w:szCs w:val="16"/>
              </w:rPr>
              <w:t>di cui fondo pluriennale vincolato</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r>
      <w:tr w:rsidR="007E1828" w:rsidRPr="00636441" w:rsidTr="009F62B8">
        <w:trPr>
          <w:trHeight w:val="255"/>
        </w:trPr>
        <w:tc>
          <w:tcPr>
            <w:tcW w:w="358" w:type="pct"/>
            <w:tcBorders>
              <w:top w:val="nil"/>
              <w:left w:val="double" w:sz="6" w:space="0" w:color="auto"/>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previsione di cassa</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3290828,92</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3494236,06</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 </w:t>
            </w:r>
          </w:p>
        </w:tc>
      </w:tr>
      <w:tr w:rsidR="007E1828" w:rsidRPr="00636441" w:rsidTr="009F62B8">
        <w:trPr>
          <w:trHeight w:val="255"/>
        </w:trPr>
        <w:tc>
          <w:tcPr>
            <w:tcW w:w="358" w:type="pct"/>
            <w:tcBorders>
              <w:top w:val="nil"/>
              <w:left w:val="double" w:sz="6" w:space="0" w:color="auto"/>
              <w:bottom w:val="single" w:sz="4" w:space="0" w:color="auto"/>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single" w:sz="4"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single" w:sz="4" w:space="0" w:color="auto"/>
              <w:right w:val="nil"/>
            </w:tcBorders>
            <w:shd w:val="clear" w:color="auto" w:fill="auto"/>
            <w:noWrap/>
            <w:vAlign w:val="bottom"/>
            <w:hideMark/>
          </w:tcPr>
          <w:p w:rsidR="007E1828" w:rsidRPr="00636441" w:rsidRDefault="007E1828" w:rsidP="009F62B8">
            <w:pPr>
              <w:jc w:val="center"/>
              <w:rPr>
                <w:rFonts w:cs="Arial"/>
                <w:sz w:val="16"/>
                <w:szCs w:val="16"/>
              </w:rPr>
            </w:pPr>
            <w:r w:rsidRPr="00636441">
              <w:rPr>
                <w:rFonts w:cs="Arial"/>
                <w:sz w:val="16"/>
                <w:szCs w:val="16"/>
              </w:rPr>
              <w:t> </w:t>
            </w:r>
          </w:p>
        </w:tc>
        <w:tc>
          <w:tcPr>
            <w:tcW w:w="638" w:type="pct"/>
            <w:tcBorders>
              <w:top w:val="nil"/>
              <w:left w:val="nil"/>
              <w:bottom w:val="single" w:sz="4"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710" w:type="pct"/>
            <w:tcBorders>
              <w:top w:val="nil"/>
              <w:left w:val="nil"/>
              <w:bottom w:val="single" w:sz="4"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single" w:sz="4" w:space="0" w:color="auto"/>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single" w:sz="4" w:space="0" w:color="auto"/>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709" w:type="pct"/>
            <w:tcBorders>
              <w:top w:val="nil"/>
              <w:left w:val="nil"/>
              <w:bottom w:val="single" w:sz="4" w:space="0" w:color="auto"/>
              <w:right w:val="double" w:sz="6" w:space="0" w:color="auto"/>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r>
      <w:tr w:rsidR="007E1828" w:rsidRPr="00636441" w:rsidTr="009F62B8">
        <w:trPr>
          <w:trHeight w:val="255"/>
        </w:trPr>
        <w:tc>
          <w:tcPr>
            <w:tcW w:w="358" w:type="pct"/>
            <w:tcBorders>
              <w:top w:val="nil"/>
              <w:left w:val="double" w:sz="6" w:space="0" w:color="auto"/>
              <w:bottom w:val="nil"/>
              <w:right w:val="nil"/>
            </w:tcBorders>
            <w:shd w:val="clear" w:color="auto" w:fill="auto"/>
            <w:noWrap/>
            <w:vAlign w:val="bottom"/>
            <w:hideMark/>
          </w:tcPr>
          <w:p w:rsidR="007E1828" w:rsidRPr="00636441" w:rsidRDefault="007E1828" w:rsidP="009F62B8">
            <w:pPr>
              <w:rPr>
                <w:rFonts w:cs="Arial"/>
                <w:b/>
                <w:bCs/>
                <w:i/>
                <w:iCs/>
                <w:sz w:val="16"/>
                <w:szCs w:val="16"/>
              </w:rPr>
            </w:pPr>
            <w:r w:rsidRPr="00636441">
              <w:rPr>
                <w:rFonts w:cs="Arial"/>
                <w:b/>
                <w:bCs/>
                <w:i/>
                <w:i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b/>
                <w:bCs/>
                <w:i/>
                <w:iCs/>
                <w:sz w:val="16"/>
                <w:szCs w:val="16"/>
              </w:rPr>
            </w:pPr>
            <w:r w:rsidRPr="00636441">
              <w:rPr>
                <w:rFonts w:cs="Arial"/>
                <w:b/>
                <w:bCs/>
                <w:i/>
                <w:iCs/>
                <w:sz w:val="16"/>
                <w:szCs w:val="16"/>
              </w:rPr>
              <w:t> </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71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709" w:type="pct"/>
            <w:tcBorders>
              <w:top w:val="nil"/>
              <w:left w:val="nil"/>
              <w:bottom w:val="nil"/>
              <w:right w:val="double" w:sz="6" w:space="0" w:color="auto"/>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r>
      <w:tr w:rsidR="007E1828" w:rsidRPr="00636441" w:rsidTr="009F62B8">
        <w:trPr>
          <w:trHeight w:val="255"/>
        </w:trPr>
        <w:tc>
          <w:tcPr>
            <w:tcW w:w="358" w:type="pct"/>
            <w:tcBorders>
              <w:top w:val="nil"/>
              <w:left w:val="double" w:sz="6" w:space="0" w:color="auto"/>
              <w:bottom w:val="nil"/>
              <w:right w:val="nil"/>
            </w:tcBorders>
            <w:shd w:val="clear" w:color="auto" w:fill="auto"/>
            <w:noWrap/>
            <w:vAlign w:val="bottom"/>
            <w:hideMark/>
          </w:tcPr>
          <w:p w:rsidR="007E1828" w:rsidRPr="00636441" w:rsidRDefault="007E1828" w:rsidP="009F62B8">
            <w:pPr>
              <w:jc w:val="center"/>
              <w:rPr>
                <w:rFonts w:cs="Arial"/>
                <w:b/>
                <w:bCs/>
                <w:i/>
                <w:iCs/>
                <w:sz w:val="16"/>
                <w:szCs w:val="16"/>
              </w:rPr>
            </w:pPr>
            <w:r w:rsidRPr="00636441">
              <w:rPr>
                <w:rFonts w:cs="Arial"/>
                <w:b/>
                <w:bCs/>
                <w:i/>
                <w:iCs/>
                <w:sz w:val="16"/>
                <w:szCs w:val="16"/>
              </w:rPr>
              <w:t>TITOLO 2</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b/>
                <w:bCs/>
                <w:i/>
                <w:iCs/>
                <w:sz w:val="16"/>
                <w:szCs w:val="16"/>
              </w:rPr>
            </w:pPr>
            <w:r w:rsidRPr="00636441">
              <w:rPr>
                <w:rFonts w:cs="Arial"/>
                <w:b/>
                <w:bCs/>
                <w:i/>
                <w:iCs/>
                <w:sz w:val="16"/>
                <w:szCs w:val="16"/>
              </w:rPr>
              <w:t>SPESE IN CONTO CAPITALE</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r w:rsidRPr="00636441">
              <w:rPr>
                <w:rFonts w:cs="Arial"/>
                <w:sz w:val="16"/>
                <w:szCs w:val="16"/>
              </w:rPr>
              <w:t>1060791,60</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previsione di competenza</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1711368,72</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1605108,72</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1098288,72</w:t>
            </w: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943288,72</w:t>
            </w:r>
          </w:p>
        </w:tc>
      </w:tr>
      <w:tr w:rsidR="007E1828" w:rsidRPr="00636441" w:rsidTr="009F62B8">
        <w:trPr>
          <w:trHeight w:val="255"/>
        </w:trPr>
        <w:tc>
          <w:tcPr>
            <w:tcW w:w="358" w:type="pct"/>
            <w:tcBorders>
              <w:top w:val="nil"/>
              <w:left w:val="double" w:sz="6" w:space="0" w:color="auto"/>
              <w:bottom w:val="nil"/>
              <w:right w:val="nil"/>
            </w:tcBorders>
            <w:shd w:val="clear" w:color="auto" w:fill="auto"/>
            <w:noWrap/>
            <w:vAlign w:val="bottom"/>
            <w:hideMark/>
          </w:tcPr>
          <w:p w:rsidR="007E1828" w:rsidRPr="00636441" w:rsidRDefault="007E1828" w:rsidP="009F62B8">
            <w:pPr>
              <w:jc w:val="center"/>
              <w:rPr>
                <w:rFonts w:cs="Arial"/>
                <w:b/>
                <w:bCs/>
                <w:i/>
                <w:iCs/>
                <w:sz w:val="16"/>
                <w:szCs w:val="16"/>
              </w:rPr>
            </w:pPr>
            <w:r w:rsidRPr="00636441">
              <w:rPr>
                <w:rFonts w:cs="Arial"/>
                <w:b/>
                <w:bCs/>
                <w:i/>
                <w:i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b/>
                <w:bCs/>
                <w:i/>
                <w:iCs/>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i/>
                <w:iCs/>
                <w:sz w:val="16"/>
                <w:szCs w:val="16"/>
              </w:rPr>
            </w:pPr>
            <w:r w:rsidRPr="00636441">
              <w:rPr>
                <w:rFonts w:cs="Arial"/>
                <w:i/>
                <w:iCs/>
                <w:sz w:val="16"/>
                <w:szCs w:val="16"/>
              </w:rPr>
              <w:t>di cui già impegnato*</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r>
      <w:tr w:rsidR="007E1828" w:rsidRPr="00636441" w:rsidTr="009F62B8">
        <w:trPr>
          <w:trHeight w:val="255"/>
        </w:trPr>
        <w:tc>
          <w:tcPr>
            <w:tcW w:w="358" w:type="pct"/>
            <w:tcBorders>
              <w:top w:val="nil"/>
              <w:left w:val="double" w:sz="6" w:space="0" w:color="auto"/>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i/>
                <w:iCs/>
                <w:sz w:val="16"/>
                <w:szCs w:val="16"/>
              </w:rPr>
            </w:pPr>
            <w:r w:rsidRPr="00636441">
              <w:rPr>
                <w:rFonts w:cs="Arial"/>
                <w:i/>
                <w:iCs/>
                <w:sz w:val="16"/>
                <w:szCs w:val="16"/>
              </w:rPr>
              <w:t>di cui fondo pluriennale vincolato</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r>
      <w:tr w:rsidR="007E1828" w:rsidRPr="00636441" w:rsidTr="009F62B8">
        <w:trPr>
          <w:trHeight w:val="255"/>
        </w:trPr>
        <w:tc>
          <w:tcPr>
            <w:tcW w:w="358" w:type="pct"/>
            <w:tcBorders>
              <w:top w:val="nil"/>
              <w:left w:val="double" w:sz="6" w:space="0" w:color="auto"/>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previsione di cassa</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3169172,11</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2665900,32</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 </w:t>
            </w:r>
          </w:p>
        </w:tc>
      </w:tr>
      <w:tr w:rsidR="007E1828" w:rsidRPr="00636441" w:rsidTr="009F62B8">
        <w:trPr>
          <w:trHeight w:val="255"/>
        </w:trPr>
        <w:tc>
          <w:tcPr>
            <w:tcW w:w="358" w:type="pct"/>
            <w:tcBorders>
              <w:top w:val="nil"/>
              <w:left w:val="double" w:sz="6" w:space="0" w:color="auto"/>
              <w:bottom w:val="single" w:sz="4" w:space="0" w:color="auto"/>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single" w:sz="4"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single" w:sz="4" w:space="0" w:color="auto"/>
              <w:right w:val="nil"/>
            </w:tcBorders>
            <w:shd w:val="clear" w:color="auto" w:fill="auto"/>
            <w:noWrap/>
            <w:vAlign w:val="bottom"/>
            <w:hideMark/>
          </w:tcPr>
          <w:p w:rsidR="007E1828" w:rsidRPr="00636441" w:rsidRDefault="007E1828" w:rsidP="009F62B8">
            <w:pPr>
              <w:jc w:val="center"/>
              <w:rPr>
                <w:rFonts w:cs="Arial"/>
                <w:sz w:val="16"/>
                <w:szCs w:val="16"/>
              </w:rPr>
            </w:pPr>
            <w:r w:rsidRPr="00636441">
              <w:rPr>
                <w:rFonts w:cs="Arial"/>
                <w:sz w:val="16"/>
                <w:szCs w:val="16"/>
              </w:rPr>
              <w:t> </w:t>
            </w:r>
          </w:p>
        </w:tc>
        <w:tc>
          <w:tcPr>
            <w:tcW w:w="638" w:type="pct"/>
            <w:tcBorders>
              <w:top w:val="nil"/>
              <w:left w:val="nil"/>
              <w:bottom w:val="single" w:sz="4"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710" w:type="pct"/>
            <w:tcBorders>
              <w:top w:val="nil"/>
              <w:left w:val="nil"/>
              <w:bottom w:val="single" w:sz="4"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single" w:sz="4" w:space="0" w:color="auto"/>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single" w:sz="4" w:space="0" w:color="auto"/>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709" w:type="pct"/>
            <w:tcBorders>
              <w:top w:val="nil"/>
              <w:left w:val="nil"/>
              <w:bottom w:val="single" w:sz="4" w:space="0" w:color="auto"/>
              <w:right w:val="double" w:sz="6" w:space="0" w:color="auto"/>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r>
      <w:tr w:rsidR="007E1828" w:rsidRPr="00636441" w:rsidTr="009F62B8">
        <w:trPr>
          <w:trHeight w:val="255"/>
        </w:trPr>
        <w:tc>
          <w:tcPr>
            <w:tcW w:w="358" w:type="pct"/>
            <w:tcBorders>
              <w:top w:val="nil"/>
              <w:left w:val="double" w:sz="6" w:space="0" w:color="auto"/>
              <w:bottom w:val="nil"/>
              <w:right w:val="nil"/>
            </w:tcBorders>
            <w:shd w:val="clear" w:color="auto" w:fill="auto"/>
            <w:noWrap/>
            <w:vAlign w:val="bottom"/>
            <w:hideMark/>
          </w:tcPr>
          <w:p w:rsidR="007E1828" w:rsidRPr="00636441" w:rsidRDefault="007E1828" w:rsidP="009F62B8">
            <w:pPr>
              <w:rPr>
                <w:rFonts w:cs="Arial"/>
                <w:b/>
                <w:bCs/>
                <w:i/>
                <w:iCs/>
                <w:sz w:val="16"/>
                <w:szCs w:val="16"/>
              </w:rPr>
            </w:pPr>
            <w:r w:rsidRPr="00636441">
              <w:rPr>
                <w:rFonts w:cs="Arial"/>
                <w:b/>
                <w:bCs/>
                <w:i/>
                <w:iCs/>
                <w:sz w:val="16"/>
                <w:szCs w:val="16"/>
              </w:rPr>
              <w:lastRenderedPageBreak/>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b/>
                <w:bCs/>
                <w:i/>
                <w:iCs/>
                <w:sz w:val="16"/>
                <w:szCs w:val="16"/>
              </w:rPr>
            </w:pPr>
            <w:r w:rsidRPr="00636441">
              <w:rPr>
                <w:rFonts w:cs="Arial"/>
                <w:b/>
                <w:bCs/>
                <w:i/>
                <w:iCs/>
                <w:sz w:val="16"/>
                <w:szCs w:val="16"/>
              </w:rPr>
              <w:t> </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71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709" w:type="pct"/>
            <w:tcBorders>
              <w:top w:val="nil"/>
              <w:left w:val="nil"/>
              <w:bottom w:val="nil"/>
              <w:right w:val="double" w:sz="6" w:space="0" w:color="auto"/>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r>
      <w:tr w:rsidR="007E1828" w:rsidRPr="00636441" w:rsidTr="009F62B8">
        <w:trPr>
          <w:trHeight w:val="510"/>
        </w:trPr>
        <w:tc>
          <w:tcPr>
            <w:tcW w:w="358" w:type="pct"/>
            <w:tcBorders>
              <w:top w:val="nil"/>
              <w:left w:val="double" w:sz="6" w:space="0" w:color="auto"/>
              <w:bottom w:val="nil"/>
              <w:right w:val="nil"/>
            </w:tcBorders>
            <w:shd w:val="clear" w:color="auto" w:fill="auto"/>
            <w:noWrap/>
            <w:vAlign w:val="bottom"/>
            <w:hideMark/>
          </w:tcPr>
          <w:p w:rsidR="007E1828" w:rsidRPr="00636441" w:rsidRDefault="007E1828" w:rsidP="009F62B8">
            <w:pPr>
              <w:jc w:val="center"/>
              <w:rPr>
                <w:rFonts w:cs="Arial"/>
                <w:b/>
                <w:bCs/>
                <w:i/>
                <w:iCs/>
                <w:sz w:val="16"/>
                <w:szCs w:val="16"/>
              </w:rPr>
            </w:pPr>
            <w:r w:rsidRPr="00636441">
              <w:rPr>
                <w:rFonts w:cs="Arial"/>
                <w:b/>
                <w:bCs/>
                <w:i/>
                <w:iCs/>
                <w:sz w:val="16"/>
                <w:szCs w:val="16"/>
              </w:rPr>
              <w:t>TITOLO 3</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b/>
                <w:bCs/>
                <w:i/>
                <w:iCs/>
                <w:sz w:val="16"/>
                <w:szCs w:val="16"/>
              </w:rPr>
            </w:pPr>
            <w:r w:rsidRPr="00636441">
              <w:rPr>
                <w:rFonts w:cs="Arial"/>
                <w:b/>
                <w:bCs/>
                <w:i/>
                <w:iCs/>
                <w:sz w:val="16"/>
                <w:szCs w:val="16"/>
              </w:rPr>
              <w:t>SPESE PER INCREMENTO DI ATTIVITA' FINANZIARIE</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r w:rsidRPr="00636441">
              <w:rPr>
                <w:rFonts w:cs="Arial"/>
                <w:sz w:val="16"/>
                <w:szCs w:val="16"/>
              </w:rPr>
              <w:t>0,00</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previsione di competenza</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0,00</w:t>
            </w: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0,00</w:t>
            </w:r>
          </w:p>
        </w:tc>
      </w:tr>
      <w:tr w:rsidR="007E1828" w:rsidRPr="00636441" w:rsidTr="009F62B8">
        <w:trPr>
          <w:trHeight w:val="255"/>
        </w:trPr>
        <w:tc>
          <w:tcPr>
            <w:tcW w:w="358" w:type="pct"/>
            <w:tcBorders>
              <w:top w:val="nil"/>
              <w:left w:val="double" w:sz="6" w:space="0" w:color="auto"/>
              <w:bottom w:val="nil"/>
              <w:right w:val="nil"/>
            </w:tcBorders>
            <w:shd w:val="clear" w:color="auto" w:fill="auto"/>
            <w:noWrap/>
            <w:vAlign w:val="bottom"/>
            <w:hideMark/>
          </w:tcPr>
          <w:p w:rsidR="007E1828" w:rsidRPr="00636441" w:rsidRDefault="007E1828" w:rsidP="009F62B8">
            <w:pPr>
              <w:jc w:val="center"/>
              <w:rPr>
                <w:rFonts w:cs="Arial"/>
                <w:b/>
                <w:bCs/>
                <w:i/>
                <w:iCs/>
                <w:sz w:val="16"/>
                <w:szCs w:val="16"/>
              </w:rPr>
            </w:pPr>
            <w:r w:rsidRPr="00636441">
              <w:rPr>
                <w:rFonts w:cs="Arial"/>
                <w:b/>
                <w:bCs/>
                <w:i/>
                <w:i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b/>
                <w:bCs/>
                <w:i/>
                <w:iCs/>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i/>
                <w:iCs/>
                <w:sz w:val="16"/>
                <w:szCs w:val="16"/>
              </w:rPr>
            </w:pPr>
            <w:r w:rsidRPr="00636441">
              <w:rPr>
                <w:rFonts w:cs="Arial"/>
                <w:i/>
                <w:iCs/>
                <w:sz w:val="16"/>
                <w:szCs w:val="16"/>
              </w:rPr>
              <w:t>di cui già impegnato*</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r>
      <w:tr w:rsidR="007E1828" w:rsidRPr="00636441" w:rsidTr="009F62B8">
        <w:trPr>
          <w:trHeight w:val="255"/>
        </w:trPr>
        <w:tc>
          <w:tcPr>
            <w:tcW w:w="358" w:type="pct"/>
            <w:tcBorders>
              <w:top w:val="nil"/>
              <w:left w:val="double" w:sz="6" w:space="0" w:color="auto"/>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i/>
                <w:iCs/>
                <w:sz w:val="16"/>
                <w:szCs w:val="16"/>
              </w:rPr>
            </w:pPr>
            <w:r w:rsidRPr="00636441">
              <w:rPr>
                <w:rFonts w:cs="Arial"/>
                <w:i/>
                <w:iCs/>
                <w:sz w:val="16"/>
                <w:szCs w:val="16"/>
              </w:rPr>
              <w:t>di cui fondo pluriennale vincolato</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r>
      <w:tr w:rsidR="007E1828" w:rsidRPr="00636441" w:rsidTr="009F62B8">
        <w:trPr>
          <w:trHeight w:val="255"/>
        </w:trPr>
        <w:tc>
          <w:tcPr>
            <w:tcW w:w="358" w:type="pct"/>
            <w:tcBorders>
              <w:top w:val="nil"/>
              <w:left w:val="double" w:sz="6" w:space="0" w:color="auto"/>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previsione di cassa</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 </w:t>
            </w:r>
          </w:p>
        </w:tc>
      </w:tr>
      <w:tr w:rsidR="007E1828" w:rsidRPr="00636441" w:rsidTr="009F62B8">
        <w:trPr>
          <w:trHeight w:val="255"/>
        </w:trPr>
        <w:tc>
          <w:tcPr>
            <w:tcW w:w="358" w:type="pct"/>
            <w:tcBorders>
              <w:top w:val="nil"/>
              <w:left w:val="double" w:sz="6" w:space="0" w:color="auto"/>
              <w:bottom w:val="single" w:sz="4" w:space="0" w:color="auto"/>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single" w:sz="4"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single" w:sz="4" w:space="0" w:color="auto"/>
              <w:right w:val="nil"/>
            </w:tcBorders>
            <w:shd w:val="clear" w:color="auto" w:fill="auto"/>
            <w:noWrap/>
            <w:vAlign w:val="bottom"/>
            <w:hideMark/>
          </w:tcPr>
          <w:p w:rsidR="007E1828" w:rsidRPr="00636441" w:rsidRDefault="007E1828" w:rsidP="009F62B8">
            <w:pPr>
              <w:jc w:val="center"/>
              <w:rPr>
                <w:rFonts w:cs="Arial"/>
                <w:sz w:val="16"/>
                <w:szCs w:val="16"/>
              </w:rPr>
            </w:pPr>
            <w:r w:rsidRPr="00636441">
              <w:rPr>
                <w:rFonts w:cs="Arial"/>
                <w:sz w:val="16"/>
                <w:szCs w:val="16"/>
              </w:rPr>
              <w:t> </w:t>
            </w:r>
          </w:p>
        </w:tc>
        <w:tc>
          <w:tcPr>
            <w:tcW w:w="638" w:type="pct"/>
            <w:tcBorders>
              <w:top w:val="nil"/>
              <w:left w:val="nil"/>
              <w:bottom w:val="single" w:sz="4"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710" w:type="pct"/>
            <w:tcBorders>
              <w:top w:val="nil"/>
              <w:left w:val="nil"/>
              <w:bottom w:val="single" w:sz="4"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single" w:sz="4" w:space="0" w:color="auto"/>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single" w:sz="4" w:space="0" w:color="auto"/>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709" w:type="pct"/>
            <w:tcBorders>
              <w:top w:val="nil"/>
              <w:left w:val="nil"/>
              <w:bottom w:val="single" w:sz="4" w:space="0" w:color="auto"/>
              <w:right w:val="double" w:sz="6" w:space="0" w:color="auto"/>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r>
      <w:tr w:rsidR="007E1828" w:rsidRPr="00636441" w:rsidTr="009F62B8">
        <w:trPr>
          <w:trHeight w:val="255"/>
        </w:trPr>
        <w:tc>
          <w:tcPr>
            <w:tcW w:w="358" w:type="pct"/>
            <w:tcBorders>
              <w:top w:val="nil"/>
              <w:left w:val="double" w:sz="6" w:space="0" w:color="auto"/>
              <w:bottom w:val="nil"/>
              <w:right w:val="nil"/>
            </w:tcBorders>
            <w:shd w:val="clear" w:color="auto" w:fill="auto"/>
            <w:noWrap/>
            <w:vAlign w:val="bottom"/>
            <w:hideMark/>
          </w:tcPr>
          <w:p w:rsidR="007E1828" w:rsidRPr="00636441" w:rsidRDefault="007E1828" w:rsidP="009F62B8">
            <w:pPr>
              <w:rPr>
                <w:rFonts w:cs="Arial"/>
                <w:b/>
                <w:bCs/>
                <w:i/>
                <w:iCs/>
                <w:sz w:val="16"/>
                <w:szCs w:val="16"/>
              </w:rPr>
            </w:pPr>
            <w:r w:rsidRPr="00636441">
              <w:rPr>
                <w:rFonts w:cs="Arial"/>
                <w:b/>
                <w:bCs/>
                <w:i/>
                <w:i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b/>
                <w:bCs/>
                <w:i/>
                <w:iCs/>
                <w:sz w:val="16"/>
                <w:szCs w:val="16"/>
              </w:rPr>
            </w:pPr>
            <w:r w:rsidRPr="00636441">
              <w:rPr>
                <w:rFonts w:cs="Arial"/>
                <w:b/>
                <w:bCs/>
                <w:i/>
                <w:iCs/>
                <w:sz w:val="16"/>
                <w:szCs w:val="16"/>
              </w:rPr>
              <w:t> </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71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709" w:type="pct"/>
            <w:tcBorders>
              <w:top w:val="nil"/>
              <w:left w:val="nil"/>
              <w:bottom w:val="nil"/>
              <w:right w:val="double" w:sz="6" w:space="0" w:color="auto"/>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r>
      <w:tr w:rsidR="007E1828" w:rsidRPr="00636441" w:rsidTr="009F62B8">
        <w:trPr>
          <w:trHeight w:val="255"/>
        </w:trPr>
        <w:tc>
          <w:tcPr>
            <w:tcW w:w="358" w:type="pct"/>
            <w:tcBorders>
              <w:top w:val="nil"/>
              <w:left w:val="double" w:sz="6" w:space="0" w:color="auto"/>
              <w:bottom w:val="nil"/>
              <w:right w:val="nil"/>
            </w:tcBorders>
            <w:shd w:val="clear" w:color="auto" w:fill="auto"/>
            <w:noWrap/>
            <w:vAlign w:val="bottom"/>
            <w:hideMark/>
          </w:tcPr>
          <w:p w:rsidR="007E1828" w:rsidRPr="00636441" w:rsidRDefault="007E1828" w:rsidP="009F62B8">
            <w:pPr>
              <w:jc w:val="center"/>
              <w:rPr>
                <w:rFonts w:cs="Arial"/>
                <w:b/>
                <w:bCs/>
                <w:i/>
                <w:iCs/>
                <w:sz w:val="16"/>
                <w:szCs w:val="16"/>
              </w:rPr>
            </w:pPr>
            <w:r w:rsidRPr="00636441">
              <w:rPr>
                <w:rFonts w:cs="Arial"/>
                <w:b/>
                <w:bCs/>
                <w:i/>
                <w:iCs/>
                <w:sz w:val="16"/>
                <w:szCs w:val="16"/>
              </w:rPr>
              <w:t>TITOLO 4</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b/>
                <w:bCs/>
                <w:i/>
                <w:iCs/>
                <w:sz w:val="16"/>
                <w:szCs w:val="16"/>
              </w:rPr>
            </w:pPr>
            <w:r w:rsidRPr="00636441">
              <w:rPr>
                <w:rFonts w:cs="Arial"/>
                <w:b/>
                <w:bCs/>
                <w:i/>
                <w:iCs/>
                <w:sz w:val="16"/>
                <w:szCs w:val="16"/>
              </w:rPr>
              <w:t>RIMBORSO DI PRESTITI</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r w:rsidRPr="00636441">
              <w:rPr>
                <w:rFonts w:cs="Arial"/>
                <w:sz w:val="16"/>
                <w:szCs w:val="16"/>
              </w:rPr>
              <w:t>0,00</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previsione di competenza</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425241,00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410936,09</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320607,55</w:t>
            </w: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320642,76</w:t>
            </w:r>
          </w:p>
        </w:tc>
      </w:tr>
      <w:tr w:rsidR="007E1828" w:rsidRPr="00636441" w:rsidTr="009F62B8">
        <w:trPr>
          <w:trHeight w:val="255"/>
        </w:trPr>
        <w:tc>
          <w:tcPr>
            <w:tcW w:w="358" w:type="pct"/>
            <w:tcBorders>
              <w:top w:val="nil"/>
              <w:left w:val="double" w:sz="6" w:space="0" w:color="auto"/>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i/>
                <w:iCs/>
                <w:sz w:val="16"/>
                <w:szCs w:val="16"/>
              </w:rPr>
            </w:pPr>
            <w:r w:rsidRPr="00636441">
              <w:rPr>
                <w:rFonts w:cs="Arial"/>
                <w:i/>
                <w:iCs/>
                <w:sz w:val="16"/>
                <w:szCs w:val="16"/>
              </w:rPr>
              <w:t>di cui già impegnato*</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r>
      <w:tr w:rsidR="007E1828" w:rsidRPr="00636441" w:rsidTr="009F62B8">
        <w:trPr>
          <w:trHeight w:val="255"/>
        </w:trPr>
        <w:tc>
          <w:tcPr>
            <w:tcW w:w="358" w:type="pct"/>
            <w:tcBorders>
              <w:top w:val="nil"/>
              <w:left w:val="double" w:sz="6" w:space="0" w:color="auto"/>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i/>
                <w:iCs/>
                <w:sz w:val="16"/>
                <w:szCs w:val="16"/>
              </w:rPr>
            </w:pPr>
            <w:r w:rsidRPr="00636441">
              <w:rPr>
                <w:rFonts w:cs="Arial"/>
                <w:i/>
                <w:iCs/>
                <w:sz w:val="16"/>
                <w:szCs w:val="16"/>
              </w:rPr>
              <w:t>di cui fondo pluriennale vincolato</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r>
      <w:tr w:rsidR="007E1828" w:rsidRPr="00636441" w:rsidTr="009F62B8">
        <w:trPr>
          <w:trHeight w:val="255"/>
        </w:trPr>
        <w:tc>
          <w:tcPr>
            <w:tcW w:w="358" w:type="pct"/>
            <w:tcBorders>
              <w:top w:val="nil"/>
              <w:left w:val="double" w:sz="6" w:space="0" w:color="auto"/>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previsione di cassa</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425241,00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410936,09</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 </w:t>
            </w:r>
          </w:p>
        </w:tc>
      </w:tr>
      <w:tr w:rsidR="007E1828" w:rsidRPr="00636441" w:rsidTr="009F62B8">
        <w:trPr>
          <w:trHeight w:val="255"/>
        </w:trPr>
        <w:tc>
          <w:tcPr>
            <w:tcW w:w="358" w:type="pct"/>
            <w:tcBorders>
              <w:top w:val="nil"/>
              <w:left w:val="double" w:sz="6" w:space="0" w:color="auto"/>
              <w:bottom w:val="single" w:sz="4" w:space="0" w:color="auto"/>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single" w:sz="4"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single" w:sz="4" w:space="0" w:color="auto"/>
              <w:right w:val="nil"/>
            </w:tcBorders>
            <w:shd w:val="clear" w:color="auto" w:fill="auto"/>
            <w:noWrap/>
            <w:vAlign w:val="bottom"/>
            <w:hideMark/>
          </w:tcPr>
          <w:p w:rsidR="007E1828" w:rsidRPr="00636441" w:rsidRDefault="007E1828" w:rsidP="009F62B8">
            <w:pPr>
              <w:jc w:val="center"/>
              <w:rPr>
                <w:rFonts w:cs="Arial"/>
                <w:sz w:val="16"/>
                <w:szCs w:val="16"/>
              </w:rPr>
            </w:pPr>
            <w:r w:rsidRPr="00636441">
              <w:rPr>
                <w:rFonts w:cs="Arial"/>
                <w:sz w:val="16"/>
                <w:szCs w:val="16"/>
              </w:rPr>
              <w:t> </w:t>
            </w:r>
          </w:p>
        </w:tc>
        <w:tc>
          <w:tcPr>
            <w:tcW w:w="638" w:type="pct"/>
            <w:tcBorders>
              <w:top w:val="nil"/>
              <w:left w:val="nil"/>
              <w:bottom w:val="single" w:sz="4"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710" w:type="pct"/>
            <w:tcBorders>
              <w:top w:val="nil"/>
              <w:left w:val="nil"/>
              <w:bottom w:val="single" w:sz="4"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single" w:sz="4" w:space="0" w:color="auto"/>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single" w:sz="4" w:space="0" w:color="auto"/>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709" w:type="pct"/>
            <w:tcBorders>
              <w:top w:val="nil"/>
              <w:left w:val="nil"/>
              <w:bottom w:val="single" w:sz="4" w:space="0" w:color="auto"/>
              <w:right w:val="double" w:sz="6" w:space="0" w:color="auto"/>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r>
      <w:tr w:rsidR="007E1828" w:rsidRPr="00636441" w:rsidTr="009F62B8">
        <w:trPr>
          <w:trHeight w:val="255"/>
        </w:trPr>
        <w:tc>
          <w:tcPr>
            <w:tcW w:w="358" w:type="pct"/>
            <w:tcBorders>
              <w:top w:val="nil"/>
              <w:left w:val="double" w:sz="6" w:space="0" w:color="auto"/>
              <w:bottom w:val="nil"/>
              <w:right w:val="nil"/>
            </w:tcBorders>
            <w:shd w:val="clear" w:color="auto" w:fill="auto"/>
            <w:noWrap/>
            <w:vAlign w:val="bottom"/>
            <w:hideMark/>
          </w:tcPr>
          <w:p w:rsidR="007E1828" w:rsidRPr="00636441" w:rsidRDefault="007E1828" w:rsidP="009F62B8">
            <w:pPr>
              <w:rPr>
                <w:rFonts w:cs="Arial"/>
                <w:b/>
                <w:bCs/>
                <w:i/>
                <w:iCs/>
                <w:sz w:val="16"/>
                <w:szCs w:val="16"/>
              </w:rPr>
            </w:pPr>
            <w:r w:rsidRPr="00636441">
              <w:rPr>
                <w:rFonts w:cs="Arial"/>
                <w:b/>
                <w:bCs/>
                <w:i/>
                <w:i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b/>
                <w:bCs/>
                <w:i/>
                <w:iCs/>
                <w:sz w:val="16"/>
                <w:szCs w:val="16"/>
              </w:rPr>
            </w:pPr>
            <w:r w:rsidRPr="00636441">
              <w:rPr>
                <w:rFonts w:cs="Arial"/>
                <w:b/>
                <w:bCs/>
                <w:i/>
                <w:iCs/>
                <w:sz w:val="16"/>
                <w:szCs w:val="16"/>
              </w:rPr>
              <w:t> </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71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709" w:type="pct"/>
            <w:tcBorders>
              <w:top w:val="nil"/>
              <w:left w:val="nil"/>
              <w:bottom w:val="nil"/>
              <w:right w:val="double" w:sz="6" w:space="0" w:color="auto"/>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r>
      <w:tr w:rsidR="007E1828" w:rsidRPr="00636441" w:rsidTr="009F62B8">
        <w:trPr>
          <w:trHeight w:val="510"/>
        </w:trPr>
        <w:tc>
          <w:tcPr>
            <w:tcW w:w="358" w:type="pct"/>
            <w:tcBorders>
              <w:top w:val="nil"/>
              <w:left w:val="double" w:sz="6" w:space="0" w:color="auto"/>
              <w:bottom w:val="nil"/>
              <w:right w:val="nil"/>
            </w:tcBorders>
            <w:shd w:val="clear" w:color="auto" w:fill="auto"/>
            <w:noWrap/>
            <w:vAlign w:val="bottom"/>
            <w:hideMark/>
          </w:tcPr>
          <w:p w:rsidR="007E1828" w:rsidRPr="00636441" w:rsidRDefault="007E1828" w:rsidP="009F62B8">
            <w:pPr>
              <w:jc w:val="center"/>
              <w:rPr>
                <w:rFonts w:cs="Arial"/>
                <w:b/>
                <w:bCs/>
                <w:i/>
                <w:iCs/>
                <w:sz w:val="16"/>
                <w:szCs w:val="16"/>
              </w:rPr>
            </w:pPr>
            <w:r w:rsidRPr="00636441">
              <w:rPr>
                <w:rFonts w:cs="Arial"/>
                <w:b/>
                <w:bCs/>
                <w:i/>
                <w:iCs/>
                <w:sz w:val="16"/>
                <w:szCs w:val="16"/>
              </w:rPr>
              <w:t>TITOLO 5</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b/>
                <w:bCs/>
                <w:i/>
                <w:iCs/>
                <w:sz w:val="16"/>
                <w:szCs w:val="16"/>
              </w:rPr>
            </w:pPr>
            <w:r w:rsidRPr="00636441">
              <w:rPr>
                <w:rFonts w:cs="Arial"/>
                <w:b/>
                <w:bCs/>
                <w:i/>
                <w:iCs/>
                <w:sz w:val="16"/>
                <w:szCs w:val="16"/>
              </w:rPr>
              <w:t>CHIUSURA ANTICIPAZIONI DA ISTITUTO TESORIERE/CASSIERE</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r w:rsidRPr="00636441">
              <w:rPr>
                <w:rFonts w:cs="Arial"/>
                <w:sz w:val="16"/>
                <w:szCs w:val="16"/>
              </w:rPr>
              <w:t>0,00</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previsione di competenza</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3000000,00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4000000,00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4000000,00</w:t>
            </w: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4000000,00</w:t>
            </w:r>
          </w:p>
        </w:tc>
      </w:tr>
      <w:tr w:rsidR="007E1828" w:rsidRPr="00636441" w:rsidTr="009F62B8">
        <w:trPr>
          <w:trHeight w:val="255"/>
        </w:trPr>
        <w:tc>
          <w:tcPr>
            <w:tcW w:w="358" w:type="pct"/>
            <w:tcBorders>
              <w:top w:val="nil"/>
              <w:left w:val="double" w:sz="6" w:space="0" w:color="auto"/>
              <w:bottom w:val="nil"/>
              <w:right w:val="nil"/>
            </w:tcBorders>
            <w:shd w:val="clear" w:color="auto" w:fill="auto"/>
            <w:noWrap/>
            <w:vAlign w:val="bottom"/>
            <w:hideMark/>
          </w:tcPr>
          <w:p w:rsidR="007E1828" w:rsidRPr="00636441" w:rsidRDefault="007E1828" w:rsidP="009F62B8">
            <w:pPr>
              <w:jc w:val="center"/>
              <w:rPr>
                <w:rFonts w:cs="Arial"/>
                <w:b/>
                <w:bCs/>
                <w:i/>
                <w:iCs/>
                <w:sz w:val="16"/>
                <w:szCs w:val="16"/>
              </w:rPr>
            </w:pPr>
            <w:r w:rsidRPr="00636441">
              <w:rPr>
                <w:rFonts w:cs="Arial"/>
                <w:b/>
                <w:bCs/>
                <w:i/>
                <w:i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b/>
                <w:bCs/>
                <w:i/>
                <w:iCs/>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i/>
                <w:iCs/>
                <w:sz w:val="16"/>
                <w:szCs w:val="16"/>
              </w:rPr>
            </w:pPr>
            <w:r w:rsidRPr="00636441">
              <w:rPr>
                <w:rFonts w:cs="Arial"/>
                <w:i/>
                <w:iCs/>
                <w:sz w:val="16"/>
                <w:szCs w:val="16"/>
              </w:rPr>
              <w:t>di cui già impegnato*</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r>
      <w:tr w:rsidR="007E1828" w:rsidRPr="00636441" w:rsidTr="009F62B8">
        <w:trPr>
          <w:trHeight w:val="255"/>
        </w:trPr>
        <w:tc>
          <w:tcPr>
            <w:tcW w:w="358" w:type="pct"/>
            <w:tcBorders>
              <w:top w:val="nil"/>
              <w:left w:val="double" w:sz="6" w:space="0" w:color="auto"/>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i/>
                <w:iCs/>
                <w:sz w:val="16"/>
                <w:szCs w:val="16"/>
              </w:rPr>
            </w:pPr>
            <w:r w:rsidRPr="00636441">
              <w:rPr>
                <w:rFonts w:cs="Arial"/>
                <w:i/>
                <w:iCs/>
                <w:sz w:val="16"/>
                <w:szCs w:val="16"/>
              </w:rPr>
              <w:t>di cui fondo pluriennale vincolato</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r>
      <w:tr w:rsidR="007E1828" w:rsidRPr="00636441" w:rsidTr="009F62B8">
        <w:trPr>
          <w:trHeight w:val="255"/>
        </w:trPr>
        <w:tc>
          <w:tcPr>
            <w:tcW w:w="358" w:type="pct"/>
            <w:tcBorders>
              <w:top w:val="nil"/>
              <w:left w:val="double" w:sz="6" w:space="0" w:color="auto"/>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previsione di cassa</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3086358,96</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4000000,00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 </w:t>
            </w:r>
          </w:p>
        </w:tc>
      </w:tr>
      <w:tr w:rsidR="007E1828" w:rsidRPr="00636441" w:rsidTr="009F62B8">
        <w:trPr>
          <w:trHeight w:val="255"/>
        </w:trPr>
        <w:tc>
          <w:tcPr>
            <w:tcW w:w="358" w:type="pct"/>
            <w:tcBorders>
              <w:top w:val="nil"/>
              <w:left w:val="double" w:sz="6" w:space="0" w:color="auto"/>
              <w:bottom w:val="single" w:sz="4" w:space="0" w:color="auto"/>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single" w:sz="4"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single" w:sz="4" w:space="0" w:color="auto"/>
              <w:right w:val="nil"/>
            </w:tcBorders>
            <w:shd w:val="clear" w:color="auto" w:fill="auto"/>
            <w:noWrap/>
            <w:vAlign w:val="bottom"/>
            <w:hideMark/>
          </w:tcPr>
          <w:p w:rsidR="007E1828" w:rsidRPr="00636441" w:rsidRDefault="007E1828" w:rsidP="009F62B8">
            <w:pPr>
              <w:jc w:val="center"/>
              <w:rPr>
                <w:rFonts w:cs="Arial"/>
                <w:sz w:val="16"/>
                <w:szCs w:val="16"/>
              </w:rPr>
            </w:pPr>
            <w:r w:rsidRPr="00636441">
              <w:rPr>
                <w:rFonts w:cs="Arial"/>
                <w:sz w:val="16"/>
                <w:szCs w:val="16"/>
              </w:rPr>
              <w:t> </w:t>
            </w:r>
          </w:p>
        </w:tc>
        <w:tc>
          <w:tcPr>
            <w:tcW w:w="638" w:type="pct"/>
            <w:tcBorders>
              <w:top w:val="nil"/>
              <w:left w:val="nil"/>
              <w:bottom w:val="single" w:sz="4"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710" w:type="pct"/>
            <w:tcBorders>
              <w:top w:val="nil"/>
              <w:left w:val="nil"/>
              <w:bottom w:val="single" w:sz="4"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single" w:sz="4" w:space="0" w:color="auto"/>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single" w:sz="4" w:space="0" w:color="auto"/>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709" w:type="pct"/>
            <w:tcBorders>
              <w:top w:val="nil"/>
              <w:left w:val="nil"/>
              <w:bottom w:val="single" w:sz="4" w:space="0" w:color="auto"/>
              <w:right w:val="double" w:sz="6" w:space="0" w:color="auto"/>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r>
      <w:tr w:rsidR="007E1828" w:rsidRPr="00636441" w:rsidTr="009F62B8">
        <w:trPr>
          <w:trHeight w:val="255"/>
        </w:trPr>
        <w:tc>
          <w:tcPr>
            <w:tcW w:w="358" w:type="pct"/>
            <w:tcBorders>
              <w:top w:val="nil"/>
              <w:left w:val="double" w:sz="6" w:space="0" w:color="auto"/>
              <w:bottom w:val="nil"/>
              <w:right w:val="nil"/>
            </w:tcBorders>
            <w:shd w:val="clear" w:color="auto" w:fill="auto"/>
            <w:noWrap/>
            <w:vAlign w:val="bottom"/>
            <w:hideMark/>
          </w:tcPr>
          <w:p w:rsidR="007E1828" w:rsidRPr="00636441" w:rsidRDefault="007E1828" w:rsidP="009F62B8">
            <w:pPr>
              <w:rPr>
                <w:rFonts w:cs="Arial"/>
                <w:b/>
                <w:bCs/>
                <w:i/>
                <w:iCs/>
                <w:sz w:val="16"/>
                <w:szCs w:val="16"/>
              </w:rPr>
            </w:pPr>
            <w:r w:rsidRPr="00636441">
              <w:rPr>
                <w:rFonts w:cs="Arial"/>
                <w:b/>
                <w:bCs/>
                <w:i/>
                <w:i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b/>
                <w:bCs/>
                <w:i/>
                <w:iCs/>
                <w:sz w:val="16"/>
                <w:szCs w:val="16"/>
              </w:rPr>
            </w:pPr>
            <w:r w:rsidRPr="00636441">
              <w:rPr>
                <w:rFonts w:cs="Arial"/>
                <w:b/>
                <w:bCs/>
                <w:i/>
                <w:iCs/>
                <w:sz w:val="16"/>
                <w:szCs w:val="16"/>
              </w:rPr>
              <w:t> </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71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709" w:type="pct"/>
            <w:tcBorders>
              <w:top w:val="nil"/>
              <w:left w:val="nil"/>
              <w:bottom w:val="nil"/>
              <w:right w:val="double" w:sz="6" w:space="0" w:color="auto"/>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r>
      <w:tr w:rsidR="007E1828" w:rsidRPr="00636441" w:rsidTr="009F62B8">
        <w:trPr>
          <w:trHeight w:val="255"/>
        </w:trPr>
        <w:tc>
          <w:tcPr>
            <w:tcW w:w="358" w:type="pct"/>
            <w:tcBorders>
              <w:top w:val="nil"/>
              <w:left w:val="double" w:sz="6" w:space="0" w:color="auto"/>
              <w:bottom w:val="nil"/>
              <w:right w:val="nil"/>
            </w:tcBorders>
            <w:shd w:val="clear" w:color="auto" w:fill="auto"/>
            <w:noWrap/>
            <w:vAlign w:val="bottom"/>
            <w:hideMark/>
          </w:tcPr>
          <w:p w:rsidR="007E1828" w:rsidRPr="00636441" w:rsidRDefault="007E1828" w:rsidP="009F62B8">
            <w:pPr>
              <w:jc w:val="center"/>
              <w:rPr>
                <w:rFonts w:cs="Arial"/>
                <w:b/>
                <w:bCs/>
                <w:i/>
                <w:iCs/>
                <w:sz w:val="16"/>
                <w:szCs w:val="16"/>
              </w:rPr>
            </w:pPr>
            <w:r w:rsidRPr="00636441">
              <w:rPr>
                <w:rFonts w:cs="Arial"/>
                <w:b/>
                <w:bCs/>
                <w:i/>
                <w:iCs/>
                <w:sz w:val="16"/>
                <w:szCs w:val="16"/>
              </w:rPr>
              <w:t>TITOLO 7</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b/>
                <w:bCs/>
                <w:i/>
                <w:iCs/>
                <w:sz w:val="16"/>
                <w:szCs w:val="16"/>
              </w:rPr>
            </w:pPr>
            <w:r w:rsidRPr="00636441">
              <w:rPr>
                <w:rFonts w:cs="Arial"/>
                <w:b/>
                <w:bCs/>
                <w:i/>
                <w:iCs/>
                <w:sz w:val="16"/>
                <w:szCs w:val="16"/>
              </w:rPr>
              <w:t>SPESE PER CONTO TERZI E PARTITE DI GIRO</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r w:rsidRPr="00636441">
              <w:rPr>
                <w:rFonts w:cs="Arial"/>
                <w:sz w:val="16"/>
                <w:szCs w:val="16"/>
              </w:rPr>
              <w:t>2430,00</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previsione di competenza</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1079194,29</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1068065,83</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1068065,83</w:t>
            </w: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1068065,83</w:t>
            </w:r>
          </w:p>
        </w:tc>
      </w:tr>
      <w:tr w:rsidR="007E1828" w:rsidRPr="00636441" w:rsidTr="009F62B8">
        <w:trPr>
          <w:trHeight w:val="255"/>
        </w:trPr>
        <w:tc>
          <w:tcPr>
            <w:tcW w:w="358" w:type="pct"/>
            <w:tcBorders>
              <w:top w:val="nil"/>
              <w:left w:val="double" w:sz="6" w:space="0" w:color="auto"/>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i/>
                <w:iCs/>
                <w:sz w:val="16"/>
                <w:szCs w:val="16"/>
              </w:rPr>
            </w:pPr>
            <w:r w:rsidRPr="00636441">
              <w:rPr>
                <w:rFonts w:cs="Arial"/>
                <w:i/>
                <w:iCs/>
                <w:sz w:val="16"/>
                <w:szCs w:val="16"/>
              </w:rPr>
              <w:t>di cui già impegnato*</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r>
      <w:tr w:rsidR="007E1828" w:rsidRPr="00636441" w:rsidTr="009F62B8">
        <w:trPr>
          <w:trHeight w:val="255"/>
        </w:trPr>
        <w:tc>
          <w:tcPr>
            <w:tcW w:w="358" w:type="pct"/>
            <w:tcBorders>
              <w:top w:val="nil"/>
              <w:left w:val="double" w:sz="6" w:space="0" w:color="auto"/>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lastRenderedPageBreak/>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i/>
                <w:iCs/>
                <w:sz w:val="16"/>
                <w:szCs w:val="16"/>
              </w:rPr>
            </w:pPr>
            <w:r w:rsidRPr="00636441">
              <w:rPr>
                <w:rFonts w:cs="Arial"/>
                <w:i/>
                <w:iCs/>
                <w:sz w:val="16"/>
                <w:szCs w:val="16"/>
              </w:rPr>
              <w:t>di cui fondo pluriennale vincolato</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i/>
                <w:iCs/>
                <w:sz w:val="16"/>
                <w:szCs w:val="16"/>
              </w:rPr>
            </w:pPr>
            <w:r w:rsidRPr="00636441">
              <w:rPr>
                <w:rFonts w:cs="Arial"/>
                <w:i/>
                <w:iCs/>
                <w:sz w:val="16"/>
                <w:szCs w:val="16"/>
              </w:rPr>
              <w:t>(0,00)</w:t>
            </w:r>
          </w:p>
        </w:tc>
      </w:tr>
      <w:tr w:rsidR="007E1828" w:rsidRPr="00636441" w:rsidTr="009F62B8">
        <w:trPr>
          <w:trHeight w:val="255"/>
        </w:trPr>
        <w:tc>
          <w:tcPr>
            <w:tcW w:w="358" w:type="pct"/>
            <w:tcBorders>
              <w:top w:val="nil"/>
              <w:left w:val="double" w:sz="6" w:space="0" w:color="auto"/>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previsione di cassa</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1081974,29</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1070495,83</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sz w:val="16"/>
                <w:szCs w:val="16"/>
              </w:rPr>
            </w:pP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sz w:val="16"/>
                <w:szCs w:val="16"/>
              </w:rPr>
            </w:pPr>
            <w:r w:rsidRPr="00636441">
              <w:rPr>
                <w:rFonts w:cs="Arial"/>
                <w:sz w:val="16"/>
                <w:szCs w:val="16"/>
              </w:rPr>
              <w:t> </w:t>
            </w:r>
          </w:p>
        </w:tc>
      </w:tr>
      <w:tr w:rsidR="007E1828" w:rsidRPr="00636441" w:rsidTr="009F62B8">
        <w:trPr>
          <w:trHeight w:val="270"/>
        </w:trPr>
        <w:tc>
          <w:tcPr>
            <w:tcW w:w="358" w:type="pct"/>
            <w:tcBorders>
              <w:top w:val="nil"/>
              <w:left w:val="double" w:sz="6" w:space="0" w:color="auto"/>
              <w:bottom w:val="double" w:sz="6" w:space="0" w:color="auto"/>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double" w:sz="6"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double" w:sz="6" w:space="0" w:color="auto"/>
              <w:right w:val="nil"/>
            </w:tcBorders>
            <w:shd w:val="clear" w:color="auto" w:fill="auto"/>
            <w:noWrap/>
            <w:vAlign w:val="bottom"/>
            <w:hideMark/>
          </w:tcPr>
          <w:p w:rsidR="007E1828" w:rsidRPr="00636441" w:rsidRDefault="007E1828" w:rsidP="009F62B8">
            <w:pPr>
              <w:jc w:val="center"/>
              <w:rPr>
                <w:rFonts w:cs="Arial"/>
                <w:sz w:val="16"/>
                <w:szCs w:val="16"/>
              </w:rPr>
            </w:pPr>
            <w:r w:rsidRPr="00636441">
              <w:rPr>
                <w:rFonts w:cs="Arial"/>
                <w:sz w:val="16"/>
                <w:szCs w:val="16"/>
              </w:rPr>
              <w:t> </w:t>
            </w:r>
          </w:p>
        </w:tc>
        <w:tc>
          <w:tcPr>
            <w:tcW w:w="638" w:type="pct"/>
            <w:tcBorders>
              <w:top w:val="nil"/>
              <w:left w:val="nil"/>
              <w:bottom w:val="double" w:sz="6"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710" w:type="pct"/>
            <w:tcBorders>
              <w:top w:val="nil"/>
              <w:left w:val="nil"/>
              <w:bottom w:val="double" w:sz="6"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double" w:sz="6" w:space="0" w:color="auto"/>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double" w:sz="6" w:space="0" w:color="auto"/>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709" w:type="pct"/>
            <w:tcBorders>
              <w:top w:val="nil"/>
              <w:left w:val="nil"/>
              <w:bottom w:val="double" w:sz="6" w:space="0" w:color="auto"/>
              <w:right w:val="double" w:sz="6" w:space="0" w:color="auto"/>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r>
      <w:tr w:rsidR="007E1828" w:rsidRPr="00636441" w:rsidTr="009F62B8">
        <w:trPr>
          <w:trHeight w:val="270"/>
        </w:trPr>
        <w:tc>
          <w:tcPr>
            <w:tcW w:w="358" w:type="pct"/>
            <w:tcBorders>
              <w:top w:val="nil"/>
              <w:left w:val="double" w:sz="6" w:space="0" w:color="auto"/>
              <w:bottom w:val="nil"/>
              <w:right w:val="nil"/>
            </w:tcBorders>
            <w:shd w:val="clear" w:color="auto" w:fill="auto"/>
            <w:noWrap/>
            <w:vAlign w:val="bottom"/>
            <w:hideMark/>
          </w:tcPr>
          <w:p w:rsidR="007E1828" w:rsidRPr="00636441" w:rsidRDefault="007E1828" w:rsidP="009F62B8">
            <w:pPr>
              <w:rPr>
                <w:rFonts w:cs="Arial"/>
                <w:b/>
                <w:bCs/>
                <w:i/>
                <w:iCs/>
                <w:sz w:val="16"/>
                <w:szCs w:val="16"/>
              </w:rPr>
            </w:pPr>
            <w:r w:rsidRPr="00636441">
              <w:rPr>
                <w:rFonts w:cs="Arial"/>
                <w:b/>
                <w:bCs/>
                <w:i/>
                <w:i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b/>
                <w:bCs/>
                <w:i/>
                <w:iCs/>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71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p>
        </w:tc>
        <w:tc>
          <w:tcPr>
            <w:tcW w:w="709" w:type="pct"/>
            <w:tcBorders>
              <w:top w:val="nil"/>
              <w:left w:val="nil"/>
              <w:bottom w:val="nil"/>
              <w:right w:val="double" w:sz="6" w:space="0" w:color="auto"/>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r>
      <w:tr w:rsidR="007E1828" w:rsidRPr="00636441" w:rsidTr="009F62B8">
        <w:trPr>
          <w:trHeight w:val="255"/>
        </w:trPr>
        <w:tc>
          <w:tcPr>
            <w:tcW w:w="358" w:type="pct"/>
            <w:tcBorders>
              <w:top w:val="nil"/>
              <w:left w:val="double" w:sz="6" w:space="0" w:color="auto"/>
              <w:bottom w:val="nil"/>
              <w:right w:val="nil"/>
            </w:tcBorders>
            <w:shd w:val="clear" w:color="auto" w:fill="auto"/>
            <w:noWrap/>
            <w:vAlign w:val="bottom"/>
            <w:hideMark/>
          </w:tcPr>
          <w:p w:rsidR="007E1828" w:rsidRPr="00636441" w:rsidRDefault="007E1828" w:rsidP="009F62B8">
            <w:pPr>
              <w:rPr>
                <w:rFonts w:cs="Arial"/>
                <w:b/>
                <w:bCs/>
                <w:i/>
                <w:iCs/>
                <w:sz w:val="16"/>
                <w:szCs w:val="16"/>
              </w:rPr>
            </w:pPr>
            <w:r w:rsidRPr="00636441">
              <w:rPr>
                <w:rFonts w:cs="Arial"/>
                <w:b/>
                <w:bCs/>
                <w:i/>
                <w:iCs/>
                <w:sz w:val="16"/>
                <w:szCs w:val="16"/>
              </w:rPr>
              <w:t> </w:t>
            </w:r>
          </w:p>
        </w:tc>
        <w:tc>
          <w:tcPr>
            <w:tcW w:w="670" w:type="pct"/>
            <w:tcBorders>
              <w:top w:val="nil"/>
              <w:left w:val="nil"/>
              <w:bottom w:val="nil"/>
              <w:right w:val="nil"/>
            </w:tcBorders>
            <w:shd w:val="clear" w:color="auto" w:fill="auto"/>
            <w:noWrap/>
            <w:vAlign w:val="bottom"/>
            <w:hideMark/>
          </w:tcPr>
          <w:p w:rsidR="007E1828" w:rsidRPr="00636441" w:rsidRDefault="007E1828" w:rsidP="009F62B8">
            <w:pPr>
              <w:jc w:val="right"/>
              <w:rPr>
                <w:rFonts w:cs="Arial"/>
                <w:b/>
                <w:bCs/>
                <w:i/>
                <w:iCs/>
                <w:sz w:val="16"/>
                <w:szCs w:val="16"/>
              </w:rPr>
            </w:pPr>
            <w:r w:rsidRPr="00636441">
              <w:rPr>
                <w:rFonts w:cs="Arial"/>
                <w:b/>
                <w:bCs/>
                <w:i/>
                <w:iCs/>
                <w:sz w:val="16"/>
                <w:szCs w:val="16"/>
              </w:rPr>
              <w:t>TOTALE TITOLI</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b/>
                <w:bCs/>
                <w:sz w:val="16"/>
                <w:szCs w:val="16"/>
              </w:rPr>
            </w:pPr>
            <w:r w:rsidRPr="00636441">
              <w:rPr>
                <w:rFonts w:cs="Arial"/>
                <w:b/>
                <w:bCs/>
                <w:sz w:val="16"/>
                <w:szCs w:val="16"/>
              </w:rPr>
              <w:t>1976179,44</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b/>
                <w:bCs/>
                <w:sz w:val="16"/>
                <w:szCs w:val="16"/>
              </w:rPr>
            </w:pPr>
            <w:r w:rsidRPr="00636441">
              <w:rPr>
                <w:rFonts w:cs="Arial"/>
                <w:b/>
                <w:bCs/>
                <w:sz w:val="16"/>
                <w:szCs w:val="16"/>
              </w:rPr>
              <w:t>previsione di competenza</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8715463,44</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9941094,56</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9053585,70</w:t>
            </w: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8901005,84</w:t>
            </w:r>
          </w:p>
        </w:tc>
      </w:tr>
      <w:tr w:rsidR="007E1828" w:rsidRPr="00636441" w:rsidTr="009F62B8">
        <w:trPr>
          <w:trHeight w:val="255"/>
        </w:trPr>
        <w:tc>
          <w:tcPr>
            <w:tcW w:w="358" w:type="pct"/>
            <w:tcBorders>
              <w:top w:val="nil"/>
              <w:left w:val="double" w:sz="6" w:space="0" w:color="auto"/>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b/>
                <w:bCs/>
                <w:i/>
                <w:iCs/>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b/>
                <w:bCs/>
                <w:i/>
                <w:iCs/>
                <w:sz w:val="16"/>
                <w:szCs w:val="16"/>
              </w:rPr>
            </w:pPr>
            <w:r w:rsidRPr="00636441">
              <w:rPr>
                <w:rFonts w:cs="Arial"/>
                <w:b/>
                <w:bCs/>
                <w:i/>
                <w:iCs/>
                <w:sz w:val="16"/>
                <w:szCs w:val="16"/>
              </w:rPr>
              <w:t>di cui già impegnato*</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i/>
                <w:iCs/>
                <w:sz w:val="16"/>
                <w:szCs w:val="16"/>
              </w:rPr>
            </w:pP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i/>
                <w:iCs/>
                <w:sz w:val="16"/>
                <w:szCs w:val="16"/>
              </w:rPr>
            </w:pPr>
            <w:r w:rsidRPr="00636441">
              <w:rPr>
                <w:rFonts w:cs="Arial"/>
                <w:b/>
                <w:bCs/>
                <w:i/>
                <w:iCs/>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i/>
                <w:iCs/>
                <w:sz w:val="16"/>
                <w:szCs w:val="16"/>
              </w:rPr>
            </w:pPr>
            <w:r w:rsidRPr="00636441">
              <w:rPr>
                <w:rFonts w:cs="Arial"/>
                <w:b/>
                <w:bCs/>
                <w:i/>
                <w:iCs/>
                <w:sz w:val="16"/>
                <w:szCs w:val="16"/>
              </w:rPr>
              <w:t>0,00</w:t>
            </w: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b/>
                <w:bCs/>
                <w:i/>
                <w:iCs/>
                <w:sz w:val="16"/>
                <w:szCs w:val="16"/>
              </w:rPr>
            </w:pPr>
            <w:r w:rsidRPr="00636441">
              <w:rPr>
                <w:rFonts w:cs="Arial"/>
                <w:b/>
                <w:bCs/>
                <w:i/>
                <w:iCs/>
                <w:sz w:val="16"/>
                <w:szCs w:val="16"/>
              </w:rPr>
              <w:t>0,00</w:t>
            </w:r>
          </w:p>
        </w:tc>
      </w:tr>
      <w:tr w:rsidR="007E1828" w:rsidRPr="00636441" w:rsidTr="009F62B8">
        <w:trPr>
          <w:trHeight w:val="255"/>
        </w:trPr>
        <w:tc>
          <w:tcPr>
            <w:tcW w:w="358" w:type="pct"/>
            <w:tcBorders>
              <w:top w:val="nil"/>
              <w:left w:val="double" w:sz="6" w:space="0" w:color="auto"/>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b/>
                <w:bCs/>
                <w:i/>
                <w:iCs/>
                <w:sz w:val="16"/>
                <w:szCs w:val="16"/>
              </w:rPr>
            </w:pPr>
            <w:r w:rsidRPr="00636441">
              <w:rPr>
                <w:rFonts w:cs="Arial"/>
                <w:b/>
                <w:bCs/>
                <w:i/>
                <w:iCs/>
                <w:sz w:val="16"/>
                <w:szCs w:val="16"/>
              </w:rPr>
              <w:t>di cui fondo pluriennale vincolato</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0,00</w:t>
            </w: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0,00</w:t>
            </w:r>
          </w:p>
        </w:tc>
      </w:tr>
      <w:tr w:rsidR="007E1828" w:rsidRPr="00636441" w:rsidTr="009F62B8">
        <w:trPr>
          <w:trHeight w:val="255"/>
        </w:trPr>
        <w:tc>
          <w:tcPr>
            <w:tcW w:w="358" w:type="pct"/>
            <w:tcBorders>
              <w:top w:val="nil"/>
              <w:left w:val="double" w:sz="6" w:space="0" w:color="auto"/>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b/>
                <w:bCs/>
                <w:sz w:val="16"/>
                <w:szCs w:val="16"/>
              </w:rPr>
            </w:pPr>
            <w:r w:rsidRPr="00636441">
              <w:rPr>
                <w:rFonts w:cs="Arial"/>
                <w:b/>
                <w:bCs/>
                <w:sz w:val="16"/>
                <w:szCs w:val="16"/>
              </w:rPr>
              <w:t>previsione di cassa</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11053575,28</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11641568,30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sz w:val="16"/>
                <w:szCs w:val="16"/>
              </w:rPr>
            </w:pP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r>
      <w:tr w:rsidR="007E1828" w:rsidRPr="00636441" w:rsidTr="009F62B8">
        <w:trPr>
          <w:trHeight w:val="270"/>
        </w:trPr>
        <w:tc>
          <w:tcPr>
            <w:tcW w:w="358" w:type="pct"/>
            <w:tcBorders>
              <w:top w:val="nil"/>
              <w:left w:val="double" w:sz="6" w:space="0" w:color="auto"/>
              <w:bottom w:val="double" w:sz="6" w:space="0" w:color="auto"/>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double" w:sz="6" w:space="0" w:color="auto"/>
              <w:right w:val="nil"/>
            </w:tcBorders>
            <w:shd w:val="clear" w:color="auto" w:fill="auto"/>
            <w:noWrap/>
            <w:vAlign w:val="bottom"/>
            <w:hideMark/>
          </w:tcPr>
          <w:p w:rsidR="007E1828" w:rsidRPr="00636441" w:rsidRDefault="007E1828" w:rsidP="009F62B8">
            <w:pPr>
              <w:jc w:val="center"/>
              <w:rPr>
                <w:rFonts w:cs="Arial"/>
                <w:sz w:val="16"/>
                <w:szCs w:val="16"/>
              </w:rPr>
            </w:pPr>
            <w:r w:rsidRPr="00636441">
              <w:rPr>
                <w:rFonts w:cs="Arial"/>
                <w:sz w:val="16"/>
                <w:szCs w:val="16"/>
              </w:rPr>
              <w:t> </w:t>
            </w:r>
          </w:p>
        </w:tc>
        <w:tc>
          <w:tcPr>
            <w:tcW w:w="638" w:type="pct"/>
            <w:tcBorders>
              <w:top w:val="nil"/>
              <w:left w:val="nil"/>
              <w:bottom w:val="double" w:sz="6" w:space="0" w:color="auto"/>
              <w:right w:val="nil"/>
            </w:tcBorders>
            <w:shd w:val="clear" w:color="auto" w:fill="auto"/>
            <w:noWrap/>
            <w:vAlign w:val="bottom"/>
            <w:hideMark/>
          </w:tcPr>
          <w:p w:rsidR="007E1828" w:rsidRPr="00636441" w:rsidRDefault="007E1828" w:rsidP="009F62B8">
            <w:pPr>
              <w:jc w:val="center"/>
              <w:rPr>
                <w:rFonts w:cs="Arial"/>
                <w:sz w:val="16"/>
                <w:szCs w:val="16"/>
              </w:rPr>
            </w:pPr>
            <w:r w:rsidRPr="00636441">
              <w:rPr>
                <w:rFonts w:cs="Arial"/>
                <w:sz w:val="16"/>
                <w:szCs w:val="16"/>
              </w:rPr>
              <w:t> </w:t>
            </w:r>
          </w:p>
        </w:tc>
        <w:tc>
          <w:tcPr>
            <w:tcW w:w="638" w:type="pct"/>
            <w:tcBorders>
              <w:top w:val="nil"/>
              <w:left w:val="nil"/>
              <w:bottom w:val="double" w:sz="6" w:space="0" w:color="auto"/>
              <w:right w:val="nil"/>
            </w:tcBorders>
            <w:shd w:val="clear" w:color="auto" w:fill="auto"/>
            <w:noWrap/>
            <w:vAlign w:val="bottom"/>
            <w:hideMark/>
          </w:tcPr>
          <w:p w:rsidR="007E1828" w:rsidRPr="00636441" w:rsidRDefault="007E1828" w:rsidP="009F62B8">
            <w:pPr>
              <w:jc w:val="center"/>
              <w:rPr>
                <w:rFonts w:cs="Arial"/>
                <w:sz w:val="16"/>
                <w:szCs w:val="16"/>
              </w:rPr>
            </w:pPr>
            <w:r w:rsidRPr="00636441">
              <w:rPr>
                <w:rFonts w:cs="Arial"/>
                <w:sz w:val="16"/>
                <w:szCs w:val="16"/>
              </w:rPr>
              <w:t> </w:t>
            </w:r>
          </w:p>
        </w:tc>
        <w:tc>
          <w:tcPr>
            <w:tcW w:w="710" w:type="pct"/>
            <w:tcBorders>
              <w:top w:val="nil"/>
              <w:left w:val="nil"/>
              <w:bottom w:val="double" w:sz="6"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double" w:sz="6" w:space="0" w:color="auto"/>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double" w:sz="6" w:space="0" w:color="auto"/>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709" w:type="pct"/>
            <w:tcBorders>
              <w:top w:val="nil"/>
              <w:left w:val="nil"/>
              <w:bottom w:val="double" w:sz="6" w:space="0" w:color="auto"/>
              <w:right w:val="double" w:sz="6" w:space="0" w:color="auto"/>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r>
      <w:tr w:rsidR="007E1828" w:rsidRPr="00636441" w:rsidTr="009F62B8">
        <w:trPr>
          <w:trHeight w:val="270"/>
        </w:trPr>
        <w:tc>
          <w:tcPr>
            <w:tcW w:w="358" w:type="pct"/>
            <w:tcBorders>
              <w:top w:val="nil"/>
              <w:left w:val="double" w:sz="6" w:space="0" w:color="auto"/>
              <w:bottom w:val="nil"/>
              <w:right w:val="nil"/>
            </w:tcBorders>
            <w:shd w:val="clear" w:color="auto" w:fill="auto"/>
            <w:noWrap/>
            <w:vAlign w:val="bottom"/>
            <w:hideMark/>
          </w:tcPr>
          <w:p w:rsidR="007E1828" w:rsidRPr="00636441" w:rsidRDefault="007E1828" w:rsidP="009F62B8">
            <w:pPr>
              <w:rPr>
                <w:rFonts w:cs="Arial"/>
                <w:b/>
                <w:bCs/>
                <w:i/>
                <w:iCs/>
                <w:sz w:val="16"/>
                <w:szCs w:val="16"/>
              </w:rPr>
            </w:pPr>
            <w:r w:rsidRPr="00636441">
              <w:rPr>
                <w:rFonts w:cs="Arial"/>
                <w:b/>
                <w:bCs/>
                <w:i/>
                <w:i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b/>
                <w:bCs/>
                <w:i/>
                <w:iCs/>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71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p>
        </w:tc>
        <w:tc>
          <w:tcPr>
            <w:tcW w:w="709" w:type="pct"/>
            <w:tcBorders>
              <w:top w:val="nil"/>
              <w:left w:val="nil"/>
              <w:bottom w:val="nil"/>
              <w:right w:val="double" w:sz="6" w:space="0" w:color="auto"/>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r>
      <w:tr w:rsidR="007E1828" w:rsidRPr="00636441" w:rsidTr="009F62B8">
        <w:trPr>
          <w:trHeight w:val="255"/>
        </w:trPr>
        <w:tc>
          <w:tcPr>
            <w:tcW w:w="358" w:type="pct"/>
            <w:tcBorders>
              <w:top w:val="nil"/>
              <w:left w:val="double" w:sz="6" w:space="0" w:color="auto"/>
              <w:bottom w:val="nil"/>
              <w:right w:val="nil"/>
            </w:tcBorders>
            <w:shd w:val="clear" w:color="auto" w:fill="auto"/>
            <w:noWrap/>
            <w:vAlign w:val="bottom"/>
            <w:hideMark/>
          </w:tcPr>
          <w:p w:rsidR="007E1828" w:rsidRPr="00636441" w:rsidRDefault="007E1828" w:rsidP="009F62B8">
            <w:pPr>
              <w:rPr>
                <w:rFonts w:cs="Arial"/>
                <w:b/>
                <w:bCs/>
                <w:i/>
                <w:iCs/>
                <w:sz w:val="16"/>
                <w:szCs w:val="16"/>
              </w:rPr>
            </w:pPr>
            <w:r w:rsidRPr="00636441">
              <w:rPr>
                <w:rFonts w:cs="Arial"/>
                <w:b/>
                <w:bCs/>
                <w:i/>
                <w:iCs/>
                <w:sz w:val="16"/>
                <w:szCs w:val="16"/>
              </w:rPr>
              <w:t> </w:t>
            </w:r>
          </w:p>
        </w:tc>
        <w:tc>
          <w:tcPr>
            <w:tcW w:w="670" w:type="pct"/>
            <w:tcBorders>
              <w:top w:val="nil"/>
              <w:left w:val="nil"/>
              <w:bottom w:val="nil"/>
              <w:right w:val="nil"/>
            </w:tcBorders>
            <w:shd w:val="clear" w:color="auto" w:fill="auto"/>
            <w:noWrap/>
            <w:vAlign w:val="bottom"/>
            <w:hideMark/>
          </w:tcPr>
          <w:p w:rsidR="007E1828" w:rsidRPr="00636441" w:rsidRDefault="007E1828" w:rsidP="009F62B8">
            <w:pPr>
              <w:jc w:val="right"/>
              <w:rPr>
                <w:rFonts w:cs="Arial"/>
                <w:b/>
                <w:bCs/>
                <w:i/>
                <w:iCs/>
                <w:sz w:val="16"/>
                <w:szCs w:val="16"/>
              </w:rPr>
            </w:pPr>
            <w:r w:rsidRPr="00636441">
              <w:rPr>
                <w:rFonts w:cs="Arial"/>
                <w:b/>
                <w:bCs/>
                <w:i/>
                <w:iCs/>
                <w:sz w:val="16"/>
                <w:szCs w:val="16"/>
              </w:rPr>
              <w:t>TOTALE GENERALE DELLE SPESE</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b/>
                <w:bCs/>
                <w:sz w:val="16"/>
                <w:szCs w:val="16"/>
              </w:rPr>
            </w:pPr>
            <w:r w:rsidRPr="00636441">
              <w:rPr>
                <w:rFonts w:cs="Arial"/>
                <w:b/>
                <w:bCs/>
                <w:sz w:val="16"/>
                <w:szCs w:val="16"/>
              </w:rPr>
              <w:t>1976179,44</w:t>
            </w: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b/>
                <w:bCs/>
                <w:sz w:val="16"/>
                <w:szCs w:val="16"/>
              </w:rPr>
            </w:pPr>
            <w:r w:rsidRPr="00636441">
              <w:rPr>
                <w:rFonts w:cs="Arial"/>
                <w:b/>
                <w:bCs/>
                <w:sz w:val="16"/>
                <w:szCs w:val="16"/>
              </w:rPr>
              <w:t>previsione di competenza</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8731364,95</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9956996,07</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9069487,21</w:t>
            </w:r>
          </w:p>
        </w:tc>
        <w:tc>
          <w:tcPr>
            <w:tcW w:w="709"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8916907,35</w:t>
            </w:r>
          </w:p>
        </w:tc>
      </w:tr>
      <w:tr w:rsidR="007E1828" w:rsidRPr="00636441" w:rsidTr="009F62B8">
        <w:trPr>
          <w:trHeight w:val="255"/>
        </w:trPr>
        <w:tc>
          <w:tcPr>
            <w:tcW w:w="358" w:type="pct"/>
            <w:tcBorders>
              <w:top w:val="nil"/>
              <w:left w:val="double" w:sz="6" w:space="0" w:color="auto"/>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b/>
                <w:bCs/>
                <w:i/>
                <w:iCs/>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b/>
                <w:bCs/>
                <w:i/>
                <w:iCs/>
                <w:sz w:val="16"/>
                <w:szCs w:val="16"/>
              </w:rPr>
            </w:pPr>
            <w:r w:rsidRPr="00636441">
              <w:rPr>
                <w:rFonts w:cs="Arial"/>
                <w:b/>
                <w:bCs/>
                <w:i/>
                <w:iCs/>
                <w:sz w:val="16"/>
                <w:szCs w:val="16"/>
              </w:rPr>
              <w:t>di cui già impegnato*</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i/>
                <w:iCs/>
                <w:sz w:val="16"/>
                <w:szCs w:val="16"/>
              </w:rPr>
            </w:pP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i/>
                <w:iCs/>
                <w:sz w:val="16"/>
                <w:szCs w:val="16"/>
              </w:rPr>
            </w:pPr>
            <w:r w:rsidRPr="00636441">
              <w:rPr>
                <w:rFonts w:cs="Arial"/>
                <w:b/>
                <w:bCs/>
                <w:i/>
                <w:iCs/>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i/>
                <w:iCs/>
                <w:sz w:val="16"/>
                <w:szCs w:val="16"/>
              </w:rPr>
            </w:pPr>
            <w:r w:rsidRPr="00636441">
              <w:rPr>
                <w:rFonts w:cs="Arial"/>
                <w:b/>
                <w:bCs/>
                <w:i/>
                <w:iCs/>
                <w:sz w:val="16"/>
                <w:szCs w:val="16"/>
              </w:rPr>
              <w:t>0,00</w:t>
            </w: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b/>
                <w:bCs/>
                <w:i/>
                <w:iCs/>
                <w:sz w:val="16"/>
                <w:szCs w:val="16"/>
              </w:rPr>
            </w:pPr>
            <w:r w:rsidRPr="00636441">
              <w:rPr>
                <w:rFonts w:cs="Arial"/>
                <w:b/>
                <w:bCs/>
                <w:i/>
                <w:iCs/>
                <w:sz w:val="16"/>
                <w:szCs w:val="16"/>
              </w:rPr>
              <w:t>0,00</w:t>
            </w:r>
          </w:p>
        </w:tc>
      </w:tr>
      <w:tr w:rsidR="007E1828" w:rsidRPr="00636441" w:rsidTr="009F62B8">
        <w:trPr>
          <w:trHeight w:val="255"/>
        </w:trPr>
        <w:tc>
          <w:tcPr>
            <w:tcW w:w="358" w:type="pct"/>
            <w:tcBorders>
              <w:top w:val="nil"/>
              <w:left w:val="double" w:sz="6" w:space="0" w:color="auto"/>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b/>
                <w:bCs/>
                <w:i/>
                <w:iCs/>
                <w:sz w:val="16"/>
                <w:szCs w:val="16"/>
              </w:rPr>
            </w:pPr>
            <w:r w:rsidRPr="00636441">
              <w:rPr>
                <w:rFonts w:cs="Arial"/>
                <w:b/>
                <w:bCs/>
                <w:i/>
                <w:iCs/>
                <w:sz w:val="16"/>
                <w:szCs w:val="16"/>
              </w:rPr>
              <w:t>di cui fondo pluriennale vincolato</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i/>
                <w:iCs/>
                <w:sz w:val="16"/>
                <w:szCs w:val="16"/>
              </w:rPr>
            </w:pPr>
            <w:r w:rsidRPr="00636441">
              <w:rPr>
                <w:rFonts w:cs="Arial"/>
                <w:b/>
                <w:bCs/>
                <w:i/>
                <w:iCs/>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i/>
                <w:iCs/>
                <w:sz w:val="16"/>
                <w:szCs w:val="16"/>
              </w:rPr>
            </w:pPr>
            <w:r w:rsidRPr="00636441">
              <w:rPr>
                <w:rFonts w:cs="Arial"/>
                <w:b/>
                <w:bCs/>
                <w:i/>
                <w:iCs/>
                <w:sz w:val="16"/>
                <w:szCs w:val="16"/>
              </w:rPr>
              <w:t>0,00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0,00</w:t>
            </w: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b/>
                <w:bCs/>
                <w:i/>
                <w:iCs/>
                <w:sz w:val="16"/>
                <w:szCs w:val="16"/>
              </w:rPr>
            </w:pPr>
            <w:r w:rsidRPr="00636441">
              <w:rPr>
                <w:rFonts w:cs="Arial"/>
                <w:b/>
                <w:bCs/>
                <w:i/>
                <w:iCs/>
                <w:sz w:val="16"/>
                <w:szCs w:val="16"/>
              </w:rPr>
              <w:t>0,00</w:t>
            </w:r>
          </w:p>
        </w:tc>
      </w:tr>
      <w:tr w:rsidR="007E1828" w:rsidRPr="00636441" w:rsidTr="009F62B8">
        <w:trPr>
          <w:trHeight w:val="255"/>
        </w:trPr>
        <w:tc>
          <w:tcPr>
            <w:tcW w:w="358" w:type="pct"/>
            <w:tcBorders>
              <w:top w:val="nil"/>
              <w:left w:val="double" w:sz="6" w:space="0" w:color="auto"/>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b/>
                <w:bCs/>
                <w:sz w:val="16"/>
                <w:szCs w:val="16"/>
              </w:rPr>
            </w:pPr>
            <w:r w:rsidRPr="00636441">
              <w:rPr>
                <w:rFonts w:cs="Arial"/>
                <w:b/>
                <w:bCs/>
                <w:sz w:val="16"/>
                <w:szCs w:val="16"/>
              </w:rPr>
              <w:t>previsione di cassa</w:t>
            </w:r>
          </w:p>
        </w:tc>
        <w:tc>
          <w:tcPr>
            <w:tcW w:w="710"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11053575,28</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11641568,30</w:t>
            </w:r>
          </w:p>
        </w:tc>
        <w:tc>
          <w:tcPr>
            <w:tcW w:w="638" w:type="pct"/>
            <w:tcBorders>
              <w:top w:val="nil"/>
              <w:left w:val="nil"/>
              <w:bottom w:val="nil"/>
              <w:right w:val="nil"/>
            </w:tcBorders>
            <w:shd w:val="clear" w:color="auto" w:fill="auto"/>
            <w:vAlign w:val="bottom"/>
            <w:hideMark/>
          </w:tcPr>
          <w:p w:rsidR="007E1828" w:rsidRPr="00636441" w:rsidRDefault="007E1828" w:rsidP="009F62B8">
            <w:pPr>
              <w:jc w:val="center"/>
              <w:rPr>
                <w:rFonts w:cs="Arial"/>
                <w:b/>
                <w:bCs/>
                <w:sz w:val="16"/>
                <w:szCs w:val="16"/>
              </w:rPr>
            </w:pPr>
          </w:p>
        </w:tc>
        <w:tc>
          <w:tcPr>
            <w:tcW w:w="709" w:type="pct"/>
            <w:tcBorders>
              <w:top w:val="nil"/>
              <w:left w:val="nil"/>
              <w:bottom w:val="nil"/>
              <w:right w:val="double" w:sz="6" w:space="0" w:color="auto"/>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r>
      <w:tr w:rsidR="007E1828" w:rsidRPr="00636441" w:rsidTr="009F62B8">
        <w:trPr>
          <w:trHeight w:val="270"/>
        </w:trPr>
        <w:tc>
          <w:tcPr>
            <w:tcW w:w="358" w:type="pct"/>
            <w:tcBorders>
              <w:top w:val="nil"/>
              <w:left w:val="double" w:sz="6" w:space="0" w:color="auto"/>
              <w:bottom w:val="double" w:sz="6" w:space="0" w:color="auto"/>
              <w:right w:val="nil"/>
            </w:tcBorders>
            <w:shd w:val="clear" w:color="auto" w:fill="auto"/>
            <w:vAlign w:val="bottom"/>
            <w:hideMark/>
          </w:tcPr>
          <w:p w:rsidR="007E1828" w:rsidRPr="00636441" w:rsidRDefault="007E1828" w:rsidP="009F62B8">
            <w:pPr>
              <w:jc w:val="center"/>
              <w:rPr>
                <w:rFonts w:cs="Arial"/>
                <w:b/>
                <w:bCs/>
                <w:sz w:val="16"/>
                <w:szCs w:val="16"/>
              </w:rPr>
            </w:pPr>
            <w:r w:rsidRPr="00636441">
              <w:rPr>
                <w:rFonts w:cs="Arial"/>
                <w:b/>
                <w:bCs/>
                <w:sz w:val="16"/>
                <w:szCs w:val="16"/>
              </w:rPr>
              <w:t> </w:t>
            </w:r>
          </w:p>
        </w:tc>
        <w:tc>
          <w:tcPr>
            <w:tcW w:w="670" w:type="pct"/>
            <w:tcBorders>
              <w:top w:val="nil"/>
              <w:left w:val="nil"/>
              <w:bottom w:val="double" w:sz="6" w:space="0" w:color="auto"/>
              <w:right w:val="nil"/>
            </w:tcBorders>
            <w:shd w:val="clear" w:color="auto" w:fill="auto"/>
            <w:noWrap/>
            <w:vAlign w:val="bottom"/>
            <w:hideMark/>
          </w:tcPr>
          <w:p w:rsidR="007E1828" w:rsidRPr="00636441" w:rsidRDefault="007E1828" w:rsidP="009F62B8">
            <w:pPr>
              <w:jc w:val="center"/>
              <w:rPr>
                <w:rFonts w:cs="Arial"/>
                <w:sz w:val="16"/>
                <w:szCs w:val="16"/>
              </w:rPr>
            </w:pPr>
            <w:r w:rsidRPr="00636441">
              <w:rPr>
                <w:rFonts w:cs="Arial"/>
                <w:sz w:val="16"/>
                <w:szCs w:val="16"/>
              </w:rPr>
              <w:t> </w:t>
            </w:r>
          </w:p>
        </w:tc>
        <w:tc>
          <w:tcPr>
            <w:tcW w:w="638" w:type="pct"/>
            <w:tcBorders>
              <w:top w:val="nil"/>
              <w:left w:val="nil"/>
              <w:bottom w:val="double" w:sz="6" w:space="0" w:color="auto"/>
              <w:right w:val="nil"/>
            </w:tcBorders>
            <w:shd w:val="clear" w:color="auto" w:fill="auto"/>
            <w:noWrap/>
            <w:vAlign w:val="bottom"/>
            <w:hideMark/>
          </w:tcPr>
          <w:p w:rsidR="007E1828" w:rsidRPr="00636441" w:rsidRDefault="007E1828" w:rsidP="009F62B8">
            <w:pPr>
              <w:jc w:val="center"/>
              <w:rPr>
                <w:rFonts w:cs="Arial"/>
                <w:sz w:val="16"/>
                <w:szCs w:val="16"/>
              </w:rPr>
            </w:pPr>
            <w:r w:rsidRPr="00636441">
              <w:rPr>
                <w:rFonts w:cs="Arial"/>
                <w:sz w:val="16"/>
                <w:szCs w:val="16"/>
              </w:rPr>
              <w:t> </w:t>
            </w:r>
          </w:p>
        </w:tc>
        <w:tc>
          <w:tcPr>
            <w:tcW w:w="638" w:type="pct"/>
            <w:tcBorders>
              <w:top w:val="nil"/>
              <w:left w:val="nil"/>
              <w:bottom w:val="double" w:sz="6" w:space="0" w:color="auto"/>
              <w:right w:val="nil"/>
            </w:tcBorders>
            <w:shd w:val="clear" w:color="auto" w:fill="auto"/>
            <w:noWrap/>
            <w:vAlign w:val="bottom"/>
            <w:hideMark/>
          </w:tcPr>
          <w:p w:rsidR="007E1828" w:rsidRPr="00636441" w:rsidRDefault="007E1828" w:rsidP="009F62B8">
            <w:pPr>
              <w:jc w:val="center"/>
              <w:rPr>
                <w:rFonts w:cs="Arial"/>
                <w:sz w:val="16"/>
                <w:szCs w:val="16"/>
              </w:rPr>
            </w:pPr>
            <w:r w:rsidRPr="00636441">
              <w:rPr>
                <w:rFonts w:cs="Arial"/>
                <w:sz w:val="16"/>
                <w:szCs w:val="16"/>
              </w:rPr>
              <w:t> </w:t>
            </w:r>
          </w:p>
        </w:tc>
        <w:tc>
          <w:tcPr>
            <w:tcW w:w="710" w:type="pct"/>
            <w:tcBorders>
              <w:top w:val="nil"/>
              <w:left w:val="nil"/>
              <w:bottom w:val="double" w:sz="6" w:space="0" w:color="auto"/>
              <w:right w:val="nil"/>
            </w:tcBorders>
            <w:shd w:val="clear" w:color="auto" w:fill="auto"/>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double" w:sz="6" w:space="0" w:color="auto"/>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638" w:type="pct"/>
            <w:tcBorders>
              <w:top w:val="nil"/>
              <w:left w:val="nil"/>
              <w:bottom w:val="double" w:sz="6" w:space="0" w:color="auto"/>
              <w:right w:val="nil"/>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c>
          <w:tcPr>
            <w:tcW w:w="709" w:type="pct"/>
            <w:tcBorders>
              <w:top w:val="nil"/>
              <w:left w:val="nil"/>
              <w:bottom w:val="double" w:sz="6" w:space="0" w:color="auto"/>
              <w:right w:val="double" w:sz="6" w:space="0" w:color="auto"/>
            </w:tcBorders>
            <w:shd w:val="clear" w:color="auto" w:fill="auto"/>
            <w:noWrap/>
            <w:vAlign w:val="bottom"/>
            <w:hideMark/>
          </w:tcPr>
          <w:p w:rsidR="007E1828" w:rsidRPr="00636441" w:rsidRDefault="007E1828" w:rsidP="009F62B8">
            <w:pPr>
              <w:rPr>
                <w:rFonts w:cs="Arial"/>
                <w:sz w:val="16"/>
                <w:szCs w:val="16"/>
              </w:rPr>
            </w:pPr>
            <w:r w:rsidRPr="00636441">
              <w:rPr>
                <w:rFonts w:cs="Arial"/>
                <w:sz w:val="16"/>
                <w:szCs w:val="16"/>
              </w:rPr>
              <w:t> </w:t>
            </w:r>
          </w:p>
        </w:tc>
      </w:tr>
      <w:tr w:rsidR="007E1828" w:rsidRPr="00636441" w:rsidTr="009F62B8">
        <w:trPr>
          <w:trHeight w:val="270"/>
        </w:trPr>
        <w:tc>
          <w:tcPr>
            <w:tcW w:w="358" w:type="pct"/>
            <w:tcBorders>
              <w:top w:val="nil"/>
              <w:left w:val="nil"/>
              <w:bottom w:val="nil"/>
              <w:right w:val="nil"/>
            </w:tcBorders>
            <w:shd w:val="clear" w:color="auto" w:fill="auto"/>
            <w:vAlign w:val="bottom"/>
            <w:hideMark/>
          </w:tcPr>
          <w:p w:rsidR="007E1828" w:rsidRPr="00636441" w:rsidRDefault="007E1828" w:rsidP="009F62B8">
            <w:pPr>
              <w:rPr>
                <w:rFonts w:cs="Arial"/>
                <w:b/>
                <w:bCs/>
                <w:i/>
                <w:iCs/>
                <w:sz w:val="16"/>
                <w:szCs w:val="16"/>
              </w:rPr>
            </w:pP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b/>
                <w:bCs/>
                <w:i/>
                <w:iCs/>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71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p>
        </w:tc>
        <w:tc>
          <w:tcPr>
            <w:tcW w:w="709"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p>
        </w:tc>
      </w:tr>
      <w:tr w:rsidR="007E1828" w:rsidRPr="00636441" w:rsidTr="009F62B8">
        <w:trPr>
          <w:trHeight w:val="255"/>
        </w:trPr>
        <w:tc>
          <w:tcPr>
            <w:tcW w:w="35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p>
        </w:tc>
        <w:tc>
          <w:tcPr>
            <w:tcW w:w="67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jc w:val="center"/>
              <w:rPr>
                <w:rFonts w:cs="Arial"/>
                <w:sz w:val="16"/>
                <w:szCs w:val="16"/>
              </w:rPr>
            </w:pPr>
          </w:p>
        </w:tc>
        <w:tc>
          <w:tcPr>
            <w:tcW w:w="638"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710" w:type="pct"/>
            <w:tcBorders>
              <w:top w:val="nil"/>
              <w:left w:val="nil"/>
              <w:bottom w:val="nil"/>
              <w:right w:val="nil"/>
            </w:tcBorders>
            <w:shd w:val="clear" w:color="auto" w:fill="auto"/>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p>
        </w:tc>
        <w:tc>
          <w:tcPr>
            <w:tcW w:w="638"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p>
        </w:tc>
        <w:tc>
          <w:tcPr>
            <w:tcW w:w="709" w:type="pct"/>
            <w:tcBorders>
              <w:top w:val="nil"/>
              <w:left w:val="nil"/>
              <w:bottom w:val="nil"/>
              <w:right w:val="nil"/>
            </w:tcBorders>
            <w:shd w:val="clear" w:color="auto" w:fill="auto"/>
            <w:noWrap/>
            <w:vAlign w:val="bottom"/>
            <w:hideMark/>
          </w:tcPr>
          <w:p w:rsidR="007E1828" w:rsidRPr="00636441" w:rsidRDefault="007E1828" w:rsidP="009F62B8">
            <w:pPr>
              <w:rPr>
                <w:rFonts w:cs="Arial"/>
                <w:sz w:val="16"/>
                <w:szCs w:val="16"/>
              </w:rPr>
            </w:pPr>
          </w:p>
        </w:tc>
      </w:tr>
    </w:tbl>
    <w:p w:rsidR="003432C3" w:rsidRPr="00636441" w:rsidRDefault="003432C3" w:rsidP="00FB6A03">
      <w:pPr>
        <w:spacing w:after="0"/>
        <w:jc w:val="both"/>
        <w:rPr>
          <w:rFonts w:cstheme="minorHAnsi"/>
        </w:rPr>
      </w:pPr>
    </w:p>
    <w:p w:rsidR="00F64791" w:rsidRPr="00636441" w:rsidRDefault="00F64791" w:rsidP="00FB6A03">
      <w:pPr>
        <w:spacing w:after="0"/>
        <w:jc w:val="both"/>
        <w:rPr>
          <w:rFonts w:cstheme="minorHAnsi"/>
        </w:rPr>
      </w:pPr>
    </w:p>
    <w:p w:rsidR="00F64791" w:rsidRPr="00636441" w:rsidRDefault="00F64791" w:rsidP="00FB6A03">
      <w:pPr>
        <w:spacing w:after="0"/>
        <w:jc w:val="both"/>
        <w:rPr>
          <w:rFonts w:cstheme="minorHAnsi"/>
        </w:rPr>
      </w:pPr>
    </w:p>
    <w:p w:rsidR="00F64791" w:rsidRPr="00636441" w:rsidRDefault="00F64791" w:rsidP="00FB6A03">
      <w:pPr>
        <w:spacing w:after="0"/>
        <w:jc w:val="both"/>
        <w:rPr>
          <w:rFonts w:cstheme="minorHAnsi"/>
        </w:rPr>
      </w:pPr>
    </w:p>
    <w:p w:rsidR="0053379E" w:rsidRPr="00636441" w:rsidRDefault="0053379E" w:rsidP="00FB6A03">
      <w:pPr>
        <w:spacing w:after="0"/>
        <w:jc w:val="both"/>
        <w:rPr>
          <w:rFonts w:cstheme="minorHAnsi"/>
        </w:rPr>
      </w:pPr>
    </w:p>
    <w:p w:rsidR="00B73228" w:rsidRPr="00636441" w:rsidRDefault="007E1828" w:rsidP="00FB6A03">
      <w:pPr>
        <w:spacing w:after="0"/>
        <w:jc w:val="both"/>
      </w:pPr>
      <w:r w:rsidRPr="00636441">
        <w:rPr>
          <w:rFonts w:cs="Arial"/>
        </w:rPr>
        <w:object w:dxaOrig="14415" w:dyaOrig="24135">
          <v:shape id="_x0000_i1029" type="#_x0000_t75" style="width:487.1pt;height:930.35pt" o:ole="">
            <v:imagedata r:id="rId19" o:title=""/>
          </v:shape>
          <o:OLEObject Type="Embed" ProgID="Excel.Sheet.12" ShapeID="_x0000_i1029" DrawAspect="Content" ObjectID="_1614765245" r:id="rId20"/>
        </w:object>
      </w:r>
      <w:bookmarkStart w:id="13" w:name="_MON_1508953470"/>
      <w:bookmarkStart w:id="14" w:name="_MON_1508953501"/>
      <w:bookmarkStart w:id="15" w:name="_MON_1508949494"/>
      <w:bookmarkStart w:id="16" w:name="_MON_1508953316"/>
      <w:bookmarkStart w:id="17" w:name="_MON_1508953367"/>
      <w:bookmarkStart w:id="18" w:name="_MON_1530536986"/>
      <w:bookmarkStart w:id="19" w:name="_MON_1530536973"/>
      <w:bookmarkStart w:id="20" w:name="_MON_1508953379"/>
      <w:bookmarkStart w:id="21" w:name="_MON_1508953412"/>
      <w:bookmarkStart w:id="22" w:name="_MON_1508953488"/>
      <w:bookmarkStart w:id="23" w:name="_MON_1508953510"/>
      <w:bookmarkStart w:id="24" w:name="_MON_1508953674"/>
      <w:bookmarkStart w:id="25" w:name="_MON_1505749106"/>
      <w:bookmarkStart w:id="26" w:name="_MON_1508953328"/>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374591" w:rsidRPr="00636441" w:rsidRDefault="00374591" w:rsidP="0098331A">
      <w:pPr>
        <w:spacing w:after="0"/>
        <w:jc w:val="center"/>
        <w:rPr>
          <w:rFonts w:cstheme="minorHAnsi"/>
        </w:rPr>
      </w:pPr>
      <w:bookmarkStart w:id="27" w:name="_MON_1530536997"/>
      <w:bookmarkStart w:id="28" w:name="_MON_1530537002"/>
      <w:bookmarkStart w:id="29" w:name="_MON_1530537004"/>
      <w:bookmarkStart w:id="30" w:name="_MON_1530537022"/>
      <w:bookmarkStart w:id="31" w:name="_MON_1561472683"/>
      <w:bookmarkEnd w:id="27"/>
      <w:bookmarkEnd w:id="28"/>
      <w:bookmarkEnd w:id="29"/>
      <w:bookmarkEnd w:id="30"/>
      <w:bookmarkEnd w:id="31"/>
      <w:r w:rsidRPr="00636441">
        <w:rPr>
          <w:rFonts w:cstheme="minorHAnsi"/>
        </w:rPr>
        <w:t>Ripiano disavanzo da riaccertamento straordinario dei residui</w:t>
      </w:r>
    </w:p>
    <w:p w:rsidR="00374591" w:rsidRPr="00636441" w:rsidRDefault="00374591" w:rsidP="0098331A">
      <w:pPr>
        <w:spacing w:after="0"/>
        <w:jc w:val="center"/>
        <w:rPr>
          <w:rFonts w:cstheme="minorHAnsi"/>
        </w:rPr>
      </w:pPr>
    </w:p>
    <w:p w:rsidR="00374591" w:rsidRPr="00636441" w:rsidRDefault="00374591" w:rsidP="00374591">
      <w:pPr>
        <w:spacing w:after="0"/>
        <w:rPr>
          <w:rFonts w:cstheme="minorHAnsi"/>
        </w:rPr>
      </w:pPr>
      <w:r w:rsidRPr="00636441">
        <w:rPr>
          <w:rFonts w:cstheme="minorHAnsi"/>
        </w:rPr>
        <w:t xml:space="preserve">L’ente ha inserito in bilancio la quota da ripianare relativa al disavanzo derivante da riaccertamento straordinario per l’importo di euro 15.901,51. </w:t>
      </w:r>
    </w:p>
    <w:p w:rsidR="00374591" w:rsidRPr="00636441" w:rsidRDefault="00374591" w:rsidP="00374591">
      <w:pPr>
        <w:spacing w:after="0"/>
        <w:rPr>
          <w:rFonts w:cstheme="minorHAnsi"/>
        </w:rPr>
      </w:pPr>
    </w:p>
    <w:p w:rsidR="00374591" w:rsidRPr="00636441" w:rsidRDefault="00374591" w:rsidP="0098331A">
      <w:pPr>
        <w:spacing w:after="0"/>
        <w:jc w:val="center"/>
        <w:rPr>
          <w:rFonts w:cstheme="minorHAnsi"/>
        </w:rPr>
      </w:pPr>
      <w:r w:rsidRPr="00636441">
        <w:rPr>
          <w:rFonts w:cstheme="minorHAnsi"/>
        </w:rPr>
        <w:t xml:space="preserve">Debiti fuori bilancio </w:t>
      </w:r>
    </w:p>
    <w:p w:rsidR="004C18A5" w:rsidRPr="00636441" w:rsidRDefault="004C18A5" w:rsidP="0098331A">
      <w:pPr>
        <w:spacing w:after="0"/>
        <w:jc w:val="center"/>
        <w:rPr>
          <w:rFonts w:cstheme="minorHAnsi"/>
        </w:rPr>
      </w:pPr>
    </w:p>
    <w:p w:rsidR="00374591" w:rsidRPr="00636441" w:rsidRDefault="004C18A5" w:rsidP="004C18A5">
      <w:pPr>
        <w:spacing w:after="0"/>
        <w:rPr>
          <w:rFonts w:cstheme="minorHAnsi"/>
        </w:rPr>
      </w:pPr>
      <w:r w:rsidRPr="00636441">
        <w:rPr>
          <w:rFonts w:cstheme="minorHAnsi"/>
        </w:rPr>
        <w:t xml:space="preserve">L’ente non ha riconosciuti debiti fuori bilancio.  </w:t>
      </w:r>
    </w:p>
    <w:p w:rsidR="004C18A5" w:rsidRPr="00636441" w:rsidRDefault="004C18A5" w:rsidP="004C18A5">
      <w:pPr>
        <w:spacing w:after="0"/>
        <w:rPr>
          <w:rFonts w:cstheme="minorHAnsi"/>
        </w:rPr>
      </w:pPr>
    </w:p>
    <w:p w:rsidR="0098331A" w:rsidRPr="00636441" w:rsidRDefault="0098331A" w:rsidP="0098331A">
      <w:pPr>
        <w:spacing w:after="0"/>
        <w:jc w:val="center"/>
        <w:rPr>
          <w:rFonts w:cstheme="minorHAnsi"/>
        </w:rPr>
      </w:pPr>
      <w:r w:rsidRPr="00636441">
        <w:rPr>
          <w:rFonts w:cstheme="minorHAnsi"/>
        </w:rPr>
        <w:t xml:space="preserve">   </w:t>
      </w:r>
      <w:r w:rsidR="00B71D14" w:rsidRPr="00636441">
        <w:rPr>
          <w:rFonts w:cstheme="minorHAnsi"/>
        </w:rPr>
        <w:t>Gestione di r</w:t>
      </w:r>
      <w:r w:rsidRPr="00636441">
        <w:rPr>
          <w:rFonts w:cstheme="minorHAnsi"/>
        </w:rPr>
        <w:t>isorse umane</w:t>
      </w:r>
    </w:p>
    <w:p w:rsidR="0098331A" w:rsidRPr="00636441" w:rsidRDefault="0098331A" w:rsidP="0098331A">
      <w:pPr>
        <w:spacing w:after="0"/>
        <w:jc w:val="both"/>
        <w:rPr>
          <w:rFonts w:cstheme="minorHAnsi"/>
        </w:rPr>
      </w:pPr>
      <w:r w:rsidRPr="00636441">
        <w:rPr>
          <w:rFonts w:cstheme="minorHAnsi"/>
        </w:rPr>
        <w:t xml:space="preserve">Struttura organizzativa </w:t>
      </w:r>
    </w:p>
    <w:p w:rsidR="0098331A" w:rsidRPr="00636441" w:rsidRDefault="0098331A" w:rsidP="0098331A">
      <w:pPr>
        <w:autoSpaceDE w:val="0"/>
        <w:autoSpaceDN w:val="0"/>
        <w:adjustRightInd w:val="0"/>
        <w:spacing w:after="0" w:line="240" w:lineRule="auto"/>
        <w:jc w:val="both"/>
        <w:rPr>
          <w:rFonts w:cstheme="minorHAnsi"/>
        </w:rPr>
      </w:pPr>
      <w:r w:rsidRPr="00636441">
        <w:rPr>
          <w:rFonts w:cstheme="minorHAnsi"/>
        </w:rPr>
        <w:t>Con deliberazione di Giunta Comunale n. 87 del 12/07/2017 è stata approvata l’attuale pianta organica dell’Ente che prevede un’articolazione su tre Aree, omogenee per funzioni e responsabilità.</w:t>
      </w:r>
    </w:p>
    <w:p w:rsidR="0098331A" w:rsidRPr="00636441" w:rsidRDefault="0098331A" w:rsidP="0098331A">
      <w:pPr>
        <w:autoSpaceDE w:val="0"/>
        <w:autoSpaceDN w:val="0"/>
        <w:adjustRightInd w:val="0"/>
        <w:spacing w:after="0" w:line="240" w:lineRule="auto"/>
        <w:jc w:val="both"/>
        <w:rPr>
          <w:rFonts w:cstheme="minorHAnsi"/>
        </w:rPr>
      </w:pPr>
      <w:r w:rsidRPr="00636441">
        <w:rPr>
          <w:rFonts w:cstheme="minorHAnsi"/>
        </w:rPr>
        <w:t>A dirigere ogni area (amministrativa, tecnica e di vigilanza) è stato incaricato dal Sindaco il titolare di posizione organizzativa.</w:t>
      </w:r>
    </w:p>
    <w:p w:rsidR="0098331A" w:rsidRPr="00636441" w:rsidRDefault="0098331A" w:rsidP="0098331A">
      <w:pPr>
        <w:autoSpaceDE w:val="0"/>
        <w:autoSpaceDN w:val="0"/>
        <w:adjustRightInd w:val="0"/>
        <w:spacing w:after="0" w:line="240" w:lineRule="auto"/>
        <w:jc w:val="both"/>
        <w:rPr>
          <w:rFonts w:cstheme="minorHAnsi"/>
        </w:rPr>
      </w:pPr>
    </w:p>
    <w:tbl>
      <w:tblPr>
        <w:tblStyle w:val="Grigliatabella"/>
        <w:tblW w:w="0" w:type="auto"/>
        <w:tblLook w:val="04A0"/>
      </w:tblPr>
      <w:tblGrid>
        <w:gridCol w:w="3259"/>
        <w:gridCol w:w="3259"/>
        <w:gridCol w:w="3260"/>
      </w:tblGrid>
      <w:tr w:rsidR="0098331A" w:rsidRPr="00636441" w:rsidTr="000D1A40">
        <w:tc>
          <w:tcPr>
            <w:tcW w:w="3259" w:type="dxa"/>
          </w:tcPr>
          <w:p w:rsidR="0098331A" w:rsidRPr="00636441" w:rsidRDefault="0098331A" w:rsidP="000D1A40">
            <w:pPr>
              <w:autoSpaceDE w:val="0"/>
              <w:autoSpaceDN w:val="0"/>
              <w:adjustRightInd w:val="0"/>
              <w:jc w:val="both"/>
              <w:rPr>
                <w:rFonts w:cstheme="minorHAnsi"/>
                <w:sz w:val="18"/>
                <w:szCs w:val="18"/>
              </w:rPr>
            </w:pPr>
            <w:r w:rsidRPr="00636441">
              <w:rPr>
                <w:rFonts w:cstheme="minorHAnsi"/>
                <w:sz w:val="18"/>
                <w:szCs w:val="18"/>
              </w:rPr>
              <w:t>AREA AMMINISTRATIVA</w:t>
            </w:r>
          </w:p>
        </w:tc>
        <w:tc>
          <w:tcPr>
            <w:tcW w:w="3259" w:type="dxa"/>
          </w:tcPr>
          <w:p w:rsidR="0098331A" w:rsidRPr="00636441" w:rsidRDefault="0098331A" w:rsidP="000D1A40">
            <w:pPr>
              <w:autoSpaceDE w:val="0"/>
              <w:autoSpaceDN w:val="0"/>
              <w:adjustRightInd w:val="0"/>
              <w:jc w:val="both"/>
              <w:rPr>
                <w:rFonts w:cstheme="minorHAnsi"/>
                <w:sz w:val="18"/>
                <w:szCs w:val="18"/>
              </w:rPr>
            </w:pPr>
            <w:r w:rsidRPr="00636441">
              <w:rPr>
                <w:rFonts w:cstheme="minorHAnsi"/>
                <w:sz w:val="18"/>
                <w:szCs w:val="18"/>
              </w:rPr>
              <w:t>AREA TECNICA</w:t>
            </w:r>
          </w:p>
        </w:tc>
        <w:tc>
          <w:tcPr>
            <w:tcW w:w="3260" w:type="dxa"/>
          </w:tcPr>
          <w:p w:rsidR="0098331A" w:rsidRPr="00636441" w:rsidRDefault="0098331A" w:rsidP="000D1A40">
            <w:pPr>
              <w:autoSpaceDE w:val="0"/>
              <w:autoSpaceDN w:val="0"/>
              <w:adjustRightInd w:val="0"/>
              <w:jc w:val="both"/>
              <w:rPr>
                <w:rFonts w:cstheme="minorHAnsi"/>
                <w:sz w:val="18"/>
                <w:szCs w:val="18"/>
              </w:rPr>
            </w:pPr>
            <w:r w:rsidRPr="00636441">
              <w:rPr>
                <w:rFonts w:cstheme="minorHAnsi"/>
                <w:sz w:val="18"/>
                <w:szCs w:val="18"/>
              </w:rPr>
              <w:t>AREA VIGILANZA</w:t>
            </w:r>
          </w:p>
        </w:tc>
      </w:tr>
      <w:tr w:rsidR="0098331A" w:rsidRPr="00636441" w:rsidTr="000D1A40">
        <w:trPr>
          <w:trHeight w:val="1509"/>
        </w:trPr>
        <w:tc>
          <w:tcPr>
            <w:tcW w:w="3259" w:type="dxa"/>
          </w:tcPr>
          <w:p w:rsidR="0098331A" w:rsidRPr="00636441" w:rsidRDefault="0098331A" w:rsidP="000D1A40">
            <w:pPr>
              <w:autoSpaceDE w:val="0"/>
              <w:autoSpaceDN w:val="0"/>
              <w:adjustRightInd w:val="0"/>
              <w:jc w:val="both"/>
              <w:rPr>
                <w:rFonts w:cstheme="minorHAnsi"/>
                <w:sz w:val="18"/>
                <w:szCs w:val="18"/>
              </w:rPr>
            </w:pPr>
            <w:r w:rsidRPr="00636441">
              <w:rPr>
                <w:rFonts w:cstheme="minorHAnsi"/>
                <w:sz w:val="18"/>
                <w:szCs w:val="18"/>
              </w:rPr>
              <w:t>U.O. CONTABILE</w:t>
            </w:r>
          </w:p>
          <w:p w:rsidR="0098331A" w:rsidRPr="00636441" w:rsidRDefault="0098331A" w:rsidP="000D1A40">
            <w:pPr>
              <w:autoSpaceDE w:val="0"/>
              <w:autoSpaceDN w:val="0"/>
              <w:adjustRightInd w:val="0"/>
              <w:jc w:val="both"/>
              <w:rPr>
                <w:rFonts w:cstheme="minorHAnsi"/>
                <w:sz w:val="18"/>
                <w:szCs w:val="18"/>
              </w:rPr>
            </w:pPr>
            <w:r w:rsidRPr="00636441">
              <w:rPr>
                <w:rFonts w:cstheme="minorHAnsi"/>
                <w:sz w:val="18"/>
                <w:szCs w:val="18"/>
              </w:rPr>
              <w:t>N. DIPENDENTI  CATEGORIA</w:t>
            </w:r>
          </w:p>
          <w:p w:rsidR="0098331A" w:rsidRPr="00636441" w:rsidRDefault="0098331A" w:rsidP="000D1A40">
            <w:pPr>
              <w:autoSpaceDE w:val="0"/>
              <w:autoSpaceDN w:val="0"/>
              <w:adjustRightInd w:val="0"/>
              <w:jc w:val="both"/>
              <w:rPr>
                <w:rFonts w:cstheme="minorHAnsi"/>
                <w:sz w:val="18"/>
                <w:szCs w:val="18"/>
              </w:rPr>
            </w:pPr>
            <w:r w:rsidRPr="00636441">
              <w:rPr>
                <w:rFonts w:cstheme="minorHAnsi"/>
                <w:sz w:val="18"/>
                <w:szCs w:val="18"/>
              </w:rPr>
              <w:t xml:space="preserve"> 1                                      D1</w:t>
            </w:r>
          </w:p>
          <w:p w:rsidR="0098331A" w:rsidRPr="00636441" w:rsidRDefault="0098331A" w:rsidP="000D1A40">
            <w:pPr>
              <w:tabs>
                <w:tab w:val="center" w:pos="1521"/>
              </w:tabs>
              <w:autoSpaceDE w:val="0"/>
              <w:autoSpaceDN w:val="0"/>
              <w:adjustRightInd w:val="0"/>
              <w:jc w:val="both"/>
              <w:rPr>
                <w:rFonts w:cstheme="minorHAnsi"/>
                <w:sz w:val="18"/>
                <w:szCs w:val="18"/>
              </w:rPr>
            </w:pPr>
            <w:r w:rsidRPr="00636441">
              <w:rPr>
                <w:rFonts w:cstheme="minorHAnsi"/>
                <w:sz w:val="18"/>
                <w:szCs w:val="18"/>
              </w:rPr>
              <w:t xml:space="preserve"> 1</w:t>
            </w:r>
            <w:r w:rsidRPr="00636441">
              <w:rPr>
                <w:rFonts w:cstheme="minorHAnsi"/>
                <w:sz w:val="18"/>
                <w:szCs w:val="18"/>
              </w:rPr>
              <w:tab/>
              <w:t xml:space="preserve">            C1</w:t>
            </w:r>
          </w:p>
          <w:p w:rsidR="0098331A" w:rsidRPr="00636441" w:rsidRDefault="0098331A" w:rsidP="000D1A40">
            <w:pPr>
              <w:tabs>
                <w:tab w:val="center" w:pos="1521"/>
              </w:tabs>
              <w:autoSpaceDE w:val="0"/>
              <w:autoSpaceDN w:val="0"/>
              <w:adjustRightInd w:val="0"/>
              <w:jc w:val="both"/>
              <w:rPr>
                <w:rFonts w:cstheme="minorHAnsi"/>
                <w:sz w:val="18"/>
                <w:szCs w:val="18"/>
              </w:rPr>
            </w:pPr>
            <w:r w:rsidRPr="00636441">
              <w:rPr>
                <w:rFonts w:cstheme="minorHAnsi"/>
                <w:sz w:val="18"/>
                <w:szCs w:val="18"/>
              </w:rPr>
              <w:t xml:space="preserve"> 1 </w:t>
            </w:r>
            <w:r w:rsidRPr="00636441">
              <w:rPr>
                <w:rFonts w:cstheme="minorHAnsi"/>
                <w:sz w:val="18"/>
                <w:szCs w:val="18"/>
              </w:rPr>
              <w:tab/>
              <w:t xml:space="preserve">            B3</w:t>
            </w:r>
          </w:p>
          <w:p w:rsidR="0098331A" w:rsidRPr="00636441" w:rsidRDefault="0098331A" w:rsidP="000D1A40">
            <w:pPr>
              <w:autoSpaceDE w:val="0"/>
              <w:autoSpaceDN w:val="0"/>
              <w:adjustRightInd w:val="0"/>
              <w:jc w:val="both"/>
              <w:rPr>
                <w:rFonts w:cstheme="minorHAnsi"/>
                <w:sz w:val="18"/>
                <w:szCs w:val="18"/>
              </w:rPr>
            </w:pPr>
          </w:p>
        </w:tc>
        <w:tc>
          <w:tcPr>
            <w:tcW w:w="3259" w:type="dxa"/>
          </w:tcPr>
          <w:p w:rsidR="0098331A" w:rsidRPr="00636441" w:rsidRDefault="0098331A" w:rsidP="000D1A40">
            <w:pPr>
              <w:autoSpaceDE w:val="0"/>
              <w:autoSpaceDN w:val="0"/>
              <w:adjustRightInd w:val="0"/>
              <w:jc w:val="both"/>
              <w:rPr>
                <w:rFonts w:cstheme="minorHAnsi"/>
                <w:sz w:val="18"/>
                <w:szCs w:val="18"/>
              </w:rPr>
            </w:pPr>
            <w:r w:rsidRPr="00636441">
              <w:rPr>
                <w:rFonts w:cstheme="minorHAnsi"/>
                <w:sz w:val="18"/>
                <w:szCs w:val="18"/>
              </w:rPr>
              <w:t>U.O. TECNICA-MANUTENTIVA</w:t>
            </w:r>
          </w:p>
          <w:p w:rsidR="0098331A" w:rsidRPr="00636441" w:rsidRDefault="0098331A" w:rsidP="000D1A40">
            <w:pPr>
              <w:autoSpaceDE w:val="0"/>
              <w:autoSpaceDN w:val="0"/>
              <w:adjustRightInd w:val="0"/>
              <w:jc w:val="both"/>
              <w:rPr>
                <w:rFonts w:cstheme="minorHAnsi"/>
                <w:sz w:val="18"/>
                <w:szCs w:val="18"/>
              </w:rPr>
            </w:pPr>
            <w:r w:rsidRPr="00636441">
              <w:rPr>
                <w:rFonts w:cstheme="minorHAnsi"/>
                <w:sz w:val="18"/>
                <w:szCs w:val="18"/>
              </w:rPr>
              <w:t>N. DIPENDENTI  CATEGORIA</w:t>
            </w:r>
          </w:p>
          <w:p w:rsidR="0098331A" w:rsidRPr="00636441" w:rsidRDefault="0098331A" w:rsidP="000D1A40">
            <w:pPr>
              <w:autoSpaceDE w:val="0"/>
              <w:autoSpaceDN w:val="0"/>
              <w:adjustRightInd w:val="0"/>
              <w:jc w:val="both"/>
              <w:rPr>
                <w:rFonts w:cstheme="minorHAnsi"/>
                <w:sz w:val="18"/>
                <w:szCs w:val="18"/>
              </w:rPr>
            </w:pPr>
            <w:r w:rsidRPr="00636441">
              <w:rPr>
                <w:rFonts w:cstheme="minorHAnsi"/>
                <w:sz w:val="18"/>
                <w:szCs w:val="18"/>
              </w:rPr>
              <w:t xml:space="preserve">  1                                  D3</w:t>
            </w:r>
          </w:p>
          <w:p w:rsidR="0098331A" w:rsidRPr="00636441" w:rsidRDefault="0098331A" w:rsidP="000D1A40">
            <w:pPr>
              <w:pStyle w:val="Paragrafoelenco"/>
              <w:numPr>
                <w:ilvl w:val="0"/>
                <w:numId w:val="13"/>
              </w:numPr>
              <w:tabs>
                <w:tab w:val="center" w:pos="1521"/>
              </w:tabs>
              <w:autoSpaceDE w:val="0"/>
              <w:autoSpaceDN w:val="0"/>
              <w:adjustRightInd w:val="0"/>
              <w:ind w:left="0"/>
              <w:jc w:val="both"/>
              <w:rPr>
                <w:rFonts w:cstheme="minorHAnsi"/>
                <w:sz w:val="18"/>
                <w:szCs w:val="18"/>
              </w:rPr>
            </w:pPr>
            <w:r w:rsidRPr="00636441">
              <w:rPr>
                <w:rFonts w:cstheme="minorHAnsi"/>
                <w:sz w:val="18"/>
                <w:szCs w:val="18"/>
              </w:rPr>
              <w:t xml:space="preserve">  1                                  C1</w:t>
            </w:r>
          </w:p>
          <w:p w:rsidR="0098331A" w:rsidRPr="00636441" w:rsidRDefault="0098331A" w:rsidP="000D1A40">
            <w:pPr>
              <w:tabs>
                <w:tab w:val="center" w:pos="1551"/>
              </w:tabs>
              <w:autoSpaceDE w:val="0"/>
              <w:autoSpaceDN w:val="0"/>
              <w:adjustRightInd w:val="0"/>
              <w:jc w:val="both"/>
              <w:rPr>
                <w:rFonts w:cstheme="minorHAnsi"/>
                <w:sz w:val="18"/>
                <w:szCs w:val="18"/>
              </w:rPr>
            </w:pPr>
            <w:r w:rsidRPr="00636441">
              <w:rPr>
                <w:rFonts w:cstheme="minorHAnsi"/>
                <w:sz w:val="18"/>
                <w:szCs w:val="18"/>
              </w:rPr>
              <w:t xml:space="preserve">  1</w:t>
            </w:r>
            <w:r w:rsidRPr="00636441">
              <w:rPr>
                <w:rFonts w:cstheme="minorHAnsi"/>
                <w:sz w:val="18"/>
                <w:szCs w:val="18"/>
              </w:rPr>
              <w:tab/>
              <w:t xml:space="preserve">     B3</w:t>
            </w:r>
          </w:p>
        </w:tc>
        <w:tc>
          <w:tcPr>
            <w:tcW w:w="3260" w:type="dxa"/>
            <w:vMerge w:val="restart"/>
          </w:tcPr>
          <w:p w:rsidR="0098331A" w:rsidRPr="00636441" w:rsidRDefault="0098331A" w:rsidP="000D1A40">
            <w:pPr>
              <w:autoSpaceDE w:val="0"/>
              <w:autoSpaceDN w:val="0"/>
              <w:adjustRightInd w:val="0"/>
              <w:jc w:val="both"/>
              <w:rPr>
                <w:rFonts w:cstheme="minorHAnsi"/>
                <w:sz w:val="18"/>
                <w:szCs w:val="18"/>
              </w:rPr>
            </w:pPr>
            <w:r w:rsidRPr="00636441">
              <w:rPr>
                <w:rFonts w:cstheme="minorHAnsi"/>
                <w:sz w:val="18"/>
                <w:szCs w:val="18"/>
              </w:rPr>
              <w:t>U.O. VIGILANZA</w:t>
            </w:r>
          </w:p>
          <w:p w:rsidR="0098331A" w:rsidRPr="00636441" w:rsidRDefault="0098331A" w:rsidP="000D1A40">
            <w:pPr>
              <w:autoSpaceDE w:val="0"/>
              <w:autoSpaceDN w:val="0"/>
              <w:adjustRightInd w:val="0"/>
              <w:jc w:val="both"/>
              <w:rPr>
                <w:rFonts w:cstheme="minorHAnsi"/>
                <w:sz w:val="18"/>
                <w:szCs w:val="18"/>
              </w:rPr>
            </w:pPr>
            <w:r w:rsidRPr="00636441">
              <w:rPr>
                <w:rFonts w:cstheme="minorHAnsi"/>
                <w:sz w:val="18"/>
                <w:szCs w:val="18"/>
              </w:rPr>
              <w:t>N. DIPENDENTI  CATEGORIA</w:t>
            </w:r>
          </w:p>
          <w:p w:rsidR="0098331A" w:rsidRPr="00636441" w:rsidRDefault="0098331A" w:rsidP="000D1A40">
            <w:pPr>
              <w:tabs>
                <w:tab w:val="center" w:pos="1521"/>
              </w:tabs>
              <w:autoSpaceDE w:val="0"/>
              <w:autoSpaceDN w:val="0"/>
              <w:adjustRightInd w:val="0"/>
              <w:jc w:val="both"/>
              <w:rPr>
                <w:rFonts w:cstheme="minorHAnsi"/>
                <w:sz w:val="18"/>
                <w:szCs w:val="18"/>
              </w:rPr>
            </w:pPr>
            <w:r w:rsidRPr="00636441">
              <w:rPr>
                <w:rFonts w:cstheme="minorHAnsi"/>
                <w:sz w:val="18"/>
                <w:szCs w:val="18"/>
              </w:rPr>
              <w:t>3                       C1</w:t>
            </w:r>
          </w:p>
          <w:p w:rsidR="0098331A" w:rsidRPr="00636441" w:rsidRDefault="0098331A" w:rsidP="000D1A40">
            <w:pPr>
              <w:autoSpaceDE w:val="0"/>
              <w:autoSpaceDN w:val="0"/>
              <w:adjustRightInd w:val="0"/>
              <w:jc w:val="both"/>
              <w:rPr>
                <w:rFonts w:cstheme="minorHAnsi"/>
                <w:sz w:val="18"/>
                <w:szCs w:val="18"/>
              </w:rPr>
            </w:pPr>
            <w:r w:rsidRPr="00636441">
              <w:rPr>
                <w:rFonts w:cstheme="minorHAnsi"/>
                <w:sz w:val="18"/>
                <w:szCs w:val="18"/>
              </w:rPr>
              <w:tab/>
              <w:t xml:space="preserve">           </w:t>
            </w:r>
          </w:p>
        </w:tc>
      </w:tr>
      <w:tr w:rsidR="0098331A" w:rsidRPr="00636441" w:rsidTr="000D1A40">
        <w:tc>
          <w:tcPr>
            <w:tcW w:w="3259" w:type="dxa"/>
          </w:tcPr>
          <w:p w:rsidR="0098331A" w:rsidRPr="00636441" w:rsidRDefault="0098331A" w:rsidP="000D1A40">
            <w:pPr>
              <w:autoSpaceDE w:val="0"/>
              <w:autoSpaceDN w:val="0"/>
              <w:adjustRightInd w:val="0"/>
              <w:jc w:val="both"/>
              <w:rPr>
                <w:rFonts w:cstheme="minorHAnsi"/>
                <w:sz w:val="18"/>
                <w:szCs w:val="18"/>
              </w:rPr>
            </w:pPr>
            <w:r w:rsidRPr="00636441">
              <w:rPr>
                <w:rFonts w:cstheme="minorHAnsi"/>
                <w:sz w:val="18"/>
                <w:szCs w:val="18"/>
              </w:rPr>
              <w:t>U.O. AMMINISTRATIVA</w:t>
            </w:r>
          </w:p>
          <w:p w:rsidR="0098331A" w:rsidRPr="00636441" w:rsidRDefault="0098331A" w:rsidP="000D1A40">
            <w:pPr>
              <w:autoSpaceDE w:val="0"/>
              <w:autoSpaceDN w:val="0"/>
              <w:adjustRightInd w:val="0"/>
              <w:jc w:val="both"/>
              <w:rPr>
                <w:rFonts w:cstheme="minorHAnsi"/>
                <w:sz w:val="18"/>
                <w:szCs w:val="18"/>
              </w:rPr>
            </w:pPr>
            <w:r w:rsidRPr="00636441">
              <w:rPr>
                <w:rFonts w:cstheme="minorHAnsi"/>
                <w:sz w:val="18"/>
                <w:szCs w:val="18"/>
              </w:rPr>
              <w:t>N. DIPENDENTI  CATEGORIA</w:t>
            </w:r>
          </w:p>
          <w:p w:rsidR="0098331A" w:rsidRPr="00636441" w:rsidRDefault="0098331A" w:rsidP="000D1A40">
            <w:pPr>
              <w:autoSpaceDE w:val="0"/>
              <w:autoSpaceDN w:val="0"/>
              <w:adjustRightInd w:val="0"/>
              <w:jc w:val="both"/>
              <w:rPr>
                <w:rFonts w:cstheme="minorHAnsi"/>
                <w:sz w:val="18"/>
                <w:szCs w:val="18"/>
              </w:rPr>
            </w:pPr>
            <w:r w:rsidRPr="00636441">
              <w:rPr>
                <w:rFonts w:cstheme="minorHAnsi"/>
                <w:sz w:val="18"/>
                <w:szCs w:val="18"/>
              </w:rPr>
              <w:t>1                                   B3</w:t>
            </w:r>
          </w:p>
          <w:p w:rsidR="0098331A" w:rsidRPr="00636441" w:rsidRDefault="0098331A" w:rsidP="000D1A40">
            <w:pPr>
              <w:tabs>
                <w:tab w:val="center" w:pos="1521"/>
              </w:tabs>
              <w:autoSpaceDE w:val="0"/>
              <w:autoSpaceDN w:val="0"/>
              <w:adjustRightInd w:val="0"/>
              <w:jc w:val="both"/>
              <w:rPr>
                <w:rFonts w:cstheme="minorHAnsi"/>
                <w:sz w:val="18"/>
                <w:szCs w:val="18"/>
              </w:rPr>
            </w:pPr>
            <w:r w:rsidRPr="00636441">
              <w:rPr>
                <w:rFonts w:cstheme="minorHAnsi"/>
                <w:sz w:val="18"/>
                <w:szCs w:val="18"/>
              </w:rPr>
              <w:t>1</w:t>
            </w:r>
            <w:r w:rsidRPr="00636441">
              <w:rPr>
                <w:rFonts w:cstheme="minorHAnsi"/>
                <w:sz w:val="18"/>
                <w:szCs w:val="18"/>
              </w:rPr>
              <w:tab/>
              <w:t xml:space="preserve">    B3</w:t>
            </w:r>
          </w:p>
          <w:p w:rsidR="0098331A" w:rsidRPr="00636441" w:rsidRDefault="0098331A" w:rsidP="000D1A40">
            <w:pPr>
              <w:autoSpaceDE w:val="0"/>
              <w:autoSpaceDN w:val="0"/>
              <w:adjustRightInd w:val="0"/>
              <w:jc w:val="both"/>
              <w:rPr>
                <w:rFonts w:cstheme="minorHAnsi"/>
                <w:sz w:val="18"/>
                <w:szCs w:val="18"/>
              </w:rPr>
            </w:pPr>
          </w:p>
        </w:tc>
        <w:tc>
          <w:tcPr>
            <w:tcW w:w="3259" w:type="dxa"/>
            <w:vMerge w:val="restart"/>
          </w:tcPr>
          <w:p w:rsidR="0098331A" w:rsidRPr="00636441" w:rsidRDefault="0098331A" w:rsidP="000D1A40">
            <w:pPr>
              <w:autoSpaceDE w:val="0"/>
              <w:autoSpaceDN w:val="0"/>
              <w:adjustRightInd w:val="0"/>
              <w:jc w:val="both"/>
              <w:rPr>
                <w:rFonts w:cstheme="minorHAnsi"/>
                <w:sz w:val="18"/>
                <w:szCs w:val="18"/>
              </w:rPr>
            </w:pPr>
            <w:r w:rsidRPr="00636441">
              <w:rPr>
                <w:rFonts w:cstheme="minorHAnsi"/>
                <w:sz w:val="18"/>
                <w:szCs w:val="18"/>
              </w:rPr>
              <w:t>U.O. TECNICA-URBANISTICA</w:t>
            </w:r>
          </w:p>
          <w:p w:rsidR="0098331A" w:rsidRPr="00636441" w:rsidRDefault="0098331A" w:rsidP="000D1A40">
            <w:pPr>
              <w:autoSpaceDE w:val="0"/>
              <w:autoSpaceDN w:val="0"/>
              <w:adjustRightInd w:val="0"/>
              <w:jc w:val="both"/>
              <w:rPr>
                <w:rFonts w:cstheme="minorHAnsi"/>
                <w:sz w:val="18"/>
                <w:szCs w:val="18"/>
              </w:rPr>
            </w:pPr>
            <w:r w:rsidRPr="00636441">
              <w:rPr>
                <w:rFonts w:cstheme="minorHAnsi"/>
                <w:sz w:val="18"/>
                <w:szCs w:val="18"/>
              </w:rPr>
              <w:t>N. DIPENDENTI  CATEGORIA</w:t>
            </w:r>
          </w:p>
          <w:p w:rsidR="0098331A" w:rsidRPr="00636441" w:rsidRDefault="0098331A" w:rsidP="000D1A40">
            <w:pPr>
              <w:autoSpaceDE w:val="0"/>
              <w:autoSpaceDN w:val="0"/>
              <w:adjustRightInd w:val="0"/>
              <w:jc w:val="both"/>
              <w:rPr>
                <w:rFonts w:cstheme="minorHAnsi"/>
                <w:sz w:val="18"/>
                <w:szCs w:val="18"/>
              </w:rPr>
            </w:pPr>
            <w:r w:rsidRPr="00636441">
              <w:rPr>
                <w:rFonts w:cstheme="minorHAnsi"/>
                <w:sz w:val="18"/>
                <w:szCs w:val="18"/>
              </w:rPr>
              <w:t>1                           D1</w:t>
            </w:r>
          </w:p>
          <w:p w:rsidR="0098331A" w:rsidRPr="00636441" w:rsidRDefault="0098331A" w:rsidP="000D1A40">
            <w:pPr>
              <w:autoSpaceDE w:val="0"/>
              <w:autoSpaceDN w:val="0"/>
              <w:adjustRightInd w:val="0"/>
              <w:jc w:val="both"/>
              <w:rPr>
                <w:rFonts w:cstheme="minorHAnsi"/>
                <w:sz w:val="18"/>
                <w:szCs w:val="18"/>
              </w:rPr>
            </w:pPr>
          </w:p>
        </w:tc>
        <w:tc>
          <w:tcPr>
            <w:tcW w:w="3260" w:type="dxa"/>
            <w:vMerge/>
          </w:tcPr>
          <w:p w:rsidR="0098331A" w:rsidRPr="00636441" w:rsidRDefault="0098331A" w:rsidP="000D1A40">
            <w:pPr>
              <w:autoSpaceDE w:val="0"/>
              <w:autoSpaceDN w:val="0"/>
              <w:adjustRightInd w:val="0"/>
              <w:jc w:val="both"/>
              <w:rPr>
                <w:rFonts w:cstheme="minorHAnsi"/>
                <w:sz w:val="18"/>
                <w:szCs w:val="18"/>
              </w:rPr>
            </w:pPr>
          </w:p>
        </w:tc>
      </w:tr>
      <w:tr w:rsidR="0098331A" w:rsidRPr="00636441" w:rsidTr="000D1A40">
        <w:tc>
          <w:tcPr>
            <w:tcW w:w="3259" w:type="dxa"/>
          </w:tcPr>
          <w:p w:rsidR="0098331A" w:rsidRPr="00636441" w:rsidRDefault="0098331A" w:rsidP="000D1A40">
            <w:pPr>
              <w:autoSpaceDE w:val="0"/>
              <w:autoSpaceDN w:val="0"/>
              <w:adjustRightInd w:val="0"/>
              <w:jc w:val="both"/>
              <w:rPr>
                <w:rFonts w:cstheme="minorHAnsi"/>
                <w:sz w:val="18"/>
                <w:szCs w:val="18"/>
              </w:rPr>
            </w:pPr>
            <w:r w:rsidRPr="00636441">
              <w:rPr>
                <w:rFonts w:cstheme="minorHAnsi"/>
                <w:sz w:val="18"/>
                <w:szCs w:val="18"/>
              </w:rPr>
              <w:t>U.O. DEMOGRAFICA</w:t>
            </w:r>
          </w:p>
          <w:p w:rsidR="0098331A" w:rsidRPr="00636441" w:rsidRDefault="0098331A" w:rsidP="000D1A40">
            <w:pPr>
              <w:autoSpaceDE w:val="0"/>
              <w:autoSpaceDN w:val="0"/>
              <w:adjustRightInd w:val="0"/>
              <w:jc w:val="both"/>
              <w:rPr>
                <w:rFonts w:cstheme="minorHAnsi"/>
                <w:sz w:val="18"/>
                <w:szCs w:val="18"/>
              </w:rPr>
            </w:pPr>
            <w:r w:rsidRPr="00636441">
              <w:rPr>
                <w:rFonts w:cstheme="minorHAnsi"/>
                <w:sz w:val="18"/>
                <w:szCs w:val="18"/>
              </w:rPr>
              <w:t>N. DIPENDENTI  CATEGORIA</w:t>
            </w:r>
          </w:p>
          <w:p w:rsidR="0098331A" w:rsidRPr="00636441" w:rsidRDefault="0098331A" w:rsidP="000D1A40">
            <w:pPr>
              <w:tabs>
                <w:tab w:val="center" w:pos="1521"/>
              </w:tabs>
              <w:autoSpaceDE w:val="0"/>
              <w:autoSpaceDN w:val="0"/>
              <w:adjustRightInd w:val="0"/>
              <w:jc w:val="both"/>
              <w:rPr>
                <w:rFonts w:cstheme="minorHAnsi"/>
                <w:sz w:val="18"/>
                <w:szCs w:val="18"/>
              </w:rPr>
            </w:pPr>
            <w:r w:rsidRPr="00636441">
              <w:rPr>
                <w:rFonts w:cstheme="minorHAnsi"/>
                <w:sz w:val="18"/>
                <w:szCs w:val="18"/>
              </w:rPr>
              <w:t>1</w:t>
            </w:r>
            <w:r w:rsidRPr="00636441">
              <w:rPr>
                <w:rFonts w:cstheme="minorHAnsi"/>
                <w:sz w:val="18"/>
                <w:szCs w:val="18"/>
              </w:rPr>
              <w:tab/>
              <w:t xml:space="preserve">          D1</w:t>
            </w:r>
          </w:p>
          <w:p w:rsidR="0098331A" w:rsidRPr="00636441" w:rsidRDefault="0098331A" w:rsidP="000D1A40">
            <w:pPr>
              <w:autoSpaceDE w:val="0"/>
              <w:autoSpaceDN w:val="0"/>
              <w:adjustRightInd w:val="0"/>
              <w:jc w:val="both"/>
              <w:rPr>
                <w:rFonts w:cstheme="minorHAnsi"/>
                <w:sz w:val="18"/>
                <w:szCs w:val="18"/>
              </w:rPr>
            </w:pPr>
          </w:p>
        </w:tc>
        <w:tc>
          <w:tcPr>
            <w:tcW w:w="3259" w:type="dxa"/>
            <w:vMerge/>
          </w:tcPr>
          <w:p w:rsidR="0098331A" w:rsidRPr="00636441" w:rsidRDefault="0098331A" w:rsidP="000D1A40">
            <w:pPr>
              <w:autoSpaceDE w:val="0"/>
              <w:autoSpaceDN w:val="0"/>
              <w:adjustRightInd w:val="0"/>
              <w:jc w:val="both"/>
              <w:rPr>
                <w:rFonts w:cstheme="minorHAnsi"/>
                <w:sz w:val="18"/>
                <w:szCs w:val="18"/>
              </w:rPr>
            </w:pPr>
          </w:p>
        </w:tc>
        <w:tc>
          <w:tcPr>
            <w:tcW w:w="3260" w:type="dxa"/>
            <w:vMerge/>
          </w:tcPr>
          <w:p w:rsidR="0098331A" w:rsidRPr="00636441" w:rsidRDefault="0098331A" w:rsidP="000D1A40">
            <w:pPr>
              <w:autoSpaceDE w:val="0"/>
              <w:autoSpaceDN w:val="0"/>
              <w:adjustRightInd w:val="0"/>
              <w:jc w:val="both"/>
              <w:rPr>
                <w:rFonts w:cstheme="minorHAnsi"/>
                <w:sz w:val="18"/>
                <w:szCs w:val="18"/>
              </w:rPr>
            </w:pPr>
          </w:p>
        </w:tc>
      </w:tr>
    </w:tbl>
    <w:p w:rsidR="0098331A" w:rsidRPr="00636441" w:rsidRDefault="0098331A" w:rsidP="0098331A">
      <w:pPr>
        <w:autoSpaceDE w:val="0"/>
        <w:autoSpaceDN w:val="0"/>
        <w:adjustRightInd w:val="0"/>
        <w:spacing w:after="0" w:line="240" w:lineRule="auto"/>
        <w:jc w:val="both"/>
        <w:rPr>
          <w:rFonts w:cstheme="minorHAnsi"/>
        </w:rPr>
      </w:pPr>
    </w:p>
    <w:p w:rsidR="0098331A" w:rsidRPr="00636441" w:rsidRDefault="0098331A" w:rsidP="0098331A">
      <w:pPr>
        <w:autoSpaceDE w:val="0"/>
        <w:autoSpaceDN w:val="0"/>
        <w:adjustRightInd w:val="0"/>
        <w:spacing w:after="0" w:line="240" w:lineRule="auto"/>
        <w:rPr>
          <w:rFonts w:cstheme="minorHAnsi"/>
          <w:bCs/>
        </w:rPr>
      </w:pPr>
      <w:r w:rsidRPr="00636441">
        <w:rPr>
          <w:rFonts w:cstheme="minorHAnsi"/>
          <w:bCs/>
        </w:rPr>
        <w:t>Il personale del Comune</w:t>
      </w:r>
    </w:p>
    <w:p w:rsidR="0098331A" w:rsidRPr="00636441" w:rsidRDefault="0098331A" w:rsidP="0098331A">
      <w:pPr>
        <w:autoSpaceDE w:val="0"/>
        <w:autoSpaceDN w:val="0"/>
        <w:adjustRightInd w:val="0"/>
        <w:spacing w:after="0" w:line="240" w:lineRule="auto"/>
        <w:rPr>
          <w:rFonts w:cstheme="minorHAnsi"/>
          <w:bCs/>
        </w:rPr>
      </w:pPr>
    </w:p>
    <w:p w:rsidR="0098331A" w:rsidRPr="00636441" w:rsidRDefault="0098331A" w:rsidP="0098331A">
      <w:pPr>
        <w:autoSpaceDE w:val="0"/>
        <w:autoSpaceDN w:val="0"/>
        <w:adjustRightInd w:val="0"/>
        <w:spacing w:after="0" w:line="240" w:lineRule="auto"/>
        <w:jc w:val="both"/>
        <w:rPr>
          <w:rFonts w:cstheme="minorHAnsi"/>
        </w:rPr>
      </w:pPr>
      <w:r w:rsidRPr="00636441">
        <w:rPr>
          <w:rFonts w:cstheme="minorHAnsi"/>
        </w:rPr>
        <w:t xml:space="preserve">Il numero dei dipendenti in servizio ha registrato una riduzione nel corso del tempo, come conseguenza diretta dell’applicazione delle normative vigenti in termini di turn-over e di limiti di spesa consentiti. </w:t>
      </w:r>
    </w:p>
    <w:p w:rsidR="0098331A" w:rsidRPr="00636441" w:rsidRDefault="0098331A" w:rsidP="0098331A">
      <w:pPr>
        <w:autoSpaceDE w:val="0"/>
        <w:autoSpaceDN w:val="0"/>
        <w:adjustRightInd w:val="0"/>
        <w:spacing w:after="0" w:line="240" w:lineRule="auto"/>
        <w:jc w:val="both"/>
        <w:rPr>
          <w:rFonts w:cstheme="minorHAnsi"/>
        </w:rPr>
      </w:pPr>
    </w:p>
    <w:tbl>
      <w:tblPr>
        <w:tblStyle w:val="Grigliatabella"/>
        <w:tblW w:w="7736" w:type="dxa"/>
        <w:tblInd w:w="108" w:type="dxa"/>
        <w:tblLook w:val="04A0"/>
      </w:tblPr>
      <w:tblGrid>
        <w:gridCol w:w="1845"/>
        <w:gridCol w:w="1394"/>
        <w:gridCol w:w="1242"/>
        <w:gridCol w:w="1085"/>
        <w:gridCol w:w="1085"/>
        <w:gridCol w:w="1085"/>
      </w:tblGrid>
      <w:tr w:rsidR="009F62B8" w:rsidRPr="00636441" w:rsidTr="009F62B8">
        <w:tc>
          <w:tcPr>
            <w:tcW w:w="184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CATEGORIA DI INQUADRAMENTO posizione giuridica</w:t>
            </w:r>
          </w:p>
        </w:tc>
        <w:tc>
          <w:tcPr>
            <w:tcW w:w="1394"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31/12/2014</w:t>
            </w:r>
          </w:p>
        </w:tc>
        <w:tc>
          <w:tcPr>
            <w:tcW w:w="1242"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31/12/2015</w:t>
            </w:r>
          </w:p>
        </w:tc>
        <w:tc>
          <w:tcPr>
            <w:tcW w:w="108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31/12/2016</w:t>
            </w:r>
          </w:p>
        </w:tc>
        <w:tc>
          <w:tcPr>
            <w:tcW w:w="108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31/12/2017</w:t>
            </w:r>
          </w:p>
        </w:tc>
        <w:tc>
          <w:tcPr>
            <w:tcW w:w="108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31/12/2018</w:t>
            </w:r>
          </w:p>
        </w:tc>
      </w:tr>
      <w:tr w:rsidR="009F62B8" w:rsidRPr="00636441" w:rsidTr="009F62B8">
        <w:tc>
          <w:tcPr>
            <w:tcW w:w="184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D3</w:t>
            </w:r>
          </w:p>
        </w:tc>
        <w:tc>
          <w:tcPr>
            <w:tcW w:w="1394"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1</w:t>
            </w:r>
          </w:p>
        </w:tc>
        <w:tc>
          <w:tcPr>
            <w:tcW w:w="1242"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1</w:t>
            </w:r>
          </w:p>
        </w:tc>
        <w:tc>
          <w:tcPr>
            <w:tcW w:w="108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1</w:t>
            </w:r>
          </w:p>
        </w:tc>
        <w:tc>
          <w:tcPr>
            <w:tcW w:w="108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1</w:t>
            </w:r>
          </w:p>
        </w:tc>
        <w:tc>
          <w:tcPr>
            <w:tcW w:w="108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1</w:t>
            </w:r>
          </w:p>
        </w:tc>
      </w:tr>
      <w:tr w:rsidR="009F62B8" w:rsidRPr="00636441" w:rsidTr="009F62B8">
        <w:tc>
          <w:tcPr>
            <w:tcW w:w="184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D1</w:t>
            </w:r>
          </w:p>
        </w:tc>
        <w:tc>
          <w:tcPr>
            <w:tcW w:w="1394"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2</w:t>
            </w:r>
          </w:p>
        </w:tc>
        <w:tc>
          <w:tcPr>
            <w:tcW w:w="1242"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2</w:t>
            </w:r>
          </w:p>
        </w:tc>
        <w:tc>
          <w:tcPr>
            <w:tcW w:w="108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2</w:t>
            </w:r>
          </w:p>
        </w:tc>
        <w:tc>
          <w:tcPr>
            <w:tcW w:w="108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2</w:t>
            </w:r>
          </w:p>
        </w:tc>
        <w:tc>
          <w:tcPr>
            <w:tcW w:w="108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2</w:t>
            </w:r>
          </w:p>
        </w:tc>
      </w:tr>
      <w:tr w:rsidR="009F62B8" w:rsidRPr="00636441" w:rsidTr="009F62B8">
        <w:tc>
          <w:tcPr>
            <w:tcW w:w="184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C1</w:t>
            </w:r>
          </w:p>
        </w:tc>
        <w:tc>
          <w:tcPr>
            <w:tcW w:w="1394"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3</w:t>
            </w:r>
          </w:p>
        </w:tc>
        <w:tc>
          <w:tcPr>
            <w:tcW w:w="1242"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3</w:t>
            </w:r>
          </w:p>
        </w:tc>
        <w:tc>
          <w:tcPr>
            <w:tcW w:w="108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2</w:t>
            </w:r>
          </w:p>
        </w:tc>
        <w:tc>
          <w:tcPr>
            <w:tcW w:w="108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1</w:t>
            </w:r>
          </w:p>
        </w:tc>
        <w:tc>
          <w:tcPr>
            <w:tcW w:w="1085" w:type="dxa"/>
          </w:tcPr>
          <w:p w:rsidR="009F62B8" w:rsidRPr="00636441" w:rsidRDefault="002D71DB" w:rsidP="000D1A40">
            <w:pPr>
              <w:autoSpaceDE w:val="0"/>
              <w:autoSpaceDN w:val="0"/>
              <w:adjustRightInd w:val="0"/>
              <w:jc w:val="both"/>
              <w:rPr>
                <w:rFonts w:cstheme="minorHAnsi"/>
                <w:sz w:val="18"/>
                <w:szCs w:val="18"/>
              </w:rPr>
            </w:pPr>
            <w:r w:rsidRPr="00636441">
              <w:rPr>
                <w:rFonts w:cstheme="minorHAnsi"/>
                <w:sz w:val="18"/>
                <w:szCs w:val="18"/>
              </w:rPr>
              <w:t>3</w:t>
            </w:r>
          </w:p>
        </w:tc>
      </w:tr>
      <w:tr w:rsidR="009F62B8" w:rsidRPr="00636441" w:rsidTr="009F62B8">
        <w:tc>
          <w:tcPr>
            <w:tcW w:w="184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B3</w:t>
            </w:r>
          </w:p>
        </w:tc>
        <w:tc>
          <w:tcPr>
            <w:tcW w:w="1394"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3</w:t>
            </w:r>
          </w:p>
        </w:tc>
        <w:tc>
          <w:tcPr>
            <w:tcW w:w="1242"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3</w:t>
            </w:r>
          </w:p>
        </w:tc>
        <w:tc>
          <w:tcPr>
            <w:tcW w:w="108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2</w:t>
            </w:r>
          </w:p>
        </w:tc>
        <w:tc>
          <w:tcPr>
            <w:tcW w:w="108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2</w:t>
            </w:r>
          </w:p>
        </w:tc>
        <w:tc>
          <w:tcPr>
            <w:tcW w:w="1085" w:type="dxa"/>
          </w:tcPr>
          <w:p w:rsidR="009F62B8" w:rsidRPr="00636441" w:rsidRDefault="002D71DB" w:rsidP="000D1A40">
            <w:pPr>
              <w:autoSpaceDE w:val="0"/>
              <w:autoSpaceDN w:val="0"/>
              <w:adjustRightInd w:val="0"/>
              <w:jc w:val="both"/>
              <w:rPr>
                <w:rFonts w:cstheme="minorHAnsi"/>
                <w:sz w:val="18"/>
                <w:szCs w:val="18"/>
              </w:rPr>
            </w:pPr>
            <w:r w:rsidRPr="00636441">
              <w:rPr>
                <w:rFonts w:cstheme="minorHAnsi"/>
                <w:sz w:val="18"/>
                <w:szCs w:val="18"/>
              </w:rPr>
              <w:t>2</w:t>
            </w:r>
          </w:p>
        </w:tc>
      </w:tr>
      <w:tr w:rsidR="009F62B8" w:rsidRPr="00636441" w:rsidTr="009F62B8">
        <w:tc>
          <w:tcPr>
            <w:tcW w:w="1845" w:type="dxa"/>
          </w:tcPr>
          <w:p w:rsidR="009F62B8" w:rsidRPr="00636441" w:rsidRDefault="009F62B8" w:rsidP="000D1A40">
            <w:pPr>
              <w:autoSpaceDE w:val="0"/>
              <w:autoSpaceDN w:val="0"/>
              <w:adjustRightInd w:val="0"/>
              <w:jc w:val="both"/>
              <w:rPr>
                <w:rFonts w:cstheme="minorHAnsi"/>
                <w:b/>
                <w:sz w:val="18"/>
                <w:szCs w:val="18"/>
              </w:rPr>
            </w:pPr>
            <w:r w:rsidRPr="00636441">
              <w:rPr>
                <w:rFonts w:cstheme="minorHAnsi"/>
                <w:b/>
                <w:sz w:val="18"/>
                <w:szCs w:val="18"/>
              </w:rPr>
              <w:t>Totale</w:t>
            </w:r>
          </w:p>
        </w:tc>
        <w:tc>
          <w:tcPr>
            <w:tcW w:w="1394" w:type="dxa"/>
          </w:tcPr>
          <w:p w:rsidR="009F62B8" w:rsidRPr="00636441" w:rsidRDefault="009F62B8" w:rsidP="000D1A40">
            <w:pPr>
              <w:autoSpaceDE w:val="0"/>
              <w:autoSpaceDN w:val="0"/>
              <w:adjustRightInd w:val="0"/>
              <w:jc w:val="both"/>
              <w:rPr>
                <w:rFonts w:cstheme="minorHAnsi"/>
                <w:b/>
                <w:sz w:val="18"/>
                <w:szCs w:val="18"/>
              </w:rPr>
            </w:pPr>
            <w:r w:rsidRPr="00636441">
              <w:rPr>
                <w:rFonts w:cstheme="minorHAnsi"/>
                <w:b/>
                <w:sz w:val="18"/>
                <w:szCs w:val="18"/>
              </w:rPr>
              <w:t>9</w:t>
            </w:r>
          </w:p>
        </w:tc>
        <w:tc>
          <w:tcPr>
            <w:tcW w:w="1242" w:type="dxa"/>
          </w:tcPr>
          <w:p w:rsidR="009F62B8" w:rsidRPr="00636441" w:rsidRDefault="009F62B8" w:rsidP="000D1A40">
            <w:pPr>
              <w:autoSpaceDE w:val="0"/>
              <w:autoSpaceDN w:val="0"/>
              <w:adjustRightInd w:val="0"/>
              <w:jc w:val="both"/>
              <w:rPr>
                <w:rFonts w:cstheme="minorHAnsi"/>
                <w:b/>
                <w:sz w:val="18"/>
                <w:szCs w:val="18"/>
              </w:rPr>
            </w:pPr>
            <w:r w:rsidRPr="00636441">
              <w:rPr>
                <w:rFonts w:cstheme="minorHAnsi"/>
                <w:b/>
                <w:sz w:val="18"/>
                <w:szCs w:val="18"/>
              </w:rPr>
              <w:t>9</w:t>
            </w:r>
          </w:p>
        </w:tc>
        <w:tc>
          <w:tcPr>
            <w:tcW w:w="1085" w:type="dxa"/>
          </w:tcPr>
          <w:p w:rsidR="009F62B8" w:rsidRPr="00636441" w:rsidRDefault="009F62B8" w:rsidP="000D1A40">
            <w:pPr>
              <w:autoSpaceDE w:val="0"/>
              <w:autoSpaceDN w:val="0"/>
              <w:adjustRightInd w:val="0"/>
              <w:jc w:val="both"/>
              <w:rPr>
                <w:rFonts w:cstheme="minorHAnsi"/>
                <w:b/>
                <w:sz w:val="18"/>
                <w:szCs w:val="18"/>
              </w:rPr>
            </w:pPr>
            <w:r w:rsidRPr="00636441">
              <w:rPr>
                <w:rFonts w:cstheme="minorHAnsi"/>
                <w:b/>
                <w:sz w:val="18"/>
                <w:szCs w:val="18"/>
              </w:rPr>
              <w:t>7</w:t>
            </w:r>
          </w:p>
        </w:tc>
        <w:tc>
          <w:tcPr>
            <w:tcW w:w="1085" w:type="dxa"/>
          </w:tcPr>
          <w:p w:rsidR="009F62B8" w:rsidRPr="00636441" w:rsidRDefault="009F62B8" w:rsidP="000D1A40">
            <w:pPr>
              <w:autoSpaceDE w:val="0"/>
              <w:autoSpaceDN w:val="0"/>
              <w:adjustRightInd w:val="0"/>
              <w:jc w:val="both"/>
              <w:rPr>
                <w:rFonts w:cstheme="minorHAnsi"/>
                <w:b/>
                <w:sz w:val="18"/>
                <w:szCs w:val="18"/>
              </w:rPr>
            </w:pPr>
            <w:r w:rsidRPr="00636441">
              <w:rPr>
                <w:rFonts w:cstheme="minorHAnsi"/>
                <w:b/>
                <w:sz w:val="18"/>
                <w:szCs w:val="18"/>
              </w:rPr>
              <w:t>6</w:t>
            </w:r>
          </w:p>
        </w:tc>
        <w:tc>
          <w:tcPr>
            <w:tcW w:w="1085" w:type="dxa"/>
          </w:tcPr>
          <w:p w:rsidR="009F62B8" w:rsidRPr="00636441" w:rsidRDefault="002D71DB" w:rsidP="000D1A40">
            <w:pPr>
              <w:autoSpaceDE w:val="0"/>
              <w:autoSpaceDN w:val="0"/>
              <w:adjustRightInd w:val="0"/>
              <w:jc w:val="both"/>
              <w:rPr>
                <w:rFonts w:cstheme="minorHAnsi"/>
                <w:b/>
                <w:sz w:val="18"/>
                <w:szCs w:val="18"/>
              </w:rPr>
            </w:pPr>
            <w:r w:rsidRPr="00636441">
              <w:rPr>
                <w:rFonts w:cstheme="minorHAnsi"/>
                <w:b/>
                <w:sz w:val="18"/>
                <w:szCs w:val="18"/>
              </w:rPr>
              <w:t>8</w:t>
            </w:r>
          </w:p>
        </w:tc>
      </w:tr>
      <w:tr w:rsidR="009F62B8" w:rsidRPr="00636441" w:rsidTr="009F62B8">
        <w:tc>
          <w:tcPr>
            <w:tcW w:w="1845" w:type="dxa"/>
          </w:tcPr>
          <w:p w:rsidR="009F62B8" w:rsidRPr="00636441" w:rsidRDefault="009F62B8" w:rsidP="000D1A40">
            <w:pPr>
              <w:autoSpaceDE w:val="0"/>
              <w:autoSpaceDN w:val="0"/>
              <w:adjustRightInd w:val="0"/>
              <w:jc w:val="both"/>
              <w:rPr>
                <w:rFonts w:cstheme="minorHAnsi"/>
                <w:sz w:val="18"/>
                <w:szCs w:val="18"/>
              </w:rPr>
            </w:pPr>
          </w:p>
        </w:tc>
        <w:tc>
          <w:tcPr>
            <w:tcW w:w="1394"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2014</w:t>
            </w:r>
          </w:p>
        </w:tc>
        <w:tc>
          <w:tcPr>
            <w:tcW w:w="1242"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2015</w:t>
            </w:r>
          </w:p>
        </w:tc>
        <w:tc>
          <w:tcPr>
            <w:tcW w:w="108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2016</w:t>
            </w:r>
          </w:p>
        </w:tc>
        <w:tc>
          <w:tcPr>
            <w:tcW w:w="108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2017</w:t>
            </w:r>
          </w:p>
        </w:tc>
        <w:tc>
          <w:tcPr>
            <w:tcW w:w="1085" w:type="dxa"/>
          </w:tcPr>
          <w:p w:rsidR="002D71DB" w:rsidRPr="00636441" w:rsidRDefault="002D71DB" w:rsidP="002D71DB">
            <w:pPr>
              <w:autoSpaceDE w:val="0"/>
              <w:autoSpaceDN w:val="0"/>
              <w:adjustRightInd w:val="0"/>
              <w:jc w:val="both"/>
              <w:rPr>
                <w:rFonts w:cstheme="minorHAnsi"/>
                <w:sz w:val="18"/>
                <w:szCs w:val="18"/>
              </w:rPr>
            </w:pPr>
            <w:r w:rsidRPr="00636441">
              <w:rPr>
                <w:rFonts w:cstheme="minorHAnsi"/>
                <w:sz w:val="18"/>
                <w:szCs w:val="18"/>
              </w:rPr>
              <w:t>2018</w:t>
            </w:r>
          </w:p>
        </w:tc>
      </w:tr>
      <w:tr w:rsidR="009F62B8" w:rsidRPr="00636441" w:rsidTr="009F62B8">
        <w:tc>
          <w:tcPr>
            <w:tcW w:w="184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 xml:space="preserve">Dipendenti in convenzione con altro ente </w:t>
            </w:r>
          </w:p>
        </w:tc>
        <w:tc>
          <w:tcPr>
            <w:tcW w:w="1394"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2</w:t>
            </w:r>
          </w:p>
        </w:tc>
        <w:tc>
          <w:tcPr>
            <w:tcW w:w="1242"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2</w:t>
            </w:r>
          </w:p>
        </w:tc>
        <w:tc>
          <w:tcPr>
            <w:tcW w:w="108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2</w:t>
            </w:r>
          </w:p>
        </w:tc>
        <w:tc>
          <w:tcPr>
            <w:tcW w:w="108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2</w:t>
            </w:r>
          </w:p>
        </w:tc>
        <w:tc>
          <w:tcPr>
            <w:tcW w:w="1085" w:type="dxa"/>
          </w:tcPr>
          <w:p w:rsidR="009F62B8" w:rsidRPr="00636441" w:rsidRDefault="002D71DB" w:rsidP="000D1A40">
            <w:pPr>
              <w:autoSpaceDE w:val="0"/>
              <w:autoSpaceDN w:val="0"/>
              <w:adjustRightInd w:val="0"/>
              <w:jc w:val="both"/>
              <w:rPr>
                <w:rFonts w:cstheme="minorHAnsi"/>
                <w:sz w:val="18"/>
                <w:szCs w:val="18"/>
              </w:rPr>
            </w:pPr>
            <w:r w:rsidRPr="00636441">
              <w:rPr>
                <w:rFonts w:cstheme="minorHAnsi"/>
                <w:sz w:val="18"/>
                <w:szCs w:val="18"/>
              </w:rPr>
              <w:t>2</w:t>
            </w:r>
          </w:p>
        </w:tc>
      </w:tr>
      <w:tr w:rsidR="009F62B8" w:rsidRPr="00636441" w:rsidTr="009F62B8">
        <w:tc>
          <w:tcPr>
            <w:tcW w:w="184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Dipendenti assunti ai sensi Art. 90 TUEL</w:t>
            </w:r>
          </w:p>
        </w:tc>
        <w:tc>
          <w:tcPr>
            <w:tcW w:w="1394"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1</w:t>
            </w:r>
          </w:p>
        </w:tc>
        <w:tc>
          <w:tcPr>
            <w:tcW w:w="1242"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1</w:t>
            </w:r>
          </w:p>
        </w:tc>
        <w:tc>
          <w:tcPr>
            <w:tcW w:w="108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1</w:t>
            </w:r>
          </w:p>
        </w:tc>
        <w:tc>
          <w:tcPr>
            <w:tcW w:w="108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1</w:t>
            </w:r>
          </w:p>
        </w:tc>
        <w:tc>
          <w:tcPr>
            <w:tcW w:w="1085" w:type="dxa"/>
          </w:tcPr>
          <w:p w:rsidR="009F62B8" w:rsidRPr="00636441" w:rsidRDefault="002D71DB" w:rsidP="000D1A40">
            <w:pPr>
              <w:autoSpaceDE w:val="0"/>
              <w:autoSpaceDN w:val="0"/>
              <w:adjustRightInd w:val="0"/>
              <w:jc w:val="both"/>
              <w:rPr>
                <w:rFonts w:cstheme="minorHAnsi"/>
                <w:sz w:val="18"/>
                <w:szCs w:val="18"/>
              </w:rPr>
            </w:pPr>
            <w:r w:rsidRPr="00636441">
              <w:rPr>
                <w:rFonts w:cstheme="minorHAnsi"/>
                <w:sz w:val="18"/>
                <w:szCs w:val="18"/>
              </w:rPr>
              <w:t>1</w:t>
            </w:r>
          </w:p>
        </w:tc>
      </w:tr>
      <w:tr w:rsidR="009F62B8" w:rsidRPr="00636441" w:rsidTr="009F62B8">
        <w:tc>
          <w:tcPr>
            <w:tcW w:w="184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 xml:space="preserve">Dipendenti a tempo determinato </w:t>
            </w:r>
          </w:p>
        </w:tc>
        <w:tc>
          <w:tcPr>
            <w:tcW w:w="1394"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2</w:t>
            </w:r>
          </w:p>
        </w:tc>
        <w:tc>
          <w:tcPr>
            <w:tcW w:w="1242"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1</w:t>
            </w:r>
          </w:p>
        </w:tc>
        <w:tc>
          <w:tcPr>
            <w:tcW w:w="108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1</w:t>
            </w:r>
          </w:p>
        </w:tc>
        <w:tc>
          <w:tcPr>
            <w:tcW w:w="1085" w:type="dxa"/>
          </w:tcPr>
          <w:p w:rsidR="009F62B8" w:rsidRPr="00636441" w:rsidRDefault="009F62B8" w:rsidP="000D1A40">
            <w:pPr>
              <w:autoSpaceDE w:val="0"/>
              <w:autoSpaceDN w:val="0"/>
              <w:adjustRightInd w:val="0"/>
              <w:jc w:val="both"/>
              <w:rPr>
                <w:rFonts w:cstheme="minorHAnsi"/>
                <w:sz w:val="18"/>
                <w:szCs w:val="18"/>
              </w:rPr>
            </w:pPr>
            <w:r w:rsidRPr="00636441">
              <w:rPr>
                <w:rFonts w:cstheme="minorHAnsi"/>
                <w:sz w:val="18"/>
                <w:szCs w:val="18"/>
              </w:rPr>
              <w:t>2</w:t>
            </w:r>
          </w:p>
        </w:tc>
        <w:tc>
          <w:tcPr>
            <w:tcW w:w="1085" w:type="dxa"/>
          </w:tcPr>
          <w:p w:rsidR="009F62B8" w:rsidRPr="00636441" w:rsidRDefault="002D71DB" w:rsidP="000D1A40">
            <w:pPr>
              <w:autoSpaceDE w:val="0"/>
              <w:autoSpaceDN w:val="0"/>
              <w:adjustRightInd w:val="0"/>
              <w:jc w:val="both"/>
              <w:rPr>
                <w:rFonts w:cstheme="minorHAnsi"/>
                <w:sz w:val="18"/>
                <w:szCs w:val="18"/>
              </w:rPr>
            </w:pPr>
            <w:r w:rsidRPr="00636441">
              <w:rPr>
                <w:rFonts w:cstheme="minorHAnsi"/>
                <w:sz w:val="18"/>
                <w:szCs w:val="18"/>
              </w:rPr>
              <w:t>0</w:t>
            </w:r>
          </w:p>
        </w:tc>
      </w:tr>
    </w:tbl>
    <w:p w:rsidR="0098331A" w:rsidRPr="00636441" w:rsidRDefault="0098331A" w:rsidP="0098331A">
      <w:pPr>
        <w:autoSpaceDE w:val="0"/>
        <w:autoSpaceDN w:val="0"/>
        <w:adjustRightInd w:val="0"/>
        <w:spacing w:after="0" w:line="240" w:lineRule="auto"/>
        <w:jc w:val="both"/>
        <w:rPr>
          <w:rFonts w:cstheme="minorHAnsi"/>
        </w:rPr>
      </w:pPr>
    </w:p>
    <w:p w:rsidR="0098331A" w:rsidRPr="00636441" w:rsidRDefault="0098331A" w:rsidP="0098331A">
      <w:pPr>
        <w:spacing w:after="0"/>
        <w:jc w:val="both"/>
        <w:rPr>
          <w:rFonts w:cstheme="minorHAnsi"/>
        </w:rPr>
      </w:pPr>
      <w:r w:rsidRPr="00636441">
        <w:rPr>
          <w:rFonts w:cstheme="minorHAnsi"/>
        </w:rPr>
        <w:t>Evoluzione nel tempo della spesa</w:t>
      </w:r>
    </w:p>
    <w:p w:rsidR="0098331A" w:rsidRPr="00636441" w:rsidRDefault="0098331A" w:rsidP="0098331A">
      <w:pPr>
        <w:spacing w:after="0"/>
        <w:jc w:val="both"/>
        <w:rPr>
          <w:rFonts w:cstheme="minorHAnsi"/>
        </w:rPr>
      </w:pPr>
      <w:r w:rsidRPr="00636441">
        <w:rPr>
          <w:rFonts w:cstheme="minorHAnsi"/>
        </w:rPr>
        <w:t>La spesa del personale prevista per l’esercizio 201</w:t>
      </w:r>
      <w:r w:rsidR="000651C7" w:rsidRPr="00636441">
        <w:rPr>
          <w:rFonts w:cstheme="minorHAnsi"/>
        </w:rPr>
        <w:t>9</w:t>
      </w:r>
      <w:r w:rsidRPr="00636441">
        <w:rPr>
          <w:rFonts w:cstheme="minorHAnsi"/>
        </w:rPr>
        <w:t xml:space="preserve"> in euro </w:t>
      </w:r>
      <w:r w:rsidR="000651C7" w:rsidRPr="00636441">
        <w:rPr>
          <w:rFonts w:cstheme="minorHAnsi"/>
        </w:rPr>
        <w:t>497</w:t>
      </w:r>
      <w:r w:rsidRPr="00636441">
        <w:rPr>
          <w:rFonts w:cstheme="minorHAnsi"/>
        </w:rPr>
        <w:t>.</w:t>
      </w:r>
      <w:r w:rsidR="000651C7" w:rsidRPr="00636441">
        <w:rPr>
          <w:rFonts w:cstheme="minorHAnsi"/>
        </w:rPr>
        <w:t>397</w:t>
      </w:r>
      <w:r w:rsidRPr="00636441">
        <w:rPr>
          <w:rFonts w:cstheme="minorHAnsi"/>
        </w:rPr>
        <w:t>,</w:t>
      </w:r>
      <w:r w:rsidR="000651C7" w:rsidRPr="00636441">
        <w:rPr>
          <w:rFonts w:cstheme="minorHAnsi"/>
        </w:rPr>
        <w:t>13</w:t>
      </w:r>
      <w:r w:rsidRPr="00636441">
        <w:rPr>
          <w:rFonts w:cstheme="minorHAnsi"/>
        </w:rPr>
        <w:t xml:space="preserve"> riferita a n. </w:t>
      </w:r>
      <w:r w:rsidR="000651C7" w:rsidRPr="00636441">
        <w:rPr>
          <w:rFonts w:cstheme="minorHAnsi"/>
        </w:rPr>
        <w:t>11</w:t>
      </w:r>
      <w:r w:rsidRPr="00636441">
        <w:rPr>
          <w:rFonts w:cstheme="minorHAnsi"/>
        </w:rPr>
        <w:t xml:space="preserve"> dipendenti (sia a tempo indeterminato che a tempo determinato), tiene conto della programmazione del fabbisogno, del piano delle assunzioni e:</w:t>
      </w:r>
    </w:p>
    <w:p w:rsidR="0098331A" w:rsidRPr="00636441" w:rsidRDefault="0098331A" w:rsidP="0098331A">
      <w:pPr>
        <w:numPr>
          <w:ilvl w:val="0"/>
          <w:numId w:val="16"/>
        </w:numPr>
        <w:tabs>
          <w:tab w:val="left" w:pos="360"/>
        </w:tabs>
        <w:spacing w:after="0" w:line="240" w:lineRule="auto"/>
        <w:ind w:left="0" w:hanging="357"/>
        <w:jc w:val="both"/>
        <w:rPr>
          <w:rFonts w:cstheme="minorHAnsi"/>
        </w:rPr>
      </w:pPr>
      <w:r w:rsidRPr="00636441">
        <w:rPr>
          <w:rFonts w:cstheme="minorHAnsi"/>
        </w:rPr>
        <w:t>dei vincoli disposti dall’art. 1, comma 228 della legge 208/2015 e ss.mm ed ii. sulle assunzioni di personale a tempo indeterminato;</w:t>
      </w:r>
    </w:p>
    <w:p w:rsidR="0098331A" w:rsidRPr="00636441" w:rsidRDefault="0098331A" w:rsidP="0098331A">
      <w:pPr>
        <w:numPr>
          <w:ilvl w:val="0"/>
          <w:numId w:val="16"/>
        </w:numPr>
        <w:tabs>
          <w:tab w:val="left" w:pos="360"/>
        </w:tabs>
        <w:spacing w:after="0" w:line="240" w:lineRule="auto"/>
        <w:ind w:left="0" w:hanging="357"/>
        <w:jc w:val="both"/>
        <w:rPr>
          <w:rFonts w:cstheme="minorHAnsi"/>
        </w:rPr>
      </w:pPr>
      <w:r w:rsidRPr="00636441">
        <w:rPr>
          <w:rFonts w:cstheme="minorHAnsi"/>
        </w:rPr>
        <w:t xml:space="preserve">dei vincoli disposti dall’art.9, comma 28 del D.L. 78/2010 sulla spesa per personale a tempo determinato, con convenzioni  o con contratti di collaborazione coordinata e continuativa; </w:t>
      </w:r>
    </w:p>
    <w:p w:rsidR="0098331A" w:rsidRPr="00636441" w:rsidRDefault="0098331A" w:rsidP="0098331A">
      <w:pPr>
        <w:numPr>
          <w:ilvl w:val="0"/>
          <w:numId w:val="16"/>
        </w:numPr>
        <w:tabs>
          <w:tab w:val="left" w:pos="360"/>
        </w:tabs>
        <w:spacing w:after="0" w:line="240" w:lineRule="auto"/>
        <w:ind w:left="0" w:hanging="357"/>
        <w:jc w:val="both"/>
        <w:rPr>
          <w:rFonts w:cstheme="minorHAnsi"/>
        </w:rPr>
      </w:pPr>
      <w:r w:rsidRPr="00636441">
        <w:rPr>
          <w:rFonts w:cstheme="minorHAnsi"/>
        </w:rPr>
        <w:t>dell’obbligo di riduzione della spesa di personale disposto dall’art. 1 comma 557 della Legge 296/2006;</w:t>
      </w:r>
    </w:p>
    <w:p w:rsidR="0098331A" w:rsidRPr="00636441" w:rsidRDefault="0098331A" w:rsidP="0098331A">
      <w:pPr>
        <w:numPr>
          <w:ilvl w:val="0"/>
          <w:numId w:val="16"/>
        </w:numPr>
        <w:tabs>
          <w:tab w:val="left" w:pos="360"/>
        </w:tabs>
        <w:spacing w:after="0" w:line="240" w:lineRule="auto"/>
        <w:ind w:left="0" w:hanging="357"/>
        <w:jc w:val="both"/>
        <w:rPr>
          <w:rFonts w:cstheme="minorHAnsi"/>
        </w:rPr>
      </w:pPr>
      <w:r w:rsidRPr="00636441">
        <w:rPr>
          <w:rFonts w:cstheme="minorHAnsi"/>
        </w:rPr>
        <w:t xml:space="preserve">degli oneri relativi alla contrattazione decentrata, relativamente alla costituzione del fondo per il salario accessorio. </w:t>
      </w:r>
    </w:p>
    <w:p w:rsidR="0098331A" w:rsidRPr="00636441" w:rsidRDefault="0098331A" w:rsidP="0098331A">
      <w:pPr>
        <w:tabs>
          <w:tab w:val="left" w:pos="360"/>
        </w:tabs>
        <w:spacing w:after="0" w:line="240" w:lineRule="auto"/>
        <w:ind w:left="-357"/>
        <w:jc w:val="both"/>
        <w:rPr>
          <w:rFonts w:cstheme="minorHAnsi"/>
        </w:rPr>
      </w:pPr>
      <w:r w:rsidRPr="00636441">
        <w:rPr>
          <w:rFonts w:cstheme="minorHAnsi"/>
        </w:rPr>
        <w:t xml:space="preserve"> </w:t>
      </w:r>
    </w:p>
    <w:p w:rsidR="0098331A" w:rsidRPr="00636441" w:rsidRDefault="0098331A" w:rsidP="0098331A">
      <w:pPr>
        <w:tabs>
          <w:tab w:val="left" w:pos="360"/>
        </w:tabs>
        <w:spacing w:after="0" w:line="240" w:lineRule="auto"/>
        <w:ind w:left="-357"/>
        <w:jc w:val="both"/>
        <w:rPr>
          <w:rFonts w:cstheme="minorHAnsi"/>
        </w:rPr>
      </w:pPr>
    </w:p>
    <w:tbl>
      <w:tblPr>
        <w:tblW w:w="12575" w:type="dxa"/>
        <w:tblLayout w:type="fixed"/>
        <w:tblCellMar>
          <w:left w:w="30" w:type="dxa"/>
          <w:right w:w="30" w:type="dxa"/>
        </w:tblCellMar>
        <w:tblLook w:val="0000"/>
      </w:tblPr>
      <w:tblGrid>
        <w:gridCol w:w="4543"/>
        <w:gridCol w:w="1608"/>
        <w:gridCol w:w="1231"/>
        <w:gridCol w:w="1263"/>
        <w:gridCol w:w="1404"/>
        <w:gridCol w:w="1263"/>
        <w:gridCol w:w="1263"/>
      </w:tblGrid>
      <w:tr w:rsidR="000651C7" w:rsidRPr="00636441" w:rsidTr="00066564">
        <w:trPr>
          <w:gridAfter w:val="2"/>
          <w:wAfter w:w="2526" w:type="dxa"/>
          <w:trHeight w:val="290"/>
        </w:trPr>
        <w:tc>
          <w:tcPr>
            <w:tcW w:w="4543" w:type="dxa"/>
            <w:tcBorders>
              <w:top w:val="single" w:sz="6" w:space="0" w:color="auto"/>
              <w:left w:val="single" w:sz="6" w:space="0" w:color="auto"/>
              <w:bottom w:val="nil"/>
              <w:right w:val="single" w:sz="6" w:space="0" w:color="auto"/>
            </w:tcBorders>
            <w:shd w:val="solid" w:color="CCCCFF" w:fill="auto"/>
          </w:tcPr>
          <w:p w:rsidR="000651C7" w:rsidRPr="00636441" w:rsidRDefault="000651C7" w:rsidP="00066564">
            <w:pPr>
              <w:autoSpaceDE w:val="0"/>
              <w:autoSpaceDN w:val="0"/>
              <w:adjustRightInd w:val="0"/>
              <w:jc w:val="center"/>
              <w:rPr>
                <w:rFonts w:cs="Arial"/>
                <w:b/>
                <w:bCs/>
                <w:color w:val="000000"/>
                <w:sz w:val="20"/>
                <w:szCs w:val="20"/>
              </w:rPr>
            </w:pPr>
          </w:p>
        </w:tc>
        <w:tc>
          <w:tcPr>
            <w:tcW w:w="1608" w:type="dxa"/>
            <w:tcBorders>
              <w:top w:val="single" w:sz="6" w:space="0" w:color="auto"/>
              <w:left w:val="single" w:sz="6" w:space="0" w:color="auto"/>
              <w:bottom w:val="single" w:sz="6" w:space="0" w:color="auto"/>
              <w:right w:val="single" w:sz="6" w:space="0" w:color="auto"/>
            </w:tcBorders>
            <w:shd w:val="solid" w:color="CCCCFF" w:fill="auto"/>
          </w:tcPr>
          <w:p w:rsidR="000651C7" w:rsidRPr="00636441" w:rsidRDefault="000651C7" w:rsidP="00066564">
            <w:pPr>
              <w:autoSpaceDE w:val="0"/>
              <w:autoSpaceDN w:val="0"/>
              <w:adjustRightInd w:val="0"/>
              <w:jc w:val="center"/>
              <w:rPr>
                <w:rFonts w:cs="Arial"/>
                <w:b/>
                <w:bCs/>
                <w:color w:val="000000"/>
                <w:sz w:val="16"/>
                <w:szCs w:val="16"/>
              </w:rPr>
            </w:pPr>
            <w:r w:rsidRPr="00636441">
              <w:rPr>
                <w:rFonts w:cs="Arial"/>
                <w:b/>
                <w:bCs/>
                <w:color w:val="000000"/>
                <w:sz w:val="16"/>
                <w:szCs w:val="16"/>
              </w:rPr>
              <w:t xml:space="preserve">Media 2011/2013 </w:t>
            </w:r>
          </w:p>
        </w:tc>
        <w:tc>
          <w:tcPr>
            <w:tcW w:w="1231" w:type="dxa"/>
            <w:tcBorders>
              <w:top w:val="single" w:sz="6" w:space="0" w:color="auto"/>
              <w:left w:val="single" w:sz="6" w:space="0" w:color="auto"/>
              <w:bottom w:val="nil"/>
              <w:right w:val="single" w:sz="6" w:space="0" w:color="auto"/>
            </w:tcBorders>
            <w:shd w:val="solid" w:color="CCCCFF" w:fill="auto"/>
          </w:tcPr>
          <w:p w:rsidR="000651C7" w:rsidRPr="00636441" w:rsidRDefault="000651C7" w:rsidP="00066564">
            <w:pPr>
              <w:autoSpaceDE w:val="0"/>
              <w:autoSpaceDN w:val="0"/>
              <w:adjustRightInd w:val="0"/>
              <w:jc w:val="center"/>
              <w:rPr>
                <w:rFonts w:cs="Arial"/>
                <w:b/>
                <w:bCs/>
                <w:color w:val="000000"/>
                <w:sz w:val="16"/>
                <w:szCs w:val="16"/>
              </w:rPr>
            </w:pPr>
            <w:r w:rsidRPr="00636441">
              <w:rPr>
                <w:rFonts w:cs="Arial"/>
                <w:b/>
                <w:bCs/>
                <w:color w:val="000000"/>
                <w:sz w:val="16"/>
                <w:szCs w:val="16"/>
              </w:rPr>
              <w:t>Previsione</w:t>
            </w:r>
          </w:p>
          <w:p w:rsidR="000651C7" w:rsidRPr="00636441" w:rsidRDefault="000651C7" w:rsidP="00066564">
            <w:pPr>
              <w:autoSpaceDE w:val="0"/>
              <w:autoSpaceDN w:val="0"/>
              <w:adjustRightInd w:val="0"/>
              <w:jc w:val="center"/>
              <w:rPr>
                <w:rFonts w:cs="Arial"/>
                <w:b/>
                <w:bCs/>
                <w:color w:val="000000"/>
                <w:sz w:val="16"/>
                <w:szCs w:val="16"/>
              </w:rPr>
            </w:pPr>
            <w:r w:rsidRPr="00636441">
              <w:rPr>
                <w:rFonts w:cs="Arial"/>
                <w:b/>
                <w:bCs/>
                <w:color w:val="000000"/>
                <w:sz w:val="16"/>
                <w:szCs w:val="16"/>
              </w:rPr>
              <w:t>2019</w:t>
            </w:r>
          </w:p>
        </w:tc>
        <w:tc>
          <w:tcPr>
            <w:tcW w:w="1263" w:type="dxa"/>
            <w:tcBorders>
              <w:top w:val="single" w:sz="6" w:space="0" w:color="auto"/>
              <w:left w:val="single" w:sz="6" w:space="0" w:color="auto"/>
              <w:bottom w:val="nil"/>
              <w:right w:val="single" w:sz="6" w:space="0" w:color="auto"/>
            </w:tcBorders>
            <w:shd w:val="solid" w:color="CCCCFF" w:fill="auto"/>
          </w:tcPr>
          <w:p w:rsidR="000651C7" w:rsidRPr="00636441" w:rsidRDefault="000651C7" w:rsidP="00066564">
            <w:pPr>
              <w:autoSpaceDE w:val="0"/>
              <w:autoSpaceDN w:val="0"/>
              <w:adjustRightInd w:val="0"/>
              <w:jc w:val="center"/>
              <w:rPr>
                <w:rFonts w:cs="Arial"/>
                <w:b/>
                <w:bCs/>
                <w:color w:val="000000"/>
                <w:sz w:val="16"/>
                <w:szCs w:val="16"/>
              </w:rPr>
            </w:pPr>
            <w:r w:rsidRPr="00636441">
              <w:rPr>
                <w:rFonts w:cs="Arial"/>
                <w:b/>
                <w:bCs/>
                <w:color w:val="000000"/>
                <w:sz w:val="16"/>
                <w:szCs w:val="16"/>
              </w:rPr>
              <w:t>Previsione</w:t>
            </w:r>
          </w:p>
          <w:p w:rsidR="000651C7" w:rsidRPr="00636441" w:rsidRDefault="000651C7" w:rsidP="00066564">
            <w:pPr>
              <w:autoSpaceDE w:val="0"/>
              <w:autoSpaceDN w:val="0"/>
              <w:adjustRightInd w:val="0"/>
              <w:jc w:val="center"/>
              <w:rPr>
                <w:rFonts w:cs="Arial"/>
                <w:b/>
                <w:bCs/>
                <w:color w:val="000000"/>
                <w:sz w:val="16"/>
                <w:szCs w:val="16"/>
              </w:rPr>
            </w:pPr>
            <w:r w:rsidRPr="00636441">
              <w:rPr>
                <w:rFonts w:cs="Arial"/>
                <w:b/>
                <w:bCs/>
                <w:color w:val="000000"/>
                <w:sz w:val="16"/>
                <w:szCs w:val="16"/>
              </w:rPr>
              <w:t>2020</w:t>
            </w:r>
          </w:p>
        </w:tc>
        <w:tc>
          <w:tcPr>
            <w:tcW w:w="1404" w:type="dxa"/>
            <w:tcBorders>
              <w:top w:val="single" w:sz="6" w:space="0" w:color="auto"/>
              <w:left w:val="single" w:sz="6" w:space="0" w:color="auto"/>
              <w:bottom w:val="nil"/>
              <w:right w:val="single" w:sz="6" w:space="0" w:color="auto"/>
            </w:tcBorders>
            <w:shd w:val="solid" w:color="CCCCFF" w:fill="auto"/>
          </w:tcPr>
          <w:p w:rsidR="000651C7" w:rsidRPr="00636441" w:rsidRDefault="000651C7" w:rsidP="00066564">
            <w:pPr>
              <w:autoSpaceDE w:val="0"/>
              <w:autoSpaceDN w:val="0"/>
              <w:adjustRightInd w:val="0"/>
              <w:jc w:val="center"/>
              <w:rPr>
                <w:rFonts w:cs="Arial"/>
                <w:b/>
                <w:bCs/>
                <w:color w:val="000000"/>
                <w:sz w:val="16"/>
                <w:szCs w:val="16"/>
              </w:rPr>
            </w:pPr>
            <w:r w:rsidRPr="00636441">
              <w:rPr>
                <w:rFonts w:cs="Arial"/>
                <w:b/>
                <w:bCs/>
                <w:color w:val="000000"/>
                <w:sz w:val="16"/>
                <w:szCs w:val="16"/>
              </w:rPr>
              <w:t>Previsione</w:t>
            </w:r>
          </w:p>
          <w:p w:rsidR="000651C7" w:rsidRPr="00636441" w:rsidRDefault="000651C7" w:rsidP="00066564">
            <w:pPr>
              <w:autoSpaceDE w:val="0"/>
              <w:autoSpaceDN w:val="0"/>
              <w:adjustRightInd w:val="0"/>
              <w:jc w:val="center"/>
              <w:rPr>
                <w:rFonts w:cs="Arial"/>
                <w:b/>
                <w:bCs/>
                <w:color w:val="000000"/>
                <w:sz w:val="16"/>
                <w:szCs w:val="16"/>
              </w:rPr>
            </w:pPr>
            <w:r w:rsidRPr="00636441">
              <w:rPr>
                <w:rFonts w:cs="Arial"/>
                <w:b/>
                <w:bCs/>
                <w:color w:val="000000"/>
                <w:sz w:val="16"/>
                <w:szCs w:val="16"/>
              </w:rPr>
              <w:t>2021</w:t>
            </w:r>
          </w:p>
        </w:tc>
      </w:tr>
      <w:tr w:rsidR="000651C7" w:rsidRPr="00636441" w:rsidTr="00066564">
        <w:trPr>
          <w:gridAfter w:val="2"/>
          <w:wAfter w:w="2526" w:type="dxa"/>
          <w:trHeight w:val="247"/>
        </w:trPr>
        <w:tc>
          <w:tcPr>
            <w:tcW w:w="4543"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rPr>
                <w:rFonts w:cs="Arial"/>
                <w:color w:val="000000"/>
                <w:sz w:val="16"/>
                <w:szCs w:val="16"/>
              </w:rPr>
            </w:pPr>
            <w:r w:rsidRPr="00636441">
              <w:rPr>
                <w:rFonts w:cs="Arial"/>
                <w:color w:val="000000"/>
                <w:sz w:val="16"/>
                <w:szCs w:val="16"/>
              </w:rPr>
              <w:t>Spese macroaggregato 101</w:t>
            </w:r>
          </w:p>
        </w:tc>
        <w:tc>
          <w:tcPr>
            <w:tcW w:w="1608"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jc w:val="right"/>
              <w:rPr>
                <w:rFonts w:cs="Arial"/>
                <w:color w:val="000000"/>
                <w:sz w:val="20"/>
                <w:szCs w:val="20"/>
              </w:rPr>
            </w:pPr>
            <w:r w:rsidRPr="00636441">
              <w:rPr>
                <w:rFonts w:cs="Arial"/>
                <w:color w:val="000000"/>
                <w:sz w:val="20"/>
                <w:szCs w:val="20"/>
              </w:rPr>
              <w:t>493.946,20</w:t>
            </w:r>
          </w:p>
        </w:tc>
        <w:tc>
          <w:tcPr>
            <w:tcW w:w="1231"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jc w:val="right"/>
              <w:rPr>
                <w:rFonts w:cs="Arial"/>
                <w:color w:val="000000"/>
                <w:sz w:val="20"/>
                <w:szCs w:val="20"/>
              </w:rPr>
            </w:pPr>
            <w:r w:rsidRPr="00636441">
              <w:rPr>
                <w:rFonts w:cs="Arial"/>
                <w:color w:val="000000"/>
                <w:sz w:val="20"/>
                <w:szCs w:val="20"/>
              </w:rPr>
              <w:t>502.996,73</w:t>
            </w:r>
          </w:p>
        </w:tc>
        <w:tc>
          <w:tcPr>
            <w:tcW w:w="1263"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jc w:val="right"/>
              <w:rPr>
                <w:rFonts w:cs="Arial"/>
                <w:color w:val="000000"/>
                <w:sz w:val="20"/>
                <w:szCs w:val="20"/>
              </w:rPr>
            </w:pPr>
            <w:r w:rsidRPr="00636441">
              <w:rPr>
                <w:rFonts w:cs="Arial"/>
                <w:color w:val="000000"/>
                <w:sz w:val="20"/>
                <w:szCs w:val="20"/>
              </w:rPr>
              <w:t>510.443,47</w:t>
            </w:r>
          </w:p>
        </w:tc>
        <w:tc>
          <w:tcPr>
            <w:tcW w:w="1404"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jc w:val="right"/>
              <w:rPr>
                <w:rFonts w:cs="Arial"/>
                <w:color w:val="000000"/>
                <w:sz w:val="20"/>
                <w:szCs w:val="20"/>
              </w:rPr>
            </w:pPr>
            <w:r w:rsidRPr="00636441">
              <w:rPr>
                <w:rFonts w:cs="Arial"/>
                <w:color w:val="000000"/>
                <w:sz w:val="20"/>
                <w:szCs w:val="20"/>
              </w:rPr>
              <w:t>510.443,47</w:t>
            </w:r>
          </w:p>
        </w:tc>
      </w:tr>
      <w:tr w:rsidR="000651C7" w:rsidRPr="00636441" w:rsidTr="00066564">
        <w:trPr>
          <w:gridAfter w:val="2"/>
          <w:wAfter w:w="2526" w:type="dxa"/>
          <w:trHeight w:val="247"/>
        </w:trPr>
        <w:tc>
          <w:tcPr>
            <w:tcW w:w="4543"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rPr>
                <w:rFonts w:cs="Arial"/>
                <w:color w:val="000000"/>
                <w:sz w:val="16"/>
                <w:szCs w:val="16"/>
              </w:rPr>
            </w:pPr>
            <w:r w:rsidRPr="00636441">
              <w:rPr>
                <w:rFonts w:cs="Arial"/>
                <w:color w:val="000000"/>
                <w:sz w:val="16"/>
                <w:szCs w:val="16"/>
              </w:rPr>
              <w:t>Spese macroaggregato 103</w:t>
            </w:r>
          </w:p>
        </w:tc>
        <w:tc>
          <w:tcPr>
            <w:tcW w:w="1608"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jc w:val="right"/>
              <w:rPr>
                <w:rFonts w:cs="Arial"/>
                <w:color w:val="000000"/>
                <w:sz w:val="20"/>
                <w:szCs w:val="20"/>
              </w:rPr>
            </w:pPr>
            <w:r w:rsidRPr="00636441">
              <w:rPr>
                <w:rFonts w:cs="Arial"/>
                <w:color w:val="000000"/>
                <w:sz w:val="20"/>
                <w:szCs w:val="20"/>
              </w:rPr>
              <w:t>3818,28</w:t>
            </w:r>
          </w:p>
        </w:tc>
        <w:tc>
          <w:tcPr>
            <w:tcW w:w="1231"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jc w:val="right"/>
              <w:rPr>
                <w:rFonts w:cs="Arial"/>
                <w:color w:val="000000"/>
                <w:sz w:val="20"/>
                <w:szCs w:val="20"/>
              </w:rPr>
            </w:pPr>
            <w:r w:rsidRPr="00636441">
              <w:rPr>
                <w:rFonts w:cs="Arial"/>
                <w:color w:val="000000"/>
                <w:sz w:val="20"/>
                <w:szCs w:val="20"/>
              </w:rPr>
              <w:t>3.513,06</w:t>
            </w:r>
          </w:p>
        </w:tc>
        <w:tc>
          <w:tcPr>
            <w:tcW w:w="1263"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jc w:val="right"/>
              <w:rPr>
                <w:rFonts w:cs="Arial"/>
                <w:color w:val="000000"/>
                <w:sz w:val="20"/>
                <w:szCs w:val="20"/>
              </w:rPr>
            </w:pPr>
            <w:r w:rsidRPr="00636441">
              <w:rPr>
                <w:rFonts w:cs="Arial"/>
                <w:color w:val="000000"/>
                <w:sz w:val="20"/>
                <w:szCs w:val="20"/>
              </w:rPr>
              <w:t>3.513,06</w:t>
            </w:r>
          </w:p>
        </w:tc>
        <w:tc>
          <w:tcPr>
            <w:tcW w:w="1404"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jc w:val="right"/>
              <w:rPr>
                <w:rFonts w:cs="Arial"/>
                <w:color w:val="000000"/>
                <w:sz w:val="20"/>
                <w:szCs w:val="20"/>
              </w:rPr>
            </w:pPr>
            <w:r w:rsidRPr="00636441">
              <w:rPr>
                <w:rFonts w:cs="Arial"/>
                <w:color w:val="000000"/>
                <w:sz w:val="20"/>
                <w:szCs w:val="20"/>
              </w:rPr>
              <w:t>3.513,06</w:t>
            </w:r>
          </w:p>
        </w:tc>
      </w:tr>
      <w:tr w:rsidR="000651C7" w:rsidRPr="00636441" w:rsidTr="00066564">
        <w:trPr>
          <w:gridAfter w:val="2"/>
          <w:wAfter w:w="2526" w:type="dxa"/>
          <w:trHeight w:val="247"/>
        </w:trPr>
        <w:tc>
          <w:tcPr>
            <w:tcW w:w="4543"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rPr>
                <w:rFonts w:cs="Arial"/>
                <w:color w:val="000000"/>
                <w:sz w:val="16"/>
                <w:szCs w:val="16"/>
              </w:rPr>
            </w:pPr>
            <w:r w:rsidRPr="00636441">
              <w:rPr>
                <w:rFonts w:cs="Arial"/>
                <w:color w:val="000000"/>
                <w:sz w:val="16"/>
                <w:szCs w:val="16"/>
              </w:rPr>
              <w:t>Irap macroaggregato 102</w:t>
            </w:r>
          </w:p>
        </w:tc>
        <w:tc>
          <w:tcPr>
            <w:tcW w:w="1608"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jc w:val="right"/>
              <w:rPr>
                <w:rFonts w:cs="Arial"/>
                <w:color w:val="000000"/>
                <w:sz w:val="20"/>
                <w:szCs w:val="20"/>
              </w:rPr>
            </w:pPr>
            <w:r w:rsidRPr="00636441">
              <w:rPr>
                <w:rFonts w:cs="Arial"/>
                <w:color w:val="000000"/>
                <w:sz w:val="20"/>
                <w:szCs w:val="20"/>
              </w:rPr>
              <w:t>32.050,30</w:t>
            </w:r>
          </w:p>
        </w:tc>
        <w:tc>
          <w:tcPr>
            <w:tcW w:w="1231"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jc w:val="right"/>
              <w:rPr>
                <w:rFonts w:cs="Arial"/>
                <w:color w:val="000000"/>
                <w:sz w:val="20"/>
                <w:szCs w:val="20"/>
              </w:rPr>
            </w:pPr>
            <w:r w:rsidRPr="00636441">
              <w:rPr>
                <w:rFonts w:cs="Arial"/>
                <w:color w:val="000000"/>
                <w:sz w:val="20"/>
                <w:szCs w:val="20"/>
              </w:rPr>
              <w:t>31.931,48</w:t>
            </w:r>
          </w:p>
        </w:tc>
        <w:tc>
          <w:tcPr>
            <w:tcW w:w="1263"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jc w:val="right"/>
              <w:rPr>
                <w:rFonts w:cs="Arial"/>
                <w:color w:val="000000"/>
                <w:sz w:val="20"/>
                <w:szCs w:val="20"/>
              </w:rPr>
            </w:pPr>
            <w:r w:rsidRPr="00636441">
              <w:rPr>
                <w:rFonts w:cs="Arial"/>
                <w:color w:val="000000"/>
                <w:sz w:val="20"/>
                <w:szCs w:val="20"/>
              </w:rPr>
              <w:t>32.952,45</w:t>
            </w:r>
          </w:p>
        </w:tc>
        <w:tc>
          <w:tcPr>
            <w:tcW w:w="1404"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jc w:val="right"/>
              <w:rPr>
                <w:rFonts w:cs="Arial"/>
                <w:color w:val="000000"/>
                <w:sz w:val="20"/>
                <w:szCs w:val="20"/>
              </w:rPr>
            </w:pPr>
            <w:r w:rsidRPr="00636441">
              <w:rPr>
                <w:rFonts w:cs="Arial"/>
                <w:color w:val="000000"/>
                <w:sz w:val="20"/>
                <w:szCs w:val="20"/>
              </w:rPr>
              <w:t>32.952,45</w:t>
            </w:r>
          </w:p>
        </w:tc>
      </w:tr>
      <w:tr w:rsidR="000651C7" w:rsidRPr="00636441" w:rsidTr="00066564">
        <w:trPr>
          <w:trHeight w:val="247"/>
        </w:trPr>
        <w:tc>
          <w:tcPr>
            <w:tcW w:w="7382" w:type="dxa"/>
            <w:gridSpan w:val="3"/>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rPr>
                <w:rFonts w:cs="Arial"/>
                <w:color w:val="000000"/>
                <w:sz w:val="16"/>
                <w:szCs w:val="16"/>
              </w:rPr>
            </w:pPr>
            <w:r w:rsidRPr="00636441">
              <w:rPr>
                <w:rFonts w:cs="Arial"/>
                <w:color w:val="000000"/>
                <w:sz w:val="16"/>
                <w:szCs w:val="16"/>
              </w:rPr>
              <w:t xml:space="preserve">Altre spese: reiscrizioni imputate all'esercizio successivo </w:t>
            </w:r>
          </w:p>
        </w:tc>
        <w:tc>
          <w:tcPr>
            <w:tcW w:w="1263"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jc w:val="right"/>
              <w:rPr>
                <w:rFonts w:cs="Arial"/>
                <w:color w:val="000000"/>
                <w:sz w:val="20"/>
                <w:szCs w:val="20"/>
              </w:rPr>
            </w:pPr>
          </w:p>
        </w:tc>
        <w:tc>
          <w:tcPr>
            <w:tcW w:w="1404"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jc w:val="right"/>
              <w:rPr>
                <w:rFonts w:cs="Arial"/>
                <w:color w:val="000000"/>
                <w:sz w:val="20"/>
                <w:szCs w:val="20"/>
              </w:rPr>
            </w:pPr>
          </w:p>
        </w:tc>
        <w:tc>
          <w:tcPr>
            <w:tcW w:w="1263" w:type="dxa"/>
          </w:tcPr>
          <w:p w:rsidR="000651C7" w:rsidRPr="00636441" w:rsidRDefault="000651C7" w:rsidP="00066564">
            <w:pPr>
              <w:rPr>
                <w:rFonts w:cs="Arial"/>
                <w:color w:val="000000"/>
                <w:sz w:val="20"/>
                <w:szCs w:val="20"/>
              </w:rPr>
            </w:pPr>
          </w:p>
        </w:tc>
        <w:tc>
          <w:tcPr>
            <w:tcW w:w="1263" w:type="dxa"/>
          </w:tcPr>
          <w:p w:rsidR="000651C7" w:rsidRPr="00636441" w:rsidRDefault="000651C7" w:rsidP="00066564">
            <w:pPr>
              <w:autoSpaceDE w:val="0"/>
              <w:autoSpaceDN w:val="0"/>
              <w:adjustRightInd w:val="0"/>
              <w:jc w:val="right"/>
              <w:rPr>
                <w:rFonts w:cs="Arial"/>
                <w:color w:val="000000"/>
                <w:sz w:val="20"/>
                <w:szCs w:val="20"/>
              </w:rPr>
            </w:pPr>
          </w:p>
        </w:tc>
      </w:tr>
      <w:tr w:rsidR="000651C7" w:rsidRPr="00636441" w:rsidTr="00066564">
        <w:trPr>
          <w:gridAfter w:val="2"/>
          <w:wAfter w:w="2526" w:type="dxa"/>
          <w:trHeight w:val="247"/>
        </w:trPr>
        <w:tc>
          <w:tcPr>
            <w:tcW w:w="4543"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rPr>
                <w:rFonts w:cs="Arial"/>
                <w:color w:val="000000"/>
                <w:sz w:val="16"/>
                <w:szCs w:val="16"/>
              </w:rPr>
            </w:pPr>
            <w:r w:rsidRPr="00636441">
              <w:rPr>
                <w:rFonts w:cs="Arial"/>
                <w:color w:val="000000"/>
                <w:sz w:val="16"/>
                <w:szCs w:val="16"/>
              </w:rPr>
              <w:t>Altre spese: da specificare Missioni / Corsi di formazione</w:t>
            </w:r>
          </w:p>
        </w:tc>
        <w:tc>
          <w:tcPr>
            <w:tcW w:w="1608"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jc w:val="right"/>
              <w:rPr>
                <w:rFonts w:cs="Arial"/>
                <w:color w:val="000000"/>
                <w:sz w:val="20"/>
                <w:szCs w:val="20"/>
              </w:rPr>
            </w:pPr>
            <w:r w:rsidRPr="00636441">
              <w:rPr>
                <w:rFonts w:cs="Arial"/>
                <w:color w:val="000000"/>
                <w:sz w:val="20"/>
                <w:szCs w:val="20"/>
              </w:rPr>
              <w:t>19.239,63</w:t>
            </w:r>
          </w:p>
        </w:tc>
        <w:tc>
          <w:tcPr>
            <w:tcW w:w="1231"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jc w:val="right"/>
              <w:rPr>
                <w:rFonts w:cs="Arial"/>
                <w:color w:val="000000"/>
                <w:sz w:val="20"/>
                <w:szCs w:val="20"/>
              </w:rPr>
            </w:pPr>
            <w:r w:rsidRPr="00636441">
              <w:rPr>
                <w:rFonts w:cs="Arial"/>
                <w:color w:val="000000"/>
                <w:sz w:val="20"/>
                <w:szCs w:val="20"/>
              </w:rPr>
              <w:t>349,77</w:t>
            </w:r>
          </w:p>
        </w:tc>
        <w:tc>
          <w:tcPr>
            <w:tcW w:w="1263"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jc w:val="right"/>
              <w:rPr>
                <w:rFonts w:cs="Arial"/>
                <w:color w:val="000000"/>
                <w:sz w:val="20"/>
                <w:szCs w:val="20"/>
              </w:rPr>
            </w:pPr>
            <w:r w:rsidRPr="00636441">
              <w:rPr>
                <w:rFonts w:cs="Arial"/>
                <w:color w:val="000000"/>
                <w:sz w:val="20"/>
                <w:szCs w:val="20"/>
              </w:rPr>
              <w:t>349,77</w:t>
            </w:r>
          </w:p>
        </w:tc>
        <w:tc>
          <w:tcPr>
            <w:tcW w:w="1404"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jc w:val="right"/>
              <w:rPr>
                <w:rFonts w:cs="Arial"/>
                <w:color w:val="000000"/>
                <w:sz w:val="20"/>
                <w:szCs w:val="20"/>
              </w:rPr>
            </w:pPr>
            <w:r w:rsidRPr="00636441">
              <w:rPr>
                <w:rFonts w:cs="Arial"/>
                <w:color w:val="000000"/>
                <w:sz w:val="20"/>
                <w:szCs w:val="20"/>
              </w:rPr>
              <w:t>349,77</w:t>
            </w:r>
          </w:p>
        </w:tc>
      </w:tr>
      <w:tr w:rsidR="000651C7" w:rsidRPr="00636441" w:rsidTr="00066564">
        <w:trPr>
          <w:gridAfter w:val="2"/>
          <w:wAfter w:w="2526" w:type="dxa"/>
          <w:trHeight w:val="247"/>
        </w:trPr>
        <w:tc>
          <w:tcPr>
            <w:tcW w:w="4543"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jc w:val="right"/>
              <w:rPr>
                <w:rFonts w:cs="Arial"/>
                <w:b/>
                <w:bCs/>
                <w:color w:val="000000"/>
                <w:sz w:val="16"/>
                <w:szCs w:val="16"/>
              </w:rPr>
            </w:pPr>
            <w:r w:rsidRPr="00636441">
              <w:rPr>
                <w:rFonts w:cs="Arial"/>
                <w:b/>
                <w:bCs/>
                <w:color w:val="000000"/>
                <w:sz w:val="16"/>
                <w:szCs w:val="16"/>
              </w:rPr>
              <w:t xml:space="preserve">Totale spese di personale (A) </w:t>
            </w:r>
          </w:p>
        </w:tc>
        <w:tc>
          <w:tcPr>
            <w:tcW w:w="1608" w:type="dxa"/>
            <w:tcBorders>
              <w:top w:val="single" w:sz="6" w:space="0" w:color="auto"/>
              <w:left w:val="single" w:sz="6" w:space="0" w:color="auto"/>
              <w:bottom w:val="single" w:sz="6" w:space="0" w:color="auto"/>
              <w:right w:val="single" w:sz="6" w:space="0" w:color="auto"/>
            </w:tcBorders>
            <w:shd w:val="solid" w:color="CCCCFF" w:fill="auto"/>
          </w:tcPr>
          <w:p w:rsidR="000651C7" w:rsidRPr="00636441" w:rsidRDefault="000651C7" w:rsidP="00066564">
            <w:pPr>
              <w:autoSpaceDE w:val="0"/>
              <w:autoSpaceDN w:val="0"/>
              <w:adjustRightInd w:val="0"/>
              <w:jc w:val="right"/>
              <w:rPr>
                <w:rFonts w:cs="Arial"/>
                <w:b/>
                <w:bCs/>
                <w:color w:val="000000"/>
                <w:sz w:val="20"/>
                <w:szCs w:val="20"/>
              </w:rPr>
            </w:pPr>
            <w:r w:rsidRPr="00636441">
              <w:rPr>
                <w:rFonts w:cs="Arial"/>
                <w:b/>
                <w:bCs/>
                <w:color w:val="000000"/>
                <w:sz w:val="20"/>
                <w:szCs w:val="20"/>
              </w:rPr>
              <w:t>549.054,41</w:t>
            </w:r>
          </w:p>
        </w:tc>
        <w:tc>
          <w:tcPr>
            <w:tcW w:w="1231" w:type="dxa"/>
            <w:tcBorders>
              <w:top w:val="single" w:sz="6" w:space="0" w:color="auto"/>
              <w:left w:val="single" w:sz="6" w:space="0" w:color="auto"/>
              <w:bottom w:val="single" w:sz="6" w:space="0" w:color="auto"/>
              <w:right w:val="single" w:sz="6" w:space="0" w:color="auto"/>
            </w:tcBorders>
            <w:shd w:val="solid" w:color="CCCCFF" w:fill="auto"/>
          </w:tcPr>
          <w:p w:rsidR="000651C7" w:rsidRPr="00636441" w:rsidRDefault="000651C7" w:rsidP="00066564">
            <w:pPr>
              <w:autoSpaceDE w:val="0"/>
              <w:autoSpaceDN w:val="0"/>
              <w:adjustRightInd w:val="0"/>
              <w:jc w:val="right"/>
              <w:rPr>
                <w:rFonts w:cs="Arial"/>
                <w:b/>
                <w:bCs/>
                <w:color w:val="000000"/>
                <w:sz w:val="20"/>
                <w:szCs w:val="20"/>
              </w:rPr>
            </w:pPr>
            <w:r w:rsidRPr="00636441">
              <w:rPr>
                <w:rFonts w:cs="Arial"/>
                <w:b/>
                <w:bCs/>
                <w:color w:val="000000"/>
                <w:sz w:val="20"/>
                <w:szCs w:val="20"/>
              </w:rPr>
              <w:t>538.791,04</w:t>
            </w:r>
          </w:p>
        </w:tc>
        <w:tc>
          <w:tcPr>
            <w:tcW w:w="1263" w:type="dxa"/>
            <w:tcBorders>
              <w:top w:val="single" w:sz="6" w:space="0" w:color="auto"/>
              <w:left w:val="single" w:sz="6" w:space="0" w:color="auto"/>
              <w:bottom w:val="single" w:sz="6" w:space="0" w:color="auto"/>
              <w:right w:val="single" w:sz="6" w:space="0" w:color="auto"/>
            </w:tcBorders>
            <w:shd w:val="solid" w:color="CCCCFF" w:fill="auto"/>
          </w:tcPr>
          <w:p w:rsidR="000651C7" w:rsidRPr="00636441" w:rsidRDefault="000651C7" w:rsidP="00066564">
            <w:pPr>
              <w:autoSpaceDE w:val="0"/>
              <w:autoSpaceDN w:val="0"/>
              <w:adjustRightInd w:val="0"/>
              <w:jc w:val="right"/>
              <w:rPr>
                <w:rFonts w:cs="Arial"/>
                <w:b/>
                <w:bCs/>
                <w:color w:val="000000"/>
                <w:sz w:val="20"/>
                <w:szCs w:val="20"/>
              </w:rPr>
            </w:pPr>
            <w:r w:rsidRPr="00636441">
              <w:rPr>
                <w:rFonts w:cs="Arial"/>
                <w:b/>
                <w:bCs/>
                <w:color w:val="000000"/>
                <w:sz w:val="20"/>
                <w:szCs w:val="20"/>
              </w:rPr>
              <w:t>547.258,75</w:t>
            </w:r>
          </w:p>
        </w:tc>
        <w:tc>
          <w:tcPr>
            <w:tcW w:w="1404" w:type="dxa"/>
            <w:tcBorders>
              <w:top w:val="single" w:sz="6" w:space="0" w:color="auto"/>
              <w:left w:val="single" w:sz="6" w:space="0" w:color="auto"/>
              <w:bottom w:val="single" w:sz="6" w:space="0" w:color="auto"/>
              <w:right w:val="single" w:sz="6" w:space="0" w:color="auto"/>
            </w:tcBorders>
            <w:shd w:val="solid" w:color="CCCCFF" w:fill="auto"/>
          </w:tcPr>
          <w:p w:rsidR="000651C7" w:rsidRPr="00636441" w:rsidRDefault="000651C7" w:rsidP="00066564">
            <w:pPr>
              <w:autoSpaceDE w:val="0"/>
              <w:autoSpaceDN w:val="0"/>
              <w:adjustRightInd w:val="0"/>
              <w:jc w:val="right"/>
              <w:rPr>
                <w:rFonts w:cs="Arial"/>
                <w:b/>
                <w:bCs/>
                <w:color w:val="000000"/>
                <w:sz w:val="20"/>
                <w:szCs w:val="20"/>
              </w:rPr>
            </w:pPr>
            <w:r w:rsidRPr="00636441">
              <w:rPr>
                <w:rFonts w:cs="Arial"/>
                <w:b/>
                <w:bCs/>
                <w:color w:val="000000"/>
                <w:sz w:val="20"/>
                <w:szCs w:val="20"/>
              </w:rPr>
              <w:t>547.258,75</w:t>
            </w:r>
          </w:p>
        </w:tc>
      </w:tr>
      <w:tr w:rsidR="000651C7" w:rsidRPr="00636441" w:rsidTr="00066564">
        <w:trPr>
          <w:gridAfter w:val="2"/>
          <w:wAfter w:w="2526" w:type="dxa"/>
          <w:trHeight w:val="247"/>
        </w:trPr>
        <w:tc>
          <w:tcPr>
            <w:tcW w:w="4543"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rPr>
                <w:rFonts w:cs="Arial"/>
                <w:color w:val="000000"/>
                <w:sz w:val="16"/>
                <w:szCs w:val="16"/>
              </w:rPr>
            </w:pPr>
            <w:r w:rsidRPr="00636441">
              <w:rPr>
                <w:rFonts w:cs="Arial"/>
                <w:color w:val="000000"/>
                <w:sz w:val="16"/>
                <w:szCs w:val="16"/>
              </w:rPr>
              <w:t>(-) Componenti escluse (B)</w:t>
            </w:r>
          </w:p>
        </w:tc>
        <w:tc>
          <w:tcPr>
            <w:tcW w:w="1608"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jc w:val="right"/>
              <w:rPr>
                <w:rFonts w:cs="Arial"/>
                <w:color w:val="000000"/>
                <w:sz w:val="20"/>
                <w:szCs w:val="20"/>
              </w:rPr>
            </w:pPr>
            <w:r w:rsidRPr="00636441">
              <w:rPr>
                <w:rFonts w:cs="Arial"/>
                <w:color w:val="000000"/>
                <w:sz w:val="20"/>
                <w:szCs w:val="20"/>
              </w:rPr>
              <w:t>41.792,70</w:t>
            </w:r>
          </w:p>
        </w:tc>
        <w:tc>
          <w:tcPr>
            <w:tcW w:w="1231"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jc w:val="right"/>
              <w:rPr>
                <w:rFonts w:cs="Arial"/>
                <w:color w:val="000000"/>
                <w:sz w:val="20"/>
                <w:szCs w:val="20"/>
              </w:rPr>
            </w:pPr>
            <w:r w:rsidRPr="00636441">
              <w:rPr>
                <w:rFonts w:cs="Arial"/>
                <w:color w:val="000000"/>
                <w:sz w:val="20"/>
                <w:szCs w:val="20"/>
              </w:rPr>
              <w:t>41.393,91</w:t>
            </w:r>
          </w:p>
        </w:tc>
        <w:tc>
          <w:tcPr>
            <w:tcW w:w="1263"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jc w:val="right"/>
              <w:rPr>
                <w:rFonts w:cs="Arial"/>
                <w:color w:val="000000"/>
                <w:sz w:val="20"/>
                <w:szCs w:val="20"/>
              </w:rPr>
            </w:pPr>
            <w:r w:rsidRPr="00636441">
              <w:rPr>
                <w:rFonts w:cs="Arial"/>
                <w:color w:val="000000"/>
                <w:sz w:val="20"/>
                <w:szCs w:val="20"/>
              </w:rPr>
              <w:t>43.109,14</w:t>
            </w:r>
          </w:p>
        </w:tc>
        <w:tc>
          <w:tcPr>
            <w:tcW w:w="1404"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jc w:val="right"/>
              <w:rPr>
                <w:rFonts w:cs="Arial"/>
                <w:color w:val="000000"/>
                <w:sz w:val="20"/>
                <w:szCs w:val="20"/>
              </w:rPr>
            </w:pPr>
            <w:r w:rsidRPr="00636441">
              <w:rPr>
                <w:rFonts w:cs="Arial"/>
                <w:color w:val="000000"/>
                <w:sz w:val="20"/>
                <w:szCs w:val="20"/>
              </w:rPr>
              <w:t>43.109,14</w:t>
            </w:r>
          </w:p>
        </w:tc>
      </w:tr>
      <w:tr w:rsidR="000651C7" w:rsidRPr="00636441" w:rsidTr="00066564">
        <w:trPr>
          <w:gridAfter w:val="2"/>
          <w:wAfter w:w="2526" w:type="dxa"/>
          <w:trHeight w:val="247"/>
        </w:trPr>
        <w:tc>
          <w:tcPr>
            <w:tcW w:w="4543" w:type="dxa"/>
            <w:tcBorders>
              <w:top w:val="single" w:sz="6" w:space="0" w:color="auto"/>
              <w:left w:val="single" w:sz="6" w:space="0" w:color="auto"/>
              <w:bottom w:val="single" w:sz="6" w:space="0" w:color="auto"/>
              <w:right w:val="single" w:sz="6" w:space="0" w:color="auto"/>
            </w:tcBorders>
          </w:tcPr>
          <w:p w:rsidR="000651C7" w:rsidRPr="00636441" w:rsidRDefault="000651C7" w:rsidP="00066564">
            <w:pPr>
              <w:autoSpaceDE w:val="0"/>
              <w:autoSpaceDN w:val="0"/>
              <w:adjustRightInd w:val="0"/>
              <w:rPr>
                <w:rFonts w:cs="Arial"/>
                <w:b/>
                <w:bCs/>
                <w:color w:val="000000"/>
                <w:sz w:val="16"/>
                <w:szCs w:val="16"/>
              </w:rPr>
            </w:pPr>
            <w:r w:rsidRPr="00636441">
              <w:rPr>
                <w:rFonts w:cs="Arial"/>
                <w:b/>
                <w:bCs/>
                <w:color w:val="000000"/>
                <w:sz w:val="16"/>
                <w:szCs w:val="16"/>
              </w:rPr>
              <w:t>(=) Componenti assoggettate al limite di spesa A-B</w:t>
            </w:r>
          </w:p>
        </w:tc>
        <w:tc>
          <w:tcPr>
            <w:tcW w:w="1608" w:type="dxa"/>
            <w:tcBorders>
              <w:top w:val="single" w:sz="6" w:space="0" w:color="auto"/>
              <w:left w:val="single" w:sz="6" w:space="0" w:color="auto"/>
              <w:bottom w:val="single" w:sz="6" w:space="0" w:color="auto"/>
              <w:right w:val="single" w:sz="6" w:space="0" w:color="auto"/>
            </w:tcBorders>
            <w:shd w:val="solid" w:color="CCCCFF" w:fill="auto"/>
          </w:tcPr>
          <w:p w:rsidR="000651C7" w:rsidRPr="00636441" w:rsidRDefault="000651C7" w:rsidP="00066564">
            <w:pPr>
              <w:autoSpaceDE w:val="0"/>
              <w:autoSpaceDN w:val="0"/>
              <w:adjustRightInd w:val="0"/>
              <w:jc w:val="right"/>
              <w:rPr>
                <w:rFonts w:cs="Arial"/>
                <w:b/>
                <w:bCs/>
                <w:color w:val="000000"/>
                <w:sz w:val="20"/>
                <w:szCs w:val="20"/>
              </w:rPr>
            </w:pPr>
            <w:r w:rsidRPr="00636441">
              <w:rPr>
                <w:rFonts w:cs="Arial"/>
                <w:b/>
                <w:bCs/>
                <w:color w:val="000000"/>
                <w:sz w:val="20"/>
                <w:szCs w:val="20"/>
              </w:rPr>
              <w:t>507.261,71</w:t>
            </w:r>
          </w:p>
        </w:tc>
        <w:tc>
          <w:tcPr>
            <w:tcW w:w="1231" w:type="dxa"/>
            <w:tcBorders>
              <w:top w:val="single" w:sz="6" w:space="0" w:color="auto"/>
              <w:left w:val="single" w:sz="6" w:space="0" w:color="auto"/>
              <w:bottom w:val="single" w:sz="6" w:space="0" w:color="auto"/>
              <w:right w:val="single" w:sz="6" w:space="0" w:color="auto"/>
            </w:tcBorders>
            <w:shd w:val="solid" w:color="CCCCFF" w:fill="auto"/>
          </w:tcPr>
          <w:p w:rsidR="000651C7" w:rsidRPr="00636441" w:rsidRDefault="000651C7" w:rsidP="00066564">
            <w:pPr>
              <w:autoSpaceDE w:val="0"/>
              <w:autoSpaceDN w:val="0"/>
              <w:adjustRightInd w:val="0"/>
              <w:jc w:val="right"/>
              <w:rPr>
                <w:rFonts w:cs="Arial"/>
                <w:b/>
                <w:bCs/>
                <w:color w:val="000000"/>
                <w:sz w:val="20"/>
                <w:szCs w:val="20"/>
              </w:rPr>
            </w:pPr>
            <w:r w:rsidRPr="00636441">
              <w:rPr>
                <w:rFonts w:cs="Arial"/>
                <w:b/>
                <w:bCs/>
                <w:color w:val="000000"/>
                <w:sz w:val="20"/>
                <w:szCs w:val="20"/>
              </w:rPr>
              <w:t>497.397,13</w:t>
            </w:r>
          </w:p>
        </w:tc>
        <w:tc>
          <w:tcPr>
            <w:tcW w:w="1263" w:type="dxa"/>
            <w:tcBorders>
              <w:top w:val="single" w:sz="6" w:space="0" w:color="auto"/>
              <w:left w:val="single" w:sz="6" w:space="0" w:color="auto"/>
              <w:bottom w:val="single" w:sz="6" w:space="0" w:color="auto"/>
              <w:right w:val="single" w:sz="6" w:space="0" w:color="auto"/>
            </w:tcBorders>
            <w:shd w:val="solid" w:color="CCCCFF" w:fill="auto"/>
          </w:tcPr>
          <w:p w:rsidR="000651C7" w:rsidRPr="00636441" w:rsidRDefault="000651C7" w:rsidP="00066564">
            <w:pPr>
              <w:autoSpaceDE w:val="0"/>
              <w:autoSpaceDN w:val="0"/>
              <w:adjustRightInd w:val="0"/>
              <w:jc w:val="right"/>
              <w:rPr>
                <w:rFonts w:cs="Arial"/>
                <w:b/>
                <w:bCs/>
                <w:color w:val="000000"/>
                <w:sz w:val="20"/>
                <w:szCs w:val="20"/>
              </w:rPr>
            </w:pPr>
            <w:r w:rsidRPr="00636441">
              <w:rPr>
                <w:rFonts w:cs="Arial"/>
                <w:b/>
                <w:bCs/>
                <w:color w:val="000000"/>
                <w:sz w:val="20"/>
                <w:szCs w:val="20"/>
              </w:rPr>
              <w:t>504.149,61</w:t>
            </w:r>
          </w:p>
        </w:tc>
        <w:tc>
          <w:tcPr>
            <w:tcW w:w="1404" w:type="dxa"/>
            <w:tcBorders>
              <w:top w:val="single" w:sz="6" w:space="0" w:color="auto"/>
              <w:left w:val="single" w:sz="6" w:space="0" w:color="auto"/>
              <w:bottom w:val="single" w:sz="6" w:space="0" w:color="auto"/>
              <w:right w:val="single" w:sz="6" w:space="0" w:color="auto"/>
            </w:tcBorders>
            <w:shd w:val="solid" w:color="CCCCFF" w:fill="auto"/>
          </w:tcPr>
          <w:p w:rsidR="000651C7" w:rsidRPr="00636441" w:rsidRDefault="000651C7" w:rsidP="00066564">
            <w:pPr>
              <w:autoSpaceDE w:val="0"/>
              <w:autoSpaceDN w:val="0"/>
              <w:adjustRightInd w:val="0"/>
              <w:jc w:val="right"/>
              <w:rPr>
                <w:rFonts w:cs="Arial"/>
                <w:b/>
                <w:bCs/>
                <w:color w:val="000000"/>
                <w:sz w:val="20"/>
                <w:szCs w:val="20"/>
              </w:rPr>
            </w:pPr>
            <w:r w:rsidRPr="00636441">
              <w:rPr>
                <w:rFonts w:cs="Arial"/>
                <w:b/>
                <w:bCs/>
                <w:color w:val="000000"/>
                <w:sz w:val="20"/>
                <w:szCs w:val="20"/>
              </w:rPr>
              <w:t>504.149,61</w:t>
            </w:r>
          </w:p>
        </w:tc>
      </w:tr>
      <w:tr w:rsidR="000651C7" w:rsidRPr="00636441" w:rsidTr="00066564">
        <w:trPr>
          <w:gridAfter w:val="2"/>
          <w:wAfter w:w="2526" w:type="dxa"/>
          <w:trHeight w:val="247"/>
        </w:trPr>
        <w:tc>
          <w:tcPr>
            <w:tcW w:w="7382" w:type="dxa"/>
            <w:gridSpan w:val="3"/>
            <w:tcBorders>
              <w:top w:val="single" w:sz="6" w:space="0" w:color="auto"/>
              <w:left w:val="single" w:sz="6" w:space="0" w:color="auto"/>
              <w:bottom w:val="single" w:sz="6" w:space="0" w:color="auto"/>
              <w:right w:val="single" w:sz="2" w:space="0" w:color="000000"/>
            </w:tcBorders>
          </w:tcPr>
          <w:p w:rsidR="000651C7" w:rsidRPr="00636441" w:rsidRDefault="000651C7" w:rsidP="00066564">
            <w:pPr>
              <w:autoSpaceDE w:val="0"/>
              <w:autoSpaceDN w:val="0"/>
              <w:adjustRightInd w:val="0"/>
              <w:rPr>
                <w:rFonts w:cs="Arial"/>
                <w:color w:val="000000"/>
                <w:sz w:val="16"/>
                <w:szCs w:val="16"/>
              </w:rPr>
            </w:pPr>
            <w:r w:rsidRPr="00636441">
              <w:rPr>
                <w:rFonts w:cs="Arial"/>
                <w:color w:val="000000"/>
                <w:sz w:val="16"/>
                <w:szCs w:val="16"/>
              </w:rPr>
              <w:t>(ex art. 1, comma 557, legge n. 296/ 2006 o comma 562)</w:t>
            </w:r>
          </w:p>
        </w:tc>
        <w:tc>
          <w:tcPr>
            <w:tcW w:w="1263" w:type="dxa"/>
            <w:tcBorders>
              <w:top w:val="single" w:sz="6" w:space="0" w:color="auto"/>
              <w:left w:val="single" w:sz="2" w:space="0" w:color="000000"/>
              <w:bottom w:val="single" w:sz="6" w:space="0" w:color="auto"/>
              <w:right w:val="single" w:sz="2" w:space="0" w:color="000000"/>
            </w:tcBorders>
          </w:tcPr>
          <w:p w:rsidR="000651C7" w:rsidRPr="00636441" w:rsidRDefault="000651C7" w:rsidP="00066564">
            <w:pPr>
              <w:autoSpaceDE w:val="0"/>
              <w:autoSpaceDN w:val="0"/>
              <w:adjustRightInd w:val="0"/>
              <w:jc w:val="right"/>
              <w:rPr>
                <w:rFonts w:cs="Arial"/>
                <w:color w:val="000000"/>
                <w:sz w:val="20"/>
                <w:szCs w:val="20"/>
              </w:rPr>
            </w:pPr>
          </w:p>
        </w:tc>
        <w:tc>
          <w:tcPr>
            <w:tcW w:w="1404" w:type="dxa"/>
            <w:tcBorders>
              <w:top w:val="single" w:sz="6" w:space="0" w:color="auto"/>
              <w:left w:val="single" w:sz="2" w:space="0" w:color="000000"/>
              <w:bottom w:val="single" w:sz="6" w:space="0" w:color="auto"/>
              <w:right w:val="single" w:sz="6" w:space="0" w:color="auto"/>
            </w:tcBorders>
          </w:tcPr>
          <w:p w:rsidR="000651C7" w:rsidRPr="00636441" w:rsidRDefault="000651C7" w:rsidP="00066564">
            <w:pPr>
              <w:autoSpaceDE w:val="0"/>
              <w:autoSpaceDN w:val="0"/>
              <w:adjustRightInd w:val="0"/>
              <w:jc w:val="right"/>
              <w:rPr>
                <w:rFonts w:cs="Arial"/>
                <w:color w:val="000000"/>
                <w:sz w:val="20"/>
                <w:szCs w:val="20"/>
              </w:rPr>
            </w:pPr>
          </w:p>
        </w:tc>
      </w:tr>
    </w:tbl>
    <w:p w:rsidR="0098331A" w:rsidRPr="00636441" w:rsidRDefault="0098331A" w:rsidP="0098331A">
      <w:pPr>
        <w:tabs>
          <w:tab w:val="left" w:pos="360"/>
        </w:tabs>
        <w:spacing w:after="0" w:line="240" w:lineRule="auto"/>
        <w:ind w:left="-357"/>
        <w:jc w:val="both"/>
        <w:rPr>
          <w:rFonts w:cstheme="minorHAnsi"/>
        </w:rPr>
      </w:pPr>
    </w:p>
    <w:p w:rsidR="0098331A" w:rsidRPr="00636441" w:rsidRDefault="0098331A" w:rsidP="0098331A">
      <w:pPr>
        <w:tabs>
          <w:tab w:val="left" w:pos="360"/>
        </w:tabs>
        <w:spacing w:after="0" w:line="240" w:lineRule="auto"/>
        <w:ind w:left="-357"/>
        <w:jc w:val="both"/>
        <w:rPr>
          <w:rFonts w:cstheme="minorHAnsi"/>
        </w:rPr>
      </w:pPr>
    </w:p>
    <w:p w:rsidR="0098331A" w:rsidRPr="00636441" w:rsidRDefault="00AA69B9" w:rsidP="0098331A">
      <w:pPr>
        <w:spacing w:after="0"/>
        <w:jc w:val="center"/>
        <w:rPr>
          <w:rFonts w:cstheme="minorHAnsi"/>
        </w:rPr>
      </w:pPr>
      <w:r w:rsidRPr="00636441">
        <w:rPr>
          <w:rFonts w:cstheme="minorHAnsi"/>
        </w:rPr>
        <w:t xml:space="preserve">Programmazione </w:t>
      </w:r>
      <w:r w:rsidR="0098331A" w:rsidRPr="00636441">
        <w:rPr>
          <w:rFonts w:cstheme="minorHAnsi"/>
        </w:rPr>
        <w:t>Triennale del Fabbisogno del Personale</w:t>
      </w:r>
    </w:p>
    <w:p w:rsidR="0098331A" w:rsidRPr="00636441" w:rsidRDefault="0098331A" w:rsidP="0098331A">
      <w:pPr>
        <w:spacing w:after="0"/>
        <w:jc w:val="center"/>
        <w:rPr>
          <w:rFonts w:cstheme="minorHAnsi"/>
        </w:rPr>
      </w:pPr>
    </w:p>
    <w:p w:rsidR="0098331A" w:rsidRPr="00636441" w:rsidRDefault="0098331A" w:rsidP="0098331A">
      <w:pPr>
        <w:spacing w:after="0"/>
        <w:jc w:val="both"/>
        <w:rPr>
          <w:rFonts w:cstheme="minorHAnsi"/>
        </w:rPr>
      </w:pPr>
      <w:r w:rsidRPr="00636441">
        <w:rPr>
          <w:rFonts w:cstheme="minorHAnsi"/>
        </w:rPr>
        <w:t>Il piano del fabbisogno del personale per il triennio 201</w:t>
      </w:r>
      <w:r w:rsidR="004049AA" w:rsidRPr="00636441">
        <w:rPr>
          <w:rFonts w:cstheme="minorHAnsi"/>
        </w:rPr>
        <w:t>8</w:t>
      </w:r>
      <w:r w:rsidRPr="00636441">
        <w:rPr>
          <w:rFonts w:cstheme="minorHAnsi"/>
        </w:rPr>
        <w:t>/20</w:t>
      </w:r>
      <w:r w:rsidR="004049AA" w:rsidRPr="00636441">
        <w:rPr>
          <w:rFonts w:cstheme="minorHAnsi"/>
        </w:rPr>
        <w:t>20</w:t>
      </w:r>
      <w:r w:rsidRPr="00636441">
        <w:rPr>
          <w:rFonts w:cstheme="minorHAnsi"/>
        </w:rPr>
        <w:t xml:space="preserve">, redatto (ai sensi dell’art. 91 del D.Lgs. 267/2000 e dell’art. 39 della Legge n. 449/1997) </w:t>
      </w:r>
      <w:r w:rsidR="004049AA" w:rsidRPr="00636441">
        <w:rPr>
          <w:rFonts w:cstheme="minorHAnsi"/>
        </w:rPr>
        <w:t xml:space="preserve">è stato approvato </w:t>
      </w:r>
      <w:r w:rsidRPr="00636441">
        <w:rPr>
          <w:rFonts w:cstheme="minorHAnsi"/>
        </w:rPr>
        <w:t xml:space="preserve">con deliberazione G.C. n. </w:t>
      </w:r>
      <w:r w:rsidR="004049AA" w:rsidRPr="00636441">
        <w:rPr>
          <w:rFonts w:cstheme="minorHAnsi"/>
        </w:rPr>
        <w:t>20 del 09/03/</w:t>
      </w:r>
      <w:r w:rsidRPr="00636441">
        <w:rPr>
          <w:rFonts w:cstheme="minorHAnsi"/>
        </w:rPr>
        <w:t>201</w:t>
      </w:r>
      <w:r w:rsidR="004049AA" w:rsidRPr="00636441">
        <w:rPr>
          <w:rFonts w:cstheme="minorHAnsi"/>
        </w:rPr>
        <w:t>8</w:t>
      </w:r>
      <w:r w:rsidR="00041E24" w:rsidRPr="00636441">
        <w:rPr>
          <w:rFonts w:cstheme="minorHAnsi"/>
        </w:rPr>
        <w:t xml:space="preserve"> e modificato con deliberazione di C.C. n. 89 del 30/07/2018</w:t>
      </w:r>
      <w:r w:rsidRPr="00636441">
        <w:rPr>
          <w:rFonts w:cstheme="minorHAnsi"/>
        </w:rPr>
        <w:t xml:space="preserve">. </w:t>
      </w:r>
    </w:p>
    <w:p w:rsidR="0098331A" w:rsidRPr="00636441" w:rsidRDefault="00BA67EA" w:rsidP="0098331A">
      <w:pPr>
        <w:spacing w:after="0"/>
        <w:jc w:val="both"/>
        <w:rPr>
          <w:rFonts w:cstheme="minorHAnsi"/>
        </w:rPr>
      </w:pPr>
      <w:r w:rsidRPr="00636441">
        <w:rPr>
          <w:rFonts w:cstheme="minorHAnsi"/>
        </w:rPr>
        <w:tab/>
        <w:t>L</w:t>
      </w:r>
      <w:r w:rsidR="0098331A" w:rsidRPr="00636441">
        <w:rPr>
          <w:rFonts w:cstheme="minorHAnsi"/>
        </w:rPr>
        <w:t>e previsioni di spesa dovranno garantire il rispetto dei vincoli di finanza pubblica in tema di spesa di personale.</w:t>
      </w:r>
      <w:r w:rsidR="00101F68" w:rsidRPr="00636441">
        <w:rPr>
          <w:rFonts w:cstheme="minorHAnsi"/>
        </w:rPr>
        <w:t xml:space="preserve"> </w:t>
      </w:r>
      <w:r w:rsidRPr="00636441">
        <w:rPr>
          <w:rFonts w:cstheme="minorHAnsi"/>
        </w:rPr>
        <w:t>Per il triennio 2019/2021 si rinvia alla deliberazione relativa all’approvazione del piano 2019/2021</w:t>
      </w:r>
      <w:r w:rsidR="00225307" w:rsidRPr="00636441">
        <w:rPr>
          <w:rFonts w:cstheme="minorHAnsi"/>
        </w:rPr>
        <w:t xml:space="preserve">. </w:t>
      </w:r>
    </w:p>
    <w:p w:rsidR="003A5199" w:rsidRPr="00636441" w:rsidRDefault="003A5199" w:rsidP="00FB6A03">
      <w:pPr>
        <w:spacing w:after="0"/>
        <w:jc w:val="both"/>
        <w:rPr>
          <w:rFonts w:cstheme="minorHAnsi"/>
        </w:rPr>
      </w:pPr>
    </w:p>
    <w:p w:rsidR="00527B43" w:rsidRPr="00636441" w:rsidRDefault="007D2F8F" w:rsidP="00095EF4">
      <w:pPr>
        <w:spacing w:after="0"/>
        <w:jc w:val="center"/>
        <w:rPr>
          <w:rFonts w:cstheme="minorHAnsi"/>
        </w:rPr>
      </w:pPr>
      <w:r w:rsidRPr="00636441">
        <w:rPr>
          <w:rFonts w:cstheme="minorHAnsi"/>
        </w:rPr>
        <w:t xml:space="preserve">Vincoli </w:t>
      </w:r>
      <w:r w:rsidR="00E64C5E" w:rsidRPr="00636441">
        <w:rPr>
          <w:rFonts w:cstheme="minorHAnsi"/>
        </w:rPr>
        <w:t xml:space="preserve"> di finanza pubblica</w:t>
      </w:r>
    </w:p>
    <w:p w:rsidR="003A5199" w:rsidRDefault="003A5199" w:rsidP="00FB6A03">
      <w:pPr>
        <w:spacing w:after="0"/>
        <w:jc w:val="center"/>
        <w:rPr>
          <w:rFonts w:cstheme="minorHAnsi"/>
        </w:rPr>
      </w:pPr>
    </w:p>
    <w:p w:rsidR="00095EF4" w:rsidRDefault="00095EF4" w:rsidP="00FB6A03">
      <w:pPr>
        <w:spacing w:after="0"/>
        <w:jc w:val="center"/>
        <w:rPr>
          <w:rFonts w:cstheme="minorHAnsi"/>
        </w:rPr>
      </w:pPr>
    </w:p>
    <w:p w:rsidR="00095EF4" w:rsidRDefault="00095EF4" w:rsidP="00095EF4">
      <w:pPr>
        <w:spacing w:after="0"/>
        <w:rPr>
          <w:rFonts w:cstheme="minorHAnsi"/>
        </w:rPr>
      </w:pPr>
      <w:r>
        <w:rPr>
          <w:rFonts w:cstheme="minorHAnsi"/>
        </w:rPr>
        <w:t>L’articolo 1, commi 819 e  seguenti della legge 145/2018 (legge di bilancio 2019) ha abolito per Regioni a statuto speciale, Province autonome, Città metropolitane, Province e Comuni</w:t>
      </w:r>
      <w:r w:rsidR="00C45DA5">
        <w:rPr>
          <w:rFonts w:cstheme="minorHAnsi"/>
        </w:rPr>
        <w:t xml:space="preserve">, l’obbligo del pareggio di </w:t>
      </w:r>
      <w:r w:rsidR="00C45DA5">
        <w:rPr>
          <w:rFonts w:cstheme="minorHAnsi"/>
        </w:rPr>
        <w:lastRenderedPageBreak/>
        <w:t xml:space="preserve">bilancio previsto in attuazione della legge 243/2012 e, di conseguenza, nella sostanza viene meno, dal 2019, l’apparato sanzionatorio. </w:t>
      </w:r>
      <w:r>
        <w:rPr>
          <w:rFonts w:cstheme="minorHAnsi"/>
        </w:rPr>
        <w:t xml:space="preserve">  </w:t>
      </w:r>
    </w:p>
    <w:p w:rsidR="009B1CA0" w:rsidRPr="00636441" w:rsidRDefault="00943D01" w:rsidP="009A03F1">
      <w:pPr>
        <w:spacing w:after="0"/>
        <w:jc w:val="both"/>
        <w:rPr>
          <w:rFonts w:cstheme="minorHAnsi"/>
        </w:rPr>
      </w:pPr>
      <w:r w:rsidRPr="00636441">
        <w:rPr>
          <w:rFonts w:cstheme="minorHAnsi"/>
        </w:rPr>
        <w:t>L</w:t>
      </w:r>
      <w:r w:rsidR="008C5D84" w:rsidRPr="00636441">
        <w:rPr>
          <w:rFonts w:cstheme="minorHAnsi"/>
        </w:rPr>
        <w:t>a previsione di bilancio e le successive variazioni devono garantire</w:t>
      </w:r>
      <w:r w:rsidRPr="00636441">
        <w:rPr>
          <w:rFonts w:cstheme="minorHAnsi"/>
        </w:rPr>
        <w:t xml:space="preserve"> un risultato di competenza </w:t>
      </w:r>
      <w:r w:rsidR="009A03F1" w:rsidRPr="00636441">
        <w:rPr>
          <w:rFonts w:cstheme="minorHAnsi"/>
        </w:rPr>
        <w:t xml:space="preserve">dell’esercizio non negativo. </w:t>
      </w:r>
    </w:p>
    <w:p w:rsidR="008826CA" w:rsidRPr="00636441" w:rsidRDefault="008826CA" w:rsidP="00FB6A03">
      <w:pPr>
        <w:spacing w:after="0"/>
        <w:jc w:val="center"/>
        <w:rPr>
          <w:rFonts w:cstheme="minorHAnsi"/>
        </w:rPr>
      </w:pPr>
    </w:p>
    <w:p w:rsidR="00B80E0B" w:rsidRPr="00636441" w:rsidRDefault="00B80E0B" w:rsidP="00FB6A03">
      <w:pPr>
        <w:spacing w:after="0"/>
        <w:jc w:val="center"/>
        <w:rPr>
          <w:rFonts w:cstheme="minorHAnsi"/>
        </w:rPr>
      </w:pPr>
    </w:p>
    <w:p w:rsidR="00254631" w:rsidRPr="00636441" w:rsidRDefault="00E4507D" w:rsidP="00536D2E">
      <w:pPr>
        <w:spacing w:after="0"/>
        <w:ind w:left="360"/>
        <w:jc w:val="both"/>
        <w:rPr>
          <w:rFonts w:cstheme="minorHAnsi"/>
        </w:rPr>
      </w:pPr>
      <w:bookmarkStart w:id="32" w:name="_MON_1530537883"/>
      <w:bookmarkEnd w:id="32"/>
      <w:r w:rsidRPr="00636441">
        <w:rPr>
          <w:rFonts w:cstheme="minorHAnsi"/>
        </w:rPr>
        <w:t xml:space="preserve">Programma biennale degli acquisti  di beni e servizi (di importo pari o superiore a 40.000,00 euro) </w:t>
      </w:r>
    </w:p>
    <w:p w:rsidR="00343BD7" w:rsidRPr="00636441" w:rsidRDefault="00343BD7" w:rsidP="00343BD7">
      <w:pPr>
        <w:spacing w:after="0"/>
        <w:ind w:left="360"/>
        <w:jc w:val="both"/>
        <w:rPr>
          <w:rFonts w:cstheme="minorHAnsi"/>
        </w:rPr>
      </w:pPr>
    </w:p>
    <w:p w:rsidR="00613FE2" w:rsidRPr="00636441" w:rsidRDefault="00852561" w:rsidP="00E4507D">
      <w:pPr>
        <w:spacing w:after="0"/>
        <w:ind w:left="360"/>
        <w:jc w:val="both"/>
        <w:rPr>
          <w:rFonts w:cstheme="minorHAnsi"/>
        </w:rPr>
      </w:pPr>
      <w:r w:rsidRPr="00636441">
        <w:rPr>
          <w:rFonts w:cstheme="minorHAnsi"/>
        </w:rPr>
        <w:t xml:space="preserve">Il programma biennale 2019/2020 degli acquisti di beni e servizi di importo unitario stimato pari o superiore a 40.000,00 euro del comune di Marciano della Chiana è il seguente: </w:t>
      </w:r>
    </w:p>
    <w:tbl>
      <w:tblPr>
        <w:tblStyle w:val="Grigliatabella"/>
        <w:tblW w:w="0" w:type="auto"/>
        <w:tblInd w:w="360" w:type="dxa"/>
        <w:tblLayout w:type="fixed"/>
        <w:tblLook w:val="04A0"/>
      </w:tblPr>
      <w:tblGrid>
        <w:gridCol w:w="1591"/>
        <w:gridCol w:w="1274"/>
        <w:gridCol w:w="1278"/>
        <w:gridCol w:w="1278"/>
        <w:gridCol w:w="1315"/>
        <w:gridCol w:w="950"/>
        <w:gridCol w:w="921"/>
        <w:gridCol w:w="887"/>
      </w:tblGrid>
      <w:tr w:rsidR="00852561" w:rsidRPr="00636441" w:rsidTr="000D1A40">
        <w:trPr>
          <w:trHeight w:val="564"/>
        </w:trPr>
        <w:tc>
          <w:tcPr>
            <w:tcW w:w="1591" w:type="dxa"/>
            <w:vMerge w:val="restart"/>
          </w:tcPr>
          <w:p w:rsidR="00852561" w:rsidRPr="00636441" w:rsidRDefault="00852561" w:rsidP="000D1A40">
            <w:pPr>
              <w:jc w:val="both"/>
              <w:rPr>
                <w:rFonts w:cstheme="minorHAnsi"/>
              </w:rPr>
            </w:pPr>
            <w:r w:rsidRPr="00636441">
              <w:rPr>
                <w:rFonts w:cstheme="minorHAnsi"/>
              </w:rPr>
              <w:t>Tipologia (appalto, concessione, partenariato pubblico/privato)</w:t>
            </w:r>
          </w:p>
        </w:tc>
        <w:tc>
          <w:tcPr>
            <w:tcW w:w="1274" w:type="dxa"/>
            <w:vMerge w:val="restart"/>
          </w:tcPr>
          <w:p w:rsidR="00852561" w:rsidRPr="00636441" w:rsidRDefault="00852561" w:rsidP="000D1A40">
            <w:pPr>
              <w:jc w:val="both"/>
              <w:rPr>
                <w:rFonts w:cstheme="minorHAnsi"/>
              </w:rPr>
            </w:pPr>
            <w:r w:rsidRPr="00636441">
              <w:rPr>
                <w:rFonts w:cstheme="minorHAnsi"/>
              </w:rPr>
              <w:t>Oggetto (beni, servizi)</w:t>
            </w:r>
          </w:p>
        </w:tc>
        <w:tc>
          <w:tcPr>
            <w:tcW w:w="1278" w:type="dxa"/>
            <w:vMerge w:val="restart"/>
          </w:tcPr>
          <w:p w:rsidR="00852561" w:rsidRPr="00636441" w:rsidRDefault="00852561" w:rsidP="000D1A40">
            <w:pPr>
              <w:jc w:val="both"/>
              <w:rPr>
                <w:rFonts w:cstheme="minorHAnsi"/>
              </w:rPr>
            </w:pPr>
            <w:r w:rsidRPr="00636441">
              <w:rPr>
                <w:rFonts w:cstheme="minorHAnsi"/>
              </w:rPr>
              <w:t>Data inizio</w:t>
            </w:r>
          </w:p>
        </w:tc>
        <w:tc>
          <w:tcPr>
            <w:tcW w:w="1278" w:type="dxa"/>
            <w:vMerge w:val="restart"/>
          </w:tcPr>
          <w:p w:rsidR="00852561" w:rsidRPr="00636441" w:rsidRDefault="00852561" w:rsidP="000D1A40">
            <w:pPr>
              <w:jc w:val="both"/>
              <w:rPr>
                <w:rFonts w:cstheme="minorHAnsi"/>
              </w:rPr>
            </w:pPr>
            <w:r w:rsidRPr="00636441">
              <w:rPr>
                <w:rFonts w:cstheme="minorHAnsi"/>
              </w:rPr>
              <w:t>Data fine</w:t>
            </w:r>
          </w:p>
        </w:tc>
        <w:tc>
          <w:tcPr>
            <w:tcW w:w="1315" w:type="dxa"/>
            <w:vMerge w:val="restart"/>
          </w:tcPr>
          <w:p w:rsidR="00852561" w:rsidRPr="00636441" w:rsidRDefault="00852561" w:rsidP="000D1A40">
            <w:pPr>
              <w:jc w:val="both"/>
              <w:rPr>
                <w:rFonts w:cstheme="minorHAnsi"/>
              </w:rPr>
            </w:pPr>
            <w:r w:rsidRPr="00636441">
              <w:rPr>
                <w:rFonts w:cstheme="minorHAnsi"/>
              </w:rPr>
              <w:t>Importo presunto complessivo</w:t>
            </w:r>
          </w:p>
        </w:tc>
        <w:tc>
          <w:tcPr>
            <w:tcW w:w="2758" w:type="dxa"/>
            <w:gridSpan w:val="3"/>
          </w:tcPr>
          <w:p w:rsidR="00852561" w:rsidRPr="00636441" w:rsidRDefault="00852561" w:rsidP="000D1A40">
            <w:pPr>
              <w:jc w:val="center"/>
              <w:rPr>
                <w:rFonts w:cstheme="minorHAnsi"/>
              </w:rPr>
            </w:pPr>
            <w:r w:rsidRPr="00636441">
              <w:rPr>
                <w:rFonts w:cstheme="minorHAnsi"/>
              </w:rPr>
              <w:t>Finanziamento</w:t>
            </w:r>
          </w:p>
        </w:tc>
      </w:tr>
      <w:tr w:rsidR="00852561" w:rsidRPr="00636441" w:rsidTr="000D1A40">
        <w:trPr>
          <w:trHeight w:val="563"/>
        </w:trPr>
        <w:tc>
          <w:tcPr>
            <w:tcW w:w="1591" w:type="dxa"/>
            <w:vMerge/>
          </w:tcPr>
          <w:p w:rsidR="00852561" w:rsidRPr="00636441" w:rsidRDefault="00852561" w:rsidP="000D1A40">
            <w:pPr>
              <w:jc w:val="both"/>
              <w:rPr>
                <w:rFonts w:cstheme="minorHAnsi"/>
              </w:rPr>
            </w:pPr>
          </w:p>
        </w:tc>
        <w:tc>
          <w:tcPr>
            <w:tcW w:w="1274" w:type="dxa"/>
            <w:vMerge/>
          </w:tcPr>
          <w:p w:rsidR="00852561" w:rsidRPr="00636441" w:rsidRDefault="00852561" w:rsidP="000D1A40">
            <w:pPr>
              <w:jc w:val="both"/>
              <w:rPr>
                <w:rFonts w:cstheme="minorHAnsi"/>
              </w:rPr>
            </w:pPr>
          </w:p>
        </w:tc>
        <w:tc>
          <w:tcPr>
            <w:tcW w:w="1278" w:type="dxa"/>
            <w:vMerge/>
          </w:tcPr>
          <w:p w:rsidR="00852561" w:rsidRPr="00636441" w:rsidRDefault="00852561" w:rsidP="000D1A40">
            <w:pPr>
              <w:jc w:val="both"/>
              <w:rPr>
                <w:rFonts w:cstheme="minorHAnsi"/>
              </w:rPr>
            </w:pPr>
          </w:p>
        </w:tc>
        <w:tc>
          <w:tcPr>
            <w:tcW w:w="1278" w:type="dxa"/>
            <w:vMerge/>
          </w:tcPr>
          <w:p w:rsidR="00852561" w:rsidRPr="00636441" w:rsidRDefault="00852561" w:rsidP="000D1A40">
            <w:pPr>
              <w:jc w:val="both"/>
              <w:rPr>
                <w:rFonts w:cstheme="minorHAnsi"/>
              </w:rPr>
            </w:pPr>
          </w:p>
        </w:tc>
        <w:tc>
          <w:tcPr>
            <w:tcW w:w="1315" w:type="dxa"/>
            <w:vMerge/>
          </w:tcPr>
          <w:p w:rsidR="00852561" w:rsidRPr="00636441" w:rsidRDefault="00852561" w:rsidP="000D1A40">
            <w:pPr>
              <w:jc w:val="both"/>
              <w:rPr>
                <w:rFonts w:cstheme="minorHAnsi"/>
              </w:rPr>
            </w:pPr>
          </w:p>
        </w:tc>
        <w:tc>
          <w:tcPr>
            <w:tcW w:w="950" w:type="dxa"/>
          </w:tcPr>
          <w:p w:rsidR="00852561" w:rsidRPr="00636441" w:rsidRDefault="00852561" w:rsidP="000D1A40">
            <w:pPr>
              <w:jc w:val="both"/>
              <w:rPr>
                <w:rFonts w:cstheme="minorHAnsi"/>
              </w:rPr>
            </w:pPr>
            <w:r w:rsidRPr="00636441">
              <w:rPr>
                <w:rFonts w:cstheme="minorHAnsi"/>
              </w:rPr>
              <w:t>Fondi di bilancio</w:t>
            </w:r>
          </w:p>
        </w:tc>
        <w:tc>
          <w:tcPr>
            <w:tcW w:w="921" w:type="dxa"/>
          </w:tcPr>
          <w:p w:rsidR="00852561" w:rsidRPr="00636441" w:rsidRDefault="00852561" w:rsidP="000D1A40">
            <w:pPr>
              <w:jc w:val="both"/>
              <w:rPr>
                <w:rFonts w:cstheme="minorHAnsi"/>
              </w:rPr>
            </w:pPr>
            <w:r w:rsidRPr="00636441">
              <w:rPr>
                <w:rFonts w:cstheme="minorHAnsi"/>
              </w:rPr>
              <w:t>Fondi statali</w:t>
            </w:r>
          </w:p>
        </w:tc>
        <w:tc>
          <w:tcPr>
            <w:tcW w:w="887" w:type="dxa"/>
          </w:tcPr>
          <w:p w:rsidR="00852561" w:rsidRPr="00636441" w:rsidRDefault="00852561" w:rsidP="000D1A40">
            <w:pPr>
              <w:jc w:val="both"/>
              <w:rPr>
                <w:rFonts w:cstheme="minorHAnsi"/>
              </w:rPr>
            </w:pPr>
            <w:r w:rsidRPr="00636441">
              <w:rPr>
                <w:rFonts w:cstheme="minorHAnsi"/>
              </w:rPr>
              <w:t>Altro</w:t>
            </w:r>
          </w:p>
        </w:tc>
      </w:tr>
      <w:tr w:rsidR="002F4D2E" w:rsidRPr="00636441" w:rsidTr="000D1A40">
        <w:tc>
          <w:tcPr>
            <w:tcW w:w="1591" w:type="dxa"/>
          </w:tcPr>
          <w:p w:rsidR="002F4D2E" w:rsidRPr="00636441" w:rsidRDefault="002F4D2E" w:rsidP="000D1A40">
            <w:pPr>
              <w:jc w:val="both"/>
              <w:rPr>
                <w:rFonts w:cstheme="minorHAnsi"/>
              </w:rPr>
            </w:pPr>
            <w:r w:rsidRPr="00636441">
              <w:rPr>
                <w:rFonts w:cstheme="minorHAnsi"/>
              </w:rPr>
              <w:t>Appalto</w:t>
            </w:r>
          </w:p>
        </w:tc>
        <w:tc>
          <w:tcPr>
            <w:tcW w:w="1274" w:type="dxa"/>
          </w:tcPr>
          <w:p w:rsidR="002F4D2E" w:rsidRPr="00636441" w:rsidRDefault="002F4D2E" w:rsidP="000D1A40">
            <w:pPr>
              <w:jc w:val="both"/>
              <w:rPr>
                <w:rFonts w:cstheme="minorHAnsi"/>
              </w:rPr>
            </w:pPr>
            <w:r w:rsidRPr="00636441">
              <w:rPr>
                <w:rFonts w:cstheme="minorHAnsi"/>
              </w:rPr>
              <w:t>Servizio trasporto scolastico</w:t>
            </w:r>
          </w:p>
        </w:tc>
        <w:tc>
          <w:tcPr>
            <w:tcW w:w="1278" w:type="dxa"/>
          </w:tcPr>
          <w:p w:rsidR="002F4D2E" w:rsidRPr="00636441" w:rsidRDefault="002F4D2E" w:rsidP="009F7DFD">
            <w:pPr>
              <w:jc w:val="both"/>
              <w:rPr>
                <w:rFonts w:cstheme="minorHAnsi"/>
              </w:rPr>
            </w:pPr>
            <w:r w:rsidRPr="00636441">
              <w:rPr>
                <w:rFonts w:cstheme="minorHAnsi"/>
              </w:rPr>
              <w:t>01/</w:t>
            </w:r>
            <w:r w:rsidR="009F7DFD" w:rsidRPr="00636441">
              <w:rPr>
                <w:rFonts w:cstheme="minorHAnsi"/>
              </w:rPr>
              <w:t>09</w:t>
            </w:r>
            <w:r w:rsidRPr="00636441">
              <w:rPr>
                <w:rFonts w:cstheme="minorHAnsi"/>
              </w:rPr>
              <w:t>/2019</w:t>
            </w:r>
          </w:p>
        </w:tc>
        <w:tc>
          <w:tcPr>
            <w:tcW w:w="1278" w:type="dxa"/>
          </w:tcPr>
          <w:p w:rsidR="002F4D2E" w:rsidRPr="00636441" w:rsidRDefault="00D95E9C" w:rsidP="00D95E9C">
            <w:pPr>
              <w:jc w:val="both"/>
              <w:rPr>
                <w:rFonts w:cstheme="minorHAnsi"/>
              </w:rPr>
            </w:pPr>
            <w:r w:rsidRPr="00636441">
              <w:rPr>
                <w:rFonts w:cstheme="minorHAnsi"/>
              </w:rPr>
              <w:t>30</w:t>
            </w:r>
            <w:r w:rsidR="006326D6" w:rsidRPr="00636441">
              <w:rPr>
                <w:rFonts w:cstheme="minorHAnsi"/>
              </w:rPr>
              <w:t>/</w:t>
            </w:r>
            <w:r w:rsidRPr="00636441">
              <w:rPr>
                <w:rFonts w:cstheme="minorHAnsi"/>
              </w:rPr>
              <w:t>06</w:t>
            </w:r>
            <w:r w:rsidR="006326D6" w:rsidRPr="00636441">
              <w:rPr>
                <w:rFonts w:cstheme="minorHAnsi"/>
              </w:rPr>
              <w:t>/2022</w:t>
            </w:r>
          </w:p>
        </w:tc>
        <w:tc>
          <w:tcPr>
            <w:tcW w:w="1315" w:type="dxa"/>
          </w:tcPr>
          <w:p w:rsidR="002F4D2E" w:rsidRPr="00636441" w:rsidRDefault="006326D6" w:rsidP="000D1A40">
            <w:pPr>
              <w:jc w:val="both"/>
              <w:rPr>
                <w:rFonts w:cstheme="minorHAnsi"/>
              </w:rPr>
            </w:pPr>
            <w:r w:rsidRPr="00636441">
              <w:rPr>
                <w:rFonts w:cstheme="minorHAnsi"/>
              </w:rPr>
              <w:t>420</w:t>
            </w:r>
            <w:r w:rsidR="002F4D2E" w:rsidRPr="00636441">
              <w:rPr>
                <w:rFonts w:cstheme="minorHAnsi"/>
              </w:rPr>
              <w:t>.000,00</w:t>
            </w:r>
          </w:p>
        </w:tc>
        <w:tc>
          <w:tcPr>
            <w:tcW w:w="950" w:type="dxa"/>
          </w:tcPr>
          <w:p w:rsidR="002F4D2E" w:rsidRPr="00636441" w:rsidRDefault="002F4D2E" w:rsidP="000D1A40">
            <w:pPr>
              <w:jc w:val="center"/>
              <w:rPr>
                <w:rFonts w:cstheme="minorHAnsi"/>
              </w:rPr>
            </w:pPr>
            <w:r w:rsidRPr="00636441">
              <w:rPr>
                <w:rFonts w:cstheme="minorHAnsi"/>
              </w:rPr>
              <w:t>x</w:t>
            </w:r>
          </w:p>
        </w:tc>
        <w:tc>
          <w:tcPr>
            <w:tcW w:w="921" w:type="dxa"/>
          </w:tcPr>
          <w:p w:rsidR="002F4D2E" w:rsidRPr="00636441" w:rsidRDefault="002F4D2E" w:rsidP="000D1A40">
            <w:pPr>
              <w:jc w:val="both"/>
              <w:rPr>
                <w:rFonts w:cstheme="minorHAnsi"/>
              </w:rPr>
            </w:pPr>
          </w:p>
        </w:tc>
        <w:tc>
          <w:tcPr>
            <w:tcW w:w="887" w:type="dxa"/>
          </w:tcPr>
          <w:p w:rsidR="002F4D2E" w:rsidRPr="00636441" w:rsidRDefault="002F4D2E" w:rsidP="000D1A40">
            <w:pPr>
              <w:jc w:val="both"/>
              <w:rPr>
                <w:rFonts w:cstheme="minorHAnsi"/>
              </w:rPr>
            </w:pPr>
          </w:p>
        </w:tc>
      </w:tr>
    </w:tbl>
    <w:p w:rsidR="00852561" w:rsidRPr="00636441" w:rsidRDefault="00852561" w:rsidP="00E4507D">
      <w:pPr>
        <w:spacing w:after="0"/>
        <w:ind w:left="360"/>
        <w:jc w:val="both"/>
        <w:rPr>
          <w:rFonts w:cstheme="minorHAnsi"/>
        </w:rPr>
      </w:pPr>
    </w:p>
    <w:p w:rsidR="00852561" w:rsidRPr="00636441" w:rsidRDefault="00852561" w:rsidP="00E4507D">
      <w:pPr>
        <w:spacing w:after="0"/>
        <w:ind w:left="360"/>
        <w:jc w:val="both"/>
        <w:rPr>
          <w:rFonts w:cstheme="minorHAnsi"/>
        </w:rPr>
      </w:pPr>
    </w:p>
    <w:p w:rsidR="00EE4F8F" w:rsidRPr="00636441" w:rsidRDefault="00FA54DC" w:rsidP="00536D2E">
      <w:pPr>
        <w:spacing w:after="0"/>
        <w:ind w:left="360"/>
        <w:jc w:val="both"/>
        <w:rPr>
          <w:rFonts w:cstheme="minorHAnsi"/>
        </w:rPr>
      </w:pPr>
      <w:r w:rsidRPr="00636441">
        <w:rPr>
          <w:rFonts w:cstheme="minorHAnsi"/>
        </w:rPr>
        <w:t>Piano triennale di razionalizzazione e riqualificazione della spesa (art. 16, comma 4 del D.l. 98/2011)</w:t>
      </w:r>
    </w:p>
    <w:p w:rsidR="00FA54DC" w:rsidRPr="00636441" w:rsidRDefault="00FA54DC" w:rsidP="00FA54DC">
      <w:pPr>
        <w:spacing w:after="0"/>
        <w:ind w:left="360"/>
        <w:jc w:val="both"/>
        <w:rPr>
          <w:rFonts w:cstheme="minorHAnsi"/>
        </w:rPr>
      </w:pPr>
    </w:p>
    <w:p w:rsidR="00EE4F8F" w:rsidRPr="00636441" w:rsidRDefault="00BC760B" w:rsidP="00FB6A03">
      <w:pPr>
        <w:spacing w:after="0"/>
        <w:jc w:val="both"/>
        <w:rPr>
          <w:rFonts w:cstheme="minorHAnsi"/>
        </w:rPr>
      </w:pPr>
      <w:r w:rsidRPr="00636441">
        <w:rPr>
          <w:rFonts w:cstheme="minorHAnsi"/>
        </w:rPr>
        <w:t xml:space="preserve">L’adozione di tale atto relativo al piano triennale di razionalizzazione e riqualificazione della spesa, di riordino e ristrutturazione amministrativa, di semplificazione e digitalizzazione, di riduzione dei costi della politica e di funzionamento, ivi compresi gli appalti di servizio, gli affidamenti alle partecipate ed il ricorso alle consulenze attraverso persone giuridiche, è prevista dalla norma come facoltativa; lo scopo di </w:t>
      </w:r>
      <w:r w:rsidR="004E653D" w:rsidRPr="00636441">
        <w:rPr>
          <w:rFonts w:cstheme="minorHAnsi"/>
        </w:rPr>
        <w:t xml:space="preserve">razionalizzazione </w:t>
      </w:r>
      <w:r w:rsidR="00906FFD" w:rsidRPr="00636441">
        <w:rPr>
          <w:rFonts w:cstheme="minorHAnsi"/>
        </w:rPr>
        <w:t xml:space="preserve">delle spese </w:t>
      </w:r>
      <w:r w:rsidR="004E653D" w:rsidRPr="00636441">
        <w:rPr>
          <w:rFonts w:cstheme="minorHAnsi"/>
        </w:rPr>
        <w:t xml:space="preserve">che </w:t>
      </w:r>
      <w:r w:rsidRPr="00636441">
        <w:rPr>
          <w:rFonts w:cstheme="minorHAnsi"/>
        </w:rPr>
        <w:t xml:space="preserve">tale piano </w:t>
      </w:r>
      <w:r w:rsidR="00D943C0" w:rsidRPr="00636441">
        <w:rPr>
          <w:rFonts w:cstheme="minorHAnsi"/>
        </w:rPr>
        <w:t>prevede</w:t>
      </w:r>
      <w:r w:rsidR="004E653D" w:rsidRPr="00636441">
        <w:rPr>
          <w:rFonts w:cstheme="minorHAnsi"/>
        </w:rPr>
        <w:t xml:space="preserve"> </w:t>
      </w:r>
      <w:r w:rsidRPr="00636441">
        <w:rPr>
          <w:rFonts w:cstheme="minorHAnsi"/>
        </w:rPr>
        <w:t xml:space="preserve">è comunque uno </w:t>
      </w:r>
      <w:r w:rsidR="002C29C3" w:rsidRPr="00636441">
        <w:rPr>
          <w:rFonts w:cstheme="minorHAnsi"/>
        </w:rPr>
        <w:t>tra gli</w:t>
      </w:r>
      <w:r w:rsidRPr="00636441">
        <w:rPr>
          <w:rFonts w:cstheme="minorHAnsi"/>
        </w:rPr>
        <w:t xml:space="preserve"> obiettivi principali che l’amministrazione </w:t>
      </w:r>
      <w:r w:rsidR="00B4599B" w:rsidRPr="00636441">
        <w:rPr>
          <w:rFonts w:cstheme="minorHAnsi"/>
        </w:rPr>
        <w:t xml:space="preserve">sta cercando di </w:t>
      </w:r>
      <w:r w:rsidR="008F7C7C" w:rsidRPr="00636441">
        <w:rPr>
          <w:rFonts w:cstheme="minorHAnsi"/>
        </w:rPr>
        <w:t>perseguire</w:t>
      </w:r>
      <w:r w:rsidR="001E03BB" w:rsidRPr="00636441">
        <w:rPr>
          <w:rFonts w:cstheme="minorHAnsi"/>
        </w:rPr>
        <w:t xml:space="preserve"> ed è insito nelle singole previsioni di bilancio</w:t>
      </w:r>
      <w:r w:rsidRPr="00636441">
        <w:rPr>
          <w:rFonts w:cstheme="minorHAnsi"/>
        </w:rPr>
        <w:t xml:space="preserve">.  </w:t>
      </w:r>
    </w:p>
    <w:p w:rsidR="00EE4F8F" w:rsidRPr="00636441" w:rsidRDefault="00EE4F8F" w:rsidP="00FB6A03">
      <w:pPr>
        <w:spacing w:after="0"/>
        <w:jc w:val="both"/>
        <w:rPr>
          <w:rFonts w:cstheme="minorHAnsi"/>
        </w:rPr>
      </w:pPr>
    </w:p>
    <w:p w:rsidR="00D47DF0" w:rsidRPr="00636441" w:rsidRDefault="00D60C12" w:rsidP="00FB6A03">
      <w:pPr>
        <w:autoSpaceDE w:val="0"/>
        <w:autoSpaceDN w:val="0"/>
        <w:adjustRightInd w:val="0"/>
        <w:spacing w:after="0" w:line="240" w:lineRule="auto"/>
        <w:jc w:val="center"/>
        <w:rPr>
          <w:rFonts w:cstheme="minorHAnsi"/>
        </w:rPr>
      </w:pPr>
      <w:r w:rsidRPr="00636441">
        <w:rPr>
          <w:rFonts w:eastAsia="Arial-BoldMT" w:cstheme="minorHAnsi"/>
          <w:bCs/>
        </w:rPr>
        <w:t>PRINCIPALI OBIETTIVI DELLE</w:t>
      </w:r>
      <w:r w:rsidR="006B5F1E" w:rsidRPr="00636441">
        <w:rPr>
          <w:rFonts w:eastAsia="Arial-BoldMT" w:cstheme="minorHAnsi"/>
          <w:bCs/>
        </w:rPr>
        <w:t xml:space="preserve"> MISSION</w:t>
      </w:r>
      <w:r w:rsidRPr="00636441">
        <w:rPr>
          <w:rFonts w:eastAsia="Arial-BoldMT" w:cstheme="minorHAnsi"/>
          <w:bCs/>
        </w:rPr>
        <w:t>I ATTIVATE</w:t>
      </w:r>
    </w:p>
    <w:p w:rsidR="00CE4F29" w:rsidRPr="00636441" w:rsidRDefault="00CE4F29" w:rsidP="00FB6A03">
      <w:pPr>
        <w:spacing w:after="0"/>
        <w:jc w:val="both"/>
        <w:rPr>
          <w:rFonts w:cstheme="minorHAnsi"/>
        </w:rPr>
      </w:pPr>
    </w:p>
    <w:p w:rsidR="005147F4" w:rsidRPr="00636441" w:rsidRDefault="005147F4" w:rsidP="005147F4">
      <w:pPr>
        <w:spacing w:after="0"/>
        <w:jc w:val="center"/>
        <w:rPr>
          <w:rFonts w:cstheme="minorHAnsi"/>
        </w:rPr>
      </w:pPr>
      <w:r w:rsidRPr="00636441">
        <w:rPr>
          <w:rFonts w:cstheme="minorHAnsi"/>
        </w:rPr>
        <w:t>Considerazioni generali</w:t>
      </w:r>
    </w:p>
    <w:p w:rsidR="002F0541" w:rsidRPr="00636441" w:rsidRDefault="008C5D84" w:rsidP="00FB6A03">
      <w:pPr>
        <w:spacing w:after="0"/>
        <w:jc w:val="both"/>
        <w:rPr>
          <w:rFonts w:cstheme="minorHAnsi"/>
        </w:rPr>
      </w:pPr>
      <w:r w:rsidRPr="00636441">
        <w:rPr>
          <w:rFonts w:cstheme="minorHAnsi"/>
        </w:rPr>
        <w:t>Il bilancio di previsione è lo strumento finanziario mediante il quale l'amministrazione viene autorizzata ad impiegare le risorse destinandole per il finanziamento di spese correnti, investimenti e movimento di fondi. I servizi c/terzi, essendo operazioni effettuate per conto di soggetti esterni, sono estranee alla gestione economica dell'ente e quindi non influiscono in alcun modo nella programmazione e nel successivo utilizzo delle risorse comunali. La struttura del bilancio di previsione, composta solo da riferimenti contabili, impedisce di individuare quali e quanti sono gli obiettivi che l'amministrazione si prefigge di perseguire nell'esercizio. Questo è il motivo per cui</w:t>
      </w:r>
      <w:r w:rsidR="00E96D91" w:rsidRPr="00636441">
        <w:rPr>
          <w:rFonts w:cstheme="minorHAnsi"/>
        </w:rPr>
        <w:t xml:space="preserve"> viene </w:t>
      </w:r>
      <w:r w:rsidR="00CA197B" w:rsidRPr="00636441">
        <w:rPr>
          <w:rFonts w:cstheme="minorHAnsi"/>
        </w:rPr>
        <w:t>utilizzato</w:t>
      </w:r>
      <w:r w:rsidRPr="00636441">
        <w:rPr>
          <w:rFonts w:cstheme="minorHAnsi"/>
        </w:rPr>
        <w:t xml:space="preserve"> il presente documento</w:t>
      </w:r>
      <w:r w:rsidR="00E96D91" w:rsidRPr="00636441">
        <w:rPr>
          <w:rFonts w:cstheme="minorHAnsi"/>
        </w:rPr>
        <w:t>,</w:t>
      </w:r>
      <w:r w:rsidRPr="00636441">
        <w:rPr>
          <w:rFonts w:cstheme="minorHAnsi"/>
        </w:rPr>
        <w:t xml:space="preserve"> che copre </w:t>
      </w:r>
      <w:r w:rsidR="006574B2" w:rsidRPr="00636441">
        <w:rPr>
          <w:rFonts w:cstheme="minorHAnsi"/>
        </w:rPr>
        <w:t>l’</w:t>
      </w:r>
      <w:r w:rsidRPr="00636441">
        <w:rPr>
          <w:rFonts w:cstheme="minorHAnsi"/>
        </w:rPr>
        <w:t xml:space="preserve">intervallo di tempo </w:t>
      </w:r>
      <w:r w:rsidR="00E96D91" w:rsidRPr="00636441">
        <w:rPr>
          <w:rFonts w:cstheme="minorHAnsi"/>
        </w:rPr>
        <w:t>relativo agli esercizi considerati nel bilancio di previsione</w:t>
      </w:r>
      <w:r w:rsidRPr="00636441">
        <w:rPr>
          <w:rFonts w:cstheme="minorHAnsi"/>
        </w:rPr>
        <w:t xml:space="preserve">. </w:t>
      </w:r>
    </w:p>
    <w:p w:rsidR="005F4069" w:rsidRPr="00636441" w:rsidRDefault="009645B7" w:rsidP="00FB6A03">
      <w:pPr>
        <w:spacing w:after="0"/>
        <w:jc w:val="both"/>
        <w:rPr>
          <w:rFonts w:cstheme="minorHAnsi"/>
        </w:rPr>
      </w:pPr>
      <w:r w:rsidRPr="00636441">
        <w:rPr>
          <w:rFonts w:cstheme="minorHAnsi"/>
        </w:rPr>
        <w:t xml:space="preserve">I </w:t>
      </w:r>
      <w:r w:rsidR="008C5D84" w:rsidRPr="00636441">
        <w:rPr>
          <w:rFonts w:cstheme="minorHAnsi"/>
        </w:rPr>
        <w:t xml:space="preserve">nuovi sistemi contabili previsti dal D. Lgs. 118/2011 </w:t>
      </w:r>
      <w:r w:rsidRPr="00636441">
        <w:rPr>
          <w:rFonts w:cstheme="minorHAnsi"/>
        </w:rPr>
        <w:t>prevedono</w:t>
      </w:r>
      <w:r w:rsidR="005F4069" w:rsidRPr="00636441">
        <w:rPr>
          <w:rFonts w:cstheme="minorHAnsi"/>
        </w:rPr>
        <w:t xml:space="preserve"> </w:t>
      </w:r>
      <w:r w:rsidR="001445EE" w:rsidRPr="00636441">
        <w:rPr>
          <w:rFonts w:cstheme="minorHAnsi"/>
        </w:rPr>
        <w:t>la</w:t>
      </w:r>
      <w:r w:rsidR="005F4069" w:rsidRPr="00636441">
        <w:rPr>
          <w:rFonts w:cstheme="minorHAnsi"/>
        </w:rPr>
        <w:t xml:space="preserve"> </w:t>
      </w:r>
      <w:r w:rsidR="001445EE" w:rsidRPr="00636441">
        <w:rPr>
          <w:rFonts w:cstheme="minorHAnsi"/>
        </w:rPr>
        <w:t>classificazione</w:t>
      </w:r>
      <w:r w:rsidR="00902458" w:rsidRPr="00636441">
        <w:rPr>
          <w:rFonts w:cstheme="minorHAnsi"/>
        </w:rPr>
        <w:t xml:space="preserve"> del bilancio</w:t>
      </w:r>
      <w:r w:rsidR="001445EE" w:rsidRPr="00636441">
        <w:rPr>
          <w:rFonts w:cstheme="minorHAnsi"/>
        </w:rPr>
        <w:t xml:space="preserve"> ad albero, nelle seguenti suddivisioni distinte per entrata e spesa </w:t>
      </w:r>
      <w:r w:rsidR="005F4069" w:rsidRPr="00636441">
        <w:rPr>
          <w:rFonts w:cstheme="minorHAnsi"/>
        </w:rPr>
        <w:t xml:space="preserve">: </w:t>
      </w:r>
    </w:p>
    <w:p w:rsidR="005F4069" w:rsidRPr="00636441" w:rsidRDefault="005F4069" w:rsidP="00FB6A03">
      <w:pPr>
        <w:spacing w:after="0"/>
        <w:jc w:val="both"/>
        <w:rPr>
          <w:rFonts w:cstheme="minorHAnsi"/>
        </w:rPr>
      </w:pPr>
      <w:r w:rsidRPr="00636441">
        <w:rPr>
          <w:rFonts w:cstheme="minorHAnsi"/>
        </w:rPr>
        <w:t xml:space="preserve">-Entrate: </w:t>
      </w:r>
      <w:r w:rsidR="00902458" w:rsidRPr="00636441">
        <w:rPr>
          <w:rFonts w:cstheme="minorHAnsi"/>
        </w:rPr>
        <w:t xml:space="preserve">titoli </w:t>
      </w:r>
      <w:r w:rsidRPr="00636441">
        <w:rPr>
          <w:rFonts w:cstheme="minorHAnsi"/>
        </w:rPr>
        <w:t>/</w:t>
      </w:r>
      <w:r w:rsidR="00902458" w:rsidRPr="00636441">
        <w:rPr>
          <w:rFonts w:cstheme="minorHAnsi"/>
        </w:rPr>
        <w:t xml:space="preserve"> ti</w:t>
      </w:r>
      <w:r w:rsidR="008C5D84" w:rsidRPr="00636441">
        <w:rPr>
          <w:rFonts w:cstheme="minorHAnsi"/>
        </w:rPr>
        <w:t xml:space="preserve">pologie. </w:t>
      </w:r>
    </w:p>
    <w:p w:rsidR="009645B7" w:rsidRPr="00636441" w:rsidRDefault="005F4069" w:rsidP="00FB6A03">
      <w:pPr>
        <w:spacing w:after="0"/>
        <w:jc w:val="both"/>
        <w:rPr>
          <w:rFonts w:cstheme="minorHAnsi"/>
        </w:rPr>
      </w:pPr>
      <w:r w:rsidRPr="00636441">
        <w:rPr>
          <w:rFonts w:cstheme="minorHAnsi"/>
        </w:rPr>
        <w:t xml:space="preserve">-Uscite: </w:t>
      </w:r>
      <w:r w:rsidR="008C5D84" w:rsidRPr="00636441">
        <w:rPr>
          <w:rFonts w:cstheme="minorHAnsi"/>
        </w:rPr>
        <w:t xml:space="preserve">missioni </w:t>
      </w:r>
      <w:r w:rsidRPr="00636441">
        <w:rPr>
          <w:rFonts w:cstheme="minorHAnsi"/>
        </w:rPr>
        <w:t>/</w:t>
      </w:r>
      <w:r w:rsidR="008C5D84" w:rsidRPr="00636441">
        <w:rPr>
          <w:rFonts w:cstheme="minorHAnsi"/>
        </w:rPr>
        <w:t xml:space="preserve"> programmi</w:t>
      </w:r>
      <w:r w:rsidRPr="00636441">
        <w:rPr>
          <w:rFonts w:cstheme="minorHAnsi"/>
        </w:rPr>
        <w:t>.</w:t>
      </w:r>
      <w:r w:rsidR="008C5D84" w:rsidRPr="00636441">
        <w:rPr>
          <w:rFonts w:cstheme="minorHAnsi"/>
        </w:rPr>
        <w:t xml:space="preserve"> </w:t>
      </w:r>
    </w:p>
    <w:p w:rsidR="00ED311C" w:rsidRPr="00636441" w:rsidRDefault="00ED311C" w:rsidP="00FB6A03">
      <w:pPr>
        <w:autoSpaceDE w:val="0"/>
        <w:autoSpaceDN w:val="0"/>
        <w:adjustRightInd w:val="0"/>
        <w:spacing w:after="0" w:line="240" w:lineRule="auto"/>
        <w:jc w:val="both"/>
        <w:rPr>
          <w:rFonts w:eastAsia="ArialMT" w:cstheme="minorHAnsi"/>
        </w:rPr>
      </w:pPr>
      <w:r w:rsidRPr="00636441">
        <w:rPr>
          <w:rFonts w:eastAsia="ArialMT" w:cstheme="minorHAnsi"/>
        </w:rPr>
        <w:t xml:space="preserve">Le missioni, per definizione ufficiale, rappresentano le funzioni principali e gli obiettivi strategici perseguiti dalla singola amministrazione. Queste attività sono intraprese utilizzando risorse finanziarie, umane e </w:t>
      </w:r>
      <w:r w:rsidRPr="00636441">
        <w:rPr>
          <w:rFonts w:eastAsia="ArialMT" w:cstheme="minorHAnsi"/>
        </w:rPr>
        <w:lastRenderedPageBreak/>
        <w:t>strumentali ad esse destinate. L’importo della singola missione stanziato per fronteggiare il fabbisogno richiesto dal normale funzionamento dell’intera macchina operativa dell’ente è identificato come "spesa corrente". Si tratta di mezzi che saranno impegnati per coprire i costi dei redditi di lavoro dipendente e relativi oneri riflessi (onere del personale), imposte e tasse, acquisto di beni di consumo e prestazioni di servizi, utilizzo dei beni di terzi, interessi passivi, trasferimenti correnti, ammortamenti ed oneri straordinari o residuali della gestione di parte</w:t>
      </w:r>
      <w:r w:rsidR="00D80C8E" w:rsidRPr="00636441">
        <w:rPr>
          <w:rFonts w:eastAsia="ArialMT" w:cstheme="minorHAnsi"/>
        </w:rPr>
        <w:t xml:space="preserve"> </w:t>
      </w:r>
      <w:r w:rsidRPr="00636441">
        <w:rPr>
          <w:rFonts w:eastAsia="ArialMT" w:cstheme="minorHAnsi"/>
        </w:rPr>
        <w:t>corrente.</w:t>
      </w:r>
    </w:p>
    <w:p w:rsidR="00ED311C" w:rsidRPr="00636441" w:rsidRDefault="00ED311C" w:rsidP="00FB6A03">
      <w:pPr>
        <w:autoSpaceDE w:val="0"/>
        <w:autoSpaceDN w:val="0"/>
        <w:adjustRightInd w:val="0"/>
        <w:spacing w:after="0" w:line="240" w:lineRule="auto"/>
        <w:jc w:val="both"/>
        <w:rPr>
          <w:rFonts w:eastAsia="ArialMT" w:cstheme="minorHAnsi"/>
        </w:rPr>
      </w:pPr>
      <w:r w:rsidRPr="00636441">
        <w:rPr>
          <w:rFonts w:eastAsia="ArialMT" w:cstheme="minorHAnsi"/>
        </w:rPr>
        <w:t>Anche per il triennio 201</w:t>
      </w:r>
      <w:r w:rsidR="003951AA" w:rsidRPr="00636441">
        <w:rPr>
          <w:rFonts w:eastAsia="ArialMT" w:cstheme="minorHAnsi"/>
        </w:rPr>
        <w:t>9</w:t>
      </w:r>
      <w:r w:rsidRPr="00636441">
        <w:rPr>
          <w:rFonts w:eastAsia="ArialMT" w:cstheme="minorHAnsi"/>
        </w:rPr>
        <w:t>/20</w:t>
      </w:r>
      <w:r w:rsidR="003951AA" w:rsidRPr="00636441">
        <w:rPr>
          <w:rFonts w:eastAsia="ArialMT" w:cstheme="minorHAnsi"/>
        </w:rPr>
        <w:t>21</w:t>
      </w:r>
      <w:r w:rsidRPr="00636441">
        <w:rPr>
          <w:rFonts w:eastAsia="ArialMT" w:cstheme="minorHAnsi"/>
        </w:rPr>
        <w:t xml:space="preserve"> si prevede una spesa corrente per Missione sostanzialmente in linea con quella dell’anno 201</w:t>
      </w:r>
      <w:r w:rsidR="003951AA" w:rsidRPr="00636441">
        <w:rPr>
          <w:rFonts w:eastAsia="ArialMT" w:cstheme="minorHAnsi"/>
        </w:rPr>
        <w:t>8</w:t>
      </w:r>
      <w:r w:rsidRPr="00636441">
        <w:rPr>
          <w:rFonts w:eastAsia="ArialMT" w:cstheme="minorHAnsi"/>
        </w:rPr>
        <w:t>.</w:t>
      </w:r>
    </w:p>
    <w:p w:rsidR="00ED311C" w:rsidRPr="00636441" w:rsidRDefault="00ED311C" w:rsidP="00FB6A03">
      <w:pPr>
        <w:spacing w:after="0"/>
        <w:jc w:val="both"/>
        <w:rPr>
          <w:rFonts w:cstheme="minorHAnsi"/>
        </w:rPr>
      </w:pPr>
    </w:p>
    <w:p w:rsidR="00EC284C" w:rsidRPr="00636441" w:rsidRDefault="00EC284C" w:rsidP="00FB6A03">
      <w:pPr>
        <w:spacing w:after="0"/>
        <w:jc w:val="both"/>
        <w:rPr>
          <w:rFonts w:cstheme="minorHAnsi"/>
        </w:rPr>
      </w:pPr>
      <w:r w:rsidRPr="00636441">
        <w:rPr>
          <w:rFonts w:cstheme="minorHAnsi"/>
        </w:rPr>
        <w:t xml:space="preserve">Il DUP semplificato, quale guida e vincolo ai processi di redazione dei documenti contabili di previsione dell’ente, indica, per ogni singola missione/programma del bilancio, gli obiettivi che l’ente intende realizzare negli esercizi considerati nel bilancio di previsione (anche se non compresi nel periodo di mandato). Per ciascuna missione/programma gli enti possono indicare le relative previsioni di spesa in termini di competenza finanziaria. Per ogni singola missione/programma sono altresì indicati gli impegni pluriennali di spesa già assunti e le relative forme di finanziamento. Gli obiettivi individuati per ogni missione/ programma rappresentano la declinazione annuale e pluriennale degli indirizzi generali e costituiscono indirizzo vincolante per i successivi atti di programmazione, in applicazione del principio della coerenza tra i documenti di programmazione. L’individuazione delle finalità e la fissazione degli obiettivi per ogni missione/programma deve “guidare”, negli altri strumenti di programmazione,  l’individuazione dei progetti strumentali alla loro realizzazione e l’affidamento di obiettivi e risorse ai responsabili dei servizi. Gli obiettivi devono essere controllati annualmente a fine di verificarne il grado di raggiungimento e, laddove necessario, modificati, dandone adeguata giustificazione, per dare una rappresentazione veritiera e corretta dei futuri andamenti dell’ente e del processo di formulazione dei programmi all’interno delle missioni. </w:t>
      </w:r>
    </w:p>
    <w:p w:rsidR="00841A8D" w:rsidRPr="00636441" w:rsidRDefault="00841A8D" w:rsidP="00841A8D">
      <w:pPr>
        <w:jc w:val="both"/>
        <w:rPr>
          <w:rFonts w:cs="Arial"/>
          <w:color w:val="000000"/>
          <w:shd w:val="clear" w:color="auto" w:fill="FFFFFF"/>
        </w:rPr>
      </w:pPr>
      <w:r w:rsidRPr="00636441">
        <w:rPr>
          <w:rFonts w:cs="Arial"/>
          <w:color w:val="000000"/>
          <w:shd w:val="clear" w:color="auto" w:fill="FFFFFF"/>
        </w:rPr>
        <w:t>La mancanza di certezze circa le risorse finanziarie che saranno effettivamente nella disponibilità degli enti porta alla redazione di una attività programmatoria da effettuare sulla base dei dati attualmente a disposizione.</w:t>
      </w:r>
    </w:p>
    <w:p w:rsidR="00841A8D" w:rsidRPr="00636441" w:rsidRDefault="00841A8D" w:rsidP="00841A8D">
      <w:pPr>
        <w:jc w:val="both"/>
      </w:pPr>
      <w:r w:rsidRPr="00636441">
        <w:rPr>
          <w:rFonts w:cs="Arial"/>
          <w:color w:val="000000"/>
          <w:shd w:val="clear" w:color="auto" w:fill="FFFFFF"/>
        </w:rPr>
        <w:t>Le previsioni contenute nel DUP infatti trovano supporto e coerenza datoriale anche dall'analisi dei bilanci degli anni passati attraverso i consuntivi e gli indici finanziari che da questi scaturiscono.</w:t>
      </w:r>
      <w:r w:rsidRPr="00636441">
        <w:rPr>
          <w:rFonts w:cs="Arial"/>
          <w:color w:val="000000"/>
        </w:rPr>
        <w:br/>
      </w:r>
      <w:r w:rsidRPr="00636441">
        <w:rPr>
          <w:rFonts w:cs="Arial"/>
          <w:color w:val="000000"/>
          <w:shd w:val="clear" w:color="auto" w:fill="FFFFFF"/>
        </w:rPr>
        <w:t>Il legislatore ha successivamente previsto l'aggiornamento al Documento Unico di Programmazione da adottarsi al momento dell'approvazione dello schema di bilancio di previsione: per quella data le risorse finanziare del triennio inserito nell'arco temporale della programmazione finanziaria avranno perso quel carattere di aleatorietà che le caratterizza e questo permetterà di valutare con un maggiore grado di conoscenza la sostenibilità economico finanziaria delle scelte fatte in sede di prima approvazione del Dup, consentendo anche la loro revisione se dovessero dimostrarsi irrealizzabili a seguito delle informazioni ottenute in un momento successivo.</w:t>
      </w:r>
    </w:p>
    <w:p w:rsidR="00E46EC0" w:rsidRPr="00636441" w:rsidRDefault="00DF2F54" w:rsidP="00A06755">
      <w:pPr>
        <w:autoSpaceDE w:val="0"/>
        <w:autoSpaceDN w:val="0"/>
        <w:adjustRightInd w:val="0"/>
        <w:spacing w:after="0" w:line="240" w:lineRule="auto"/>
        <w:jc w:val="center"/>
        <w:rPr>
          <w:rFonts w:eastAsia="Arial-BoldMT" w:cstheme="minorHAnsi"/>
          <w:b/>
          <w:bCs/>
        </w:rPr>
      </w:pPr>
      <w:r w:rsidRPr="00636441">
        <w:rPr>
          <w:rFonts w:eastAsia="Arial-BoldMT" w:cstheme="minorHAnsi"/>
          <w:b/>
          <w:bCs/>
        </w:rPr>
        <w:t xml:space="preserve">Missione 01 - </w:t>
      </w:r>
      <w:r w:rsidR="00E46EC0" w:rsidRPr="00636441">
        <w:rPr>
          <w:rFonts w:eastAsia="Arial-BoldMT" w:cstheme="minorHAnsi"/>
          <w:b/>
          <w:bCs/>
        </w:rPr>
        <w:t xml:space="preserve">SERVIZI </w:t>
      </w:r>
      <w:r w:rsidR="008C637A" w:rsidRPr="00636441">
        <w:rPr>
          <w:rFonts w:eastAsia="Arial-BoldMT" w:cstheme="minorHAnsi"/>
          <w:b/>
          <w:bCs/>
        </w:rPr>
        <w:t xml:space="preserve">ISTITUZIONALI E  </w:t>
      </w:r>
      <w:r w:rsidR="00E46EC0" w:rsidRPr="00636441">
        <w:rPr>
          <w:rFonts w:eastAsia="Arial-BoldMT" w:cstheme="minorHAnsi"/>
          <w:b/>
          <w:bCs/>
        </w:rPr>
        <w:t>GENERALI</w:t>
      </w:r>
    </w:p>
    <w:p w:rsidR="00E814E6" w:rsidRPr="00636441" w:rsidRDefault="00E814E6" w:rsidP="00A06755">
      <w:pPr>
        <w:autoSpaceDE w:val="0"/>
        <w:autoSpaceDN w:val="0"/>
        <w:adjustRightInd w:val="0"/>
        <w:spacing w:after="0" w:line="240" w:lineRule="auto"/>
        <w:jc w:val="center"/>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Rientrano nelle finalità di questa missione, articolata in programmi, gli interventi di amministrazione e per il funzionamento dei servizi generali, dei servizi statistici e informativi, delle attività di sviluppo in un’ottica di governance e partenariato, compresa la comunicazione istituzionale. Appartengono alla missione gli obiettivi di amministrazione, funzionamento e supporto agli organi esecutivi e legislativi, l’amministrazione e il corretto funzionamento dei servizi di pianificazione economica e delle attività per gli affari e i servizi finanziari e fiscali.</w:t>
      </w: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Sono ricomprese in questo ambito anche l’attività di sviluppo e gestione delle politiche per il personale.</w:t>
      </w:r>
    </w:p>
    <w:p w:rsidR="00E46EC0" w:rsidRPr="00636441" w:rsidRDefault="00E46EC0" w:rsidP="00FB6A03">
      <w:pPr>
        <w:autoSpaceDE w:val="0"/>
        <w:autoSpaceDN w:val="0"/>
        <w:adjustRightInd w:val="0"/>
        <w:spacing w:after="0" w:line="240" w:lineRule="auto"/>
        <w:jc w:val="both"/>
        <w:rPr>
          <w:rFonts w:eastAsia="ArialMT" w:cstheme="minorHAnsi"/>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BoldMT" w:cstheme="minorHAnsi"/>
          <w:b/>
          <w:bCs/>
        </w:rPr>
        <w:t xml:space="preserve">Finalità </w:t>
      </w:r>
      <w:r w:rsidRPr="00636441">
        <w:rPr>
          <w:rFonts w:eastAsia="ArialMT" w:cstheme="minorHAnsi"/>
        </w:rPr>
        <w:t>da conseguire e obiettivi operativi</w:t>
      </w: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ascii="Arial" w:eastAsia="Arial-BoldMT" w:hAnsi="Arial" w:cstheme="minorHAnsi"/>
        </w:rPr>
        <w:lastRenderedPageBreak/>
        <w:t>􀂷</w:t>
      </w:r>
      <w:r w:rsidRPr="00636441">
        <w:rPr>
          <w:rFonts w:eastAsia="Arial-BoldMT" w:cstheme="minorHAnsi"/>
        </w:rPr>
        <w:t xml:space="preserve"> </w:t>
      </w:r>
      <w:r w:rsidRPr="00636441">
        <w:rPr>
          <w:rFonts w:eastAsia="ArialMT" w:cstheme="minorHAnsi"/>
        </w:rPr>
        <w:t>Normale e corretta gestione e funzionamento dei servizi di istituto.</w:t>
      </w: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ascii="Arial" w:eastAsia="Arial-BoldMT" w:hAnsi="Arial" w:cstheme="minorHAnsi"/>
        </w:rPr>
        <w:t>􀂷</w:t>
      </w:r>
      <w:r w:rsidRPr="00636441">
        <w:rPr>
          <w:rFonts w:eastAsia="Arial-BoldMT" w:cstheme="minorHAnsi"/>
        </w:rPr>
        <w:t xml:space="preserve"> </w:t>
      </w:r>
      <w:r w:rsidRPr="00636441">
        <w:rPr>
          <w:rFonts w:eastAsia="ArialMT" w:cstheme="minorHAnsi"/>
        </w:rPr>
        <w:t>Trasversalmente a tutti i Settori, porre in essere le attività legate all’anticorruzione, ai controlli interni e trasparenza.</w:t>
      </w: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ascii="Arial" w:eastAsia="Arial-BoldMT" w:hAnsi="Arial" w:cstheme="minorHAnsi"/>
        </w:rPr>
        <w:t>􀂷</w:t>
      </w:r>
      <w:r w:rsidRPr="00636441">
        <w:rPr>
          <w:rFonts w:eastAsia="Arial-BoldMT" w:cstheme="minorHAnsi"/>
        </w:rPr>
        <w:t xml:space="preserve"> </w:t>
      </w:r>
      <w:r w:rsidRPr="00636441">
        <w:rPr>
          <w:rFonts w:eastAsia="ArialMT" w:cstheme="minorHAnsi"/>
        </w:rPr>
        <w:t xml:space="preserve">Attuazione della normativa sul riordino della disciplina riguardante gli obblighi di pubblicità, trasparenza e diffusione delle informazioni da parte delle pubbliche amministrazioni, c.d. </w:t>
      </w:r>
      <w:r w:rsidR="00072F6B" w:rsidRPr="00636441">
        <w:rPr>
          <w:rFonts w:eastAsia="ArialMT" w:cstheme="minorHAnsi"/>
        </w:rPr>
        <w:t>“</w:t>
      </w:r>
      <w:r w:rsidRPr="00636441">
        <w:rPr>
          <w:rFonts w:eastAsia="ArialMT" w:cstheme="minorHAnsi"/>
        </w:rPr>
        <w:t>Amministrazione trasparente“ anche in relazione alle attività da porre in essere in materia di anticorruzione e di controlli interni.</w:t>
      </w: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ascii="Arial" w:eastAsia="Arial-BoldMT" w:hAnsi="Arial" w:cstheme="minorHAnsi"/>
        </w:rPr>
        <w:t>􀂷</w:t>
      </w:r>
      <w:r w:rsidR="006F7AA0" w:rsidRPr="00636441">
        <w:rPr>
          <w:rFonts w:eastAsia="Arial-BoldMT" w:cstheme="minorHAnsi"/>
        </w:rPr>
        <w:t xml:space="preserve"> </w:t>
      </w:r>
      <w:r w:rsidRPr="00636441">
        <w:rPr>
          <w:rFonts w:eastAsia="ArialMT" w:cstheme="minorHAnsi"/>
        </w:rPr>
        <w:t xml:space="preserve">Rafforzamento dell'assistenza agli organi istituzionali anche mediante </w:t>
      </w:r>
      <w:r w:rsidR="003C35FE" w:rsidRPr="00636441">
        <w:rPr>
          <w:rFonts w:eastAsia="ArialMT" w:cstheme="minorHAnsi"/>
        </w:rPr>
        <w:t xml:space="preserve">la </w:t>
      </w:r>
      <w:r w:rsidRPr="00636441">
        <w:rPr>
          <w:rFonts w:eastAsia="ArialMT" w:cstheme="minorHAnsi"/>
        </w:rPr>
        <w:t>figura professionale di "staff" sulla base di quant</w:t>
      </w:r>
      <w:r w:rsidR="006F7AA0" w:rsidRPr="00636441">
        <w:rPr>
          <w:rFonts w:eastAsia="ArialMT" w:cstheme="minorHAnsi"/>
        </w:rPr>
        <w:t>o</w:t>
      </w:r>
      <w:r w:rsidRPr="00636441">
        <w:rPr>
          <w:rFonts w:eastAsia="ArialMT" w:cstheme="minorHAnsi"/>
        </w:rPr>
        <w:t xml:space="preserve"> previsto dal TUEL.</w:t>
      </w: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ascii="Arial" w:eastAsia="Arial-BoldMT" w:hAnsi="Arial" w:cstheme="minorHAnsi"/>
        </w:rPr>
        <w:t>􀂷</w:t>
      </w:r>
      <w:r w:rsidRPr="00636441">
        <w:rPr>
          <w:rFonts w:eastAsia="Arial-BoldMT" w:cstheme="minorHAnsi"/>
        </w:rPr>
        <w:t xml:space="preserve"> </w:t>
      </w:r>
      <w:r w:rsidRPr="00636441">
        <w:rPr>
          <w:rFonts w:eastAsia="ArialMT" w:cstheme="minorHAnsi"/>
        </w:rPr>
        <w:t>Ottimizzazione degli acqu</w:t>
      </w:r>
      <w:r w:rsidR="00FF0513" w:rsidRPr="00636441">
        <w:rPr>
          <w:rFonts w:eastAsia="ArialMT" w:cstheme="minorHAnsi"/>
        </w:rPr>
        <w:t>isti di beni, servizi e lavori e razionalizzazione dell</w:t>
      </w:r>
      <w:r w:rsidR="00E849EF" w:rsidRPr="00636441">
        <w:rPr>
          <w:rFonts w:eastAsia="ArialMT" w:cstheme="minorHAnsi"/>
        </w:rPr>
        <w:t>a</w:t>
      </w:r>
      <w:r w:rsidR="00FF0513" w:rsidRPr="00636441">
        <w:rPr>
          <w:rFonts w:eastAsia="ArialMT" w:cstheme="minorHAnsi"/>
        </w:rPr>
        <w:t xml:space="preserve"> spesa.</w:t>
      </w:r>
    </w:p>
    <w:p w:rsidR="00E46EC0" w:rsidRPr="00636441" w:rsidRDefault="00E46EC0" w:rsidP="00FB6A03">
      <w:pPr>
        <w:spacing w:after="0"/>
        <w:jc w:val="both"/>
        <w:rPr>
          <w:rFonts w:eastAsia="ArialMT" w:cstheme="minorHAnsi"/>
        </w:rPr>
      </w:pPr>
    </w:p>
    <w:p w:rsidR="00E46EC0" w:rsidRPr="00636441" w:rsidRDefault="00E46EC0" w:rsidP="00FB6A03">
      <w:pPr>
        <w:spacing w:after="0"/>
        <w:jc w:val="both"/>
        <w:rPr>
          <w:rFonts w:eastAsia="ArialMT" w:cstheme="minorHAnsi"/>
          <w:b/>
        </w:rPr>
      </w:pPr>
      <w:r w:rsidRPr="00636441">
        <w:rPr>
          <w:rFonts w:eastAsia="ArialMT" w:cstheme="minorHAnsi"/>
          <w:b/>
        </w:rPr>
        <w:t xml:space="preserve">Personale </w:t>
      </w:r>
    </w:p>
    <w:p w:rsidR="00045612" w:rsidRPr="00636441" w:rsidRDefault="00045612" w:rsidP="00FB6A03">
      <w:pPr>
        <w:spacing w:after="0"/>
        <w:jc w:val="both"/>
        <w:rPr>
          <w:rFonts w:eastAsia="ArialMT" w:cstheme="minorHAnsi"/>
        </w:rPr>
      </w:pPr>
      <w:r w:rsidRPr="00636441">
        <w:rPr>
          <w:rFonts w:eastAsia="ArialMT" w:cstheme="minorHAnsi"/>
        </w:rPr>
        <w:t>Ferrari Dr. Renato (Segretario Comunale), Benigni Mauro</w:t>
      </w:r>
      <w:r w:rsidR="000A7C32" w:rsidRPr="00636441">
        <w:rPr>
          <w:rFonts w:eastAsia="ArialMT" w:cstheme="minorHAnsi"/>
        </w:rPr>
        <w:t xml:space="preserve"> (titolare di posizione)</w:t>
      </w:r>
      <w:r w:rsidRPr="00636441">
        <w:rPr>
          <w:rFonts w:eastAsia="ArialMT" w:cstheme="minorHAnsi"/>
        </w:rPr>
        <w:t xml:space="preserve">, Beligni Anna, </w:t>
      </w:r>
      <w:r w:rsidR="00CA197B" w:rsidRPr="00636441">
        <w:rPr>
          <w:rFonts w:eastAsia="ArialMT" w:cstheme="minorHAnsi"/>
        </w:rPr>
        <w:t>Bigazzi Franco</w:t>
      </w:r>
      <w:r w:rsidRPr="00636441">
        <w:rPr>
          <w:rFonts w:eastAsia="ArialMT" w:cstheme="minorHAnsi"/>
        </w:rPr>
        <w:t>, Gorelli Simona, Noferi Daniela, personale a tempo determinato .</w:t>
      </w:r>
    </w:p>
    <w:p w:rsidR="00E46EC0" w:rsidRPr="00636441" w:rsidRDefault="00E46EC0" w:rsidP="00FB6A03">
      <w:pPr>
        <w:spacing w:after="0"/>
        <w:jc w:val="both"/>
        <w:rPr>
          <w:rFonts w:eastAsia="ArialMT" w:cstheme="minorHAnsi"/>
        </w:rPr>
      </w:pPr>
    </w:p>
    <w:p w:rsidR="00CD3ACD" w:rsidRPr="00636441" w:rsidRDefault="00CD3ACD" w:rsidP="00FB6A03">
      <w:pPr>
        <w:spacing w:after="0"/>
        <w:jc w:val="both"/>
        <w:rPr>
          <w:rFonts w:eastAsia="ArialMT" w:cstheme="minorHAnsi"/>
          <w:b/>
        </w:rPr>
      </w:pPr>
      <w:r w:rsidRPr="00636441">
        <w:rPr>
          <w:rFonts w:eastAsia="ArialMT" w:cstheme="minorHAnsi"/>
          <w:b/>
        </w:rPr>
        <w:t>Risorse finanziarie</w:t>
      </w:r>
    </w:p>
    <w:p w:rsidR="00E61008" w:rsidRPr="00636441" w:rsidRDefault="00E61008" w:rsidP="00FB6A03">
      <w:pPr>
        <w:spacing w:after="0"/>
        <w:jc w:val="both"/>
        <w:rPr>
          <w:rFonts w:eastAsia="ArialMT" w:cstheme="minorHAnsi"/>
        </w:rPr>
      </w:pPr>
      <w:r w:rsidRPr="00636441">
        <w:rPr>
          <w:rFonts w:eastAsia="ArialMT" w:cstheme="minorHAnsi"/>
        </w:rPr>
        <w:t xml:space="preserve">Le risorse finanziarie sono quelle attribuite con il bilancio ai seguenti Programmi: </w:t>
      </w:r>
    </w:p>
    <w:tbl>
      <w:tblPr>
        <w:tblStyle w:val="Grigliatabella"/>
        <w:tblW w:w="0" w:type="auto"/>
        <w:tblLook w:val="04A0"/>
      </w:tblPr>
      <w:tblGrid>
        <w:gridCol w:w="9778"/>
      </w:tblGrid>
      <w:tr w:rsidR="00CB454E" w:rsidRPr="00636441" w:rsidTr="00366EF2">
        <w:tc>
          <w:tcPr>
            <w:tcW w:w="9778" w:type="dxa"/>
          </w:tcPr>
          <w:p w:rsidR="00CB454E" w:rsidRPr="00636441" w:rsidRDefault="00CB454E" w:rsidP="00FB6A03">
            <w:pPr>
              <w:jc w:val="both"/>
              <w:rPr>
                <w:rFonts w:eastAsia="ArialMT" w:cstheme="minorHAnsi"/>
              </w:rPr>
            </w:pPr>
            <w:r w:rsidRPr="00636441">
              <w:rPr>
                <w:rFonts w:eastAsia="ArialMT" w:cstheme="minorHAnsi"/>
              </w:rPr>
              <w:t>Programma 1-organi istituzionali</w:t>
            </w:r>
          </w:p>
        </w:tc>
      </w:tr>
      <w:tr w:rsidR="00CB454E" w:rsidRPr="00636441" w:rsidTr="00366EF2">
        <w:tc>
          <w:tcPr>
            <w:tcW w:w="9778" w:type="dxa"/>
          </w:tcPr>
          <w:p w:rsidR="00CB454E" w:rsidRPr="00636441" w:rsidRDefault="00CB454E" w:rsidP="00FB6A03">
            <w:pPr>
              <w:jc w:val="both"/>
              <w:rPr>
                <w:rFonts w:eastAsia="ArialMT" w:cstheme="minorHAnsi"/>
              </w:rPr>
            </w:pPr>
            <w:r w:rsidRPr="00636441">
              <w:rPr>
                <w:rFonts w:eastAsia="ArialMT" w:cstheme="minorHAnsi"/>
              </w:rPr>
              <w:t xml:space="preserve">Programma 2-segreteria generale  </w:t>
            </w:r>
          </w:p>
        </w:tc>
      </w:tr>
      <w:tr w:rsidR="00CB454E" w:rsidRPr="00636441" w:rsidTr="00366EF2">
        <w:tc>
          <w:tcPr>
            <w:tcW w:w="9778" w:type="dxa"/>
          </w:tcPr>
          <w:p w:rsidR="00CB454E" w:rsidRPr="00636441" w:rsidRDefault="00CB454E" w:rsidP="00FB6A03">
            <w:pPr>
              <w:jc w:val="both"/>
              <w:rPr>
                <w:rFonts w:eastAsia="ArialMT" w:cstheme="minorHAnsi"/>
              </w:rPr>
            </w:pPr>
            <w:r w:rsidRPr="00636441">
              <w:rPr>
                <w:rFonts w:eastAsia="ArialMT" w:cstheme="minorHAnsi"/>
              </w:rPr>
              <w:t xml:space="preserve">Programma 3-gestione ec. finanziaria </w:t>
            </w:r>
          </w:p>
        </w:tc>
      </w:tr>
      <w:tr w:rsidR="004E5A24" w:rsidRPr="00636441" w:rsidTr="00366EF2">
        <w:tc>
          <w:tcPr>
            <w:tcW w:w="9778" w:type="dxa"/>
          </w:tcPr>
          <w:p w:rsidR="004E5A24" w:rsidRPr="00636441" w:rsidRDefault="004E5A24" w:rsidP="004E5A24">
            <w:pPr>
              <w:jc w:val="both"/>
              <w:rPr>
                <w:rFonts w:eastAsia="ArialMT" w:cstheme="minorHAnsi"/>
              </w:rPr>
            </w:pPr>
            <w:r w:rsidRPr="00636441">
              <w:rPr>
                <w:rFonts w:eastAsia="ArialMT" w:cstheme="minorHAnsi"/>
              </w:rPr>
              <w:t>Programma 4-gestione entrate tributarie e servizi fiscali</w:t>
            </w:r>
          </w:p>
        </w:tc>
      </w:tr>
      <w:tr w:rsidR="004E5A24" w:rsidRPr="00636441" w:rsidTr="00366EF2">
        <w:tc>
          <w:tcPr>
            <w:tcW w:w="9778" w:type="dxa"/>
          </w:tcPr>
          <w:p w:rsidR="004E5A24" w:rsidRPr="00636441" w:rsidRDefault="004E5A24" w:rsidP="00FB6A03">
            <w:pPr>
              <w:jc w:val="both"/>
              <w:rPr>
                <w:rFonts w:eastAsia="ArialMT" w:cstheme="minorHAnsi"/>
              </w:rPr>
            </w:pPr>
            <w:r w:rsidRPr="00636441">
              <w:rPr>
                <w:rFonts w:eastAsia="ArialMT" w:cstheme="minorHAnsi"/>
              </w:rPr>
              <w:t>Programma 5-gestione beni demaniali</w:t>
            </w:r>
          </w:p>
        </w:tc>
      </w:tr>
      <w:tr w:rsidR="004E5A24" w:rsidRPr="00636441" w:rsidTr="00366EF2">
        <w:tc>
          <w:tcPr>
            <w:tcW w:w="9778" w:type="dxa"/>
          </w:tcPr>
          <w:p w:rsidR="004E5A24" w:rsidRPr="00636441" w:rsidRDefault="004E5A24" w:rsidP="00FB6A03">
            <w:pPr>
              <w:jc w:val="both"/>
              <w:rPr>
                <w:rFonts w:eastAsia="ArialMT" w:cstheme="minorHAnsi"/>
              </w:rPr>
            </w:pPr>
            <w:r w:rsidRPr="00636441">
              <w:rPr>
                <w:rFonts w:eastAsia="ArialMT" w:cstheme="minorHAnsi"/>
              </w:rPr>
              <w:t>Programma 6-ufficio tecnico</w:t>
            </w:r>
          </w:p>
        </w:tc>
      </w:tr>
      <w:tr w:rsidR="004E5A24" w:rsidRPr="00636441" w:rsidTr="00366EF2">
        <w:tc>
          <w:tcPr>
            <w:tcW w:w="9778" w:type="dxa"/>
          </w:tcPr>
          <w:p w:rsidR="004E5A24" w:rsidRPr="00636441" w:rsidRDefault="004E5A24" w:rsidP="00CB28E8">
            <w:pPr>
              <w:jc w:val="both"/>
              <w:rPr>
                <w:rFonts w:eastAsia="ArialMT" w:cstheme="minorHAnsi"/>
              </w:rPr>
            </w:pPr>
            <w:r w:rsidRPr="00636441">
              <w:rPr>
                <w:rFonts w:eastAsia="ArialMT" w:cstheme="minorHAnsi"/>
              </w:rPr>
              <w:t>Programma 7-elezioni anagrafe e stato civile</w:t>
            </w:r>
          </w:p>
        </w:tc>
      </w:tr>
      <w:tr w:rsidR="004E5A24" w:rsidRPr="00636441" w:rsidTr="00366EF2">
        <w:tc>
          <w:tcPr>
            <w:tcW w:w="9778" w:type="dxa"/>
          </w:tcPr>
          <w:p w:rsidR="004E5A24" w:rsidRPr="00636441" w:rsidRDefault="004E5A24" w:rsidP="00CB28E8">
            <w:pPr>
              <w:jc w:val="both"/>
              <w:rPr>
                <w:rFonts w:eastAsia="ArialMT" w:cstheme="minorHAnsi"/>
              </w:rPr>
            </w:pPr>
            <w:r w:rsidRPr="00636441">
              <w:rPr>
                <w:rFonts w:eastAsia="ArialMT" w:cstheme="minorHAnsi"/>
              </w:rPr>
              <w:t>Programma 10- risorse umane</w:t>
            </w:r>
          </w:p>
        </w:tc>
      </w:tr>
    </w:tbl>
    <w:p w:rsidR="00CD3ACD" w:rsidRPr="00636441" w:rsidRDefault="00CD3ACD" w:rsidP="00FB6A03">
      <w:pPr>
        <w:spacing w:after="0"/>
        <w:jc w:val="both"/>
        <w:rPr>
          <w:rFonts w:eastAsia="ArialMT" w:cstheme="minorHAnsi"/>
        </w:rPr>
      </w:pPr>
    </w:p>
    <w:p w:rsidR="00E46EC0" w:rsidRPr="00636441" w:rsidRDefault="00E46EC0" w:rsidP="00FB6A03">
      <w:pPr>
        <w:spacing w:after="0"/>
        <w:jc w:val="both"/>
        <w:rPr>
          <w:rFonts w:eastAsia="ArialMT" w:cstheme="minorHAnsi"/>
          <w:b/>
        </w:rPr>
      </w:pPr>
      <w:r w:rsidRPr="00636441">
        <w:rPr>
          <w:rFonts w:eastAsia="ArialMT" w:cstheme="minorHAnsi"/>
          <w:b/>
        </w:rPr>
        <w:t xml:space="preserve">Patrimonio </w:t>
      </w:r>
    </w:p>
    <w:p w:rsidR="00E46EC0" w:rsidRPr="00636441" w:rsidRDefault="00E46EC0" w:rsidP="00FB6A03">
      <w:pPr>
        <w:spacing w:after="0"/>
        <w:jc w:val="both"/>
        <w:rPr>
          <w:rFonts w:eastAsia="ArialMT" w:cstheme="minorHAnsi"/>
        </w:rPr>
      </w:pPr>
      <w:r w:rsidRPr="00636441">
        <w:rPr>
          <w:rFonts w:eastAsia="ArialMT" w:cstheme="minorHAnsi"/>
        </w:rPr>
        <w:t>Attrezzature informatiche varie. Beni mobili vari .</w:t>
      </w:r>
    </w:p>
    <w:p w:rsidR="00CD3ACD" w:rsidRPr="00636441" w:rsidRDefault="00CD3ACD" w:rsidP="00FB6A03">
      <w:pPr>
        <w:spacing w:after="0"/>
        <w:jc w:val="both"/>
        <w:rPr>
          <w:rFonts w:eastAsia="ArialMT" w:cstheme="minorHAnsi"/>
        </w:rPr>
      </w:pPr>
    </w:p>
    <w:p w:rsidR="00E46EC0" w:rsidRPr="00636441" w:rsidRDefault="00DF2F54" w:rsidP="00A06755">
      <w:pPr>
        <w:autoSpaceDE w:val="0"/>
        <w:autoSpaceDN w:val="0"/>
        <w:adjustRightInd w:val="0"/>
        <w:spacing w:after="0" w:line="240" w:lineRule="auto"/>
        <w:jc w:val="center"/>
        <w:rPr>
          <w:rFonts w:eastAsia="Arial-BoldMT" w:cstheme="minorHAnsi"/>
          <w:b/>
          <w:bCs/>
        </w:rPr>
      </w:pPr>
      <w:r w:rsidRPr="00636441">
        <w:rPr>
          <w:rFonts w:eastAsia="Arial-BoldMT" w:cstheme="minorHAnsi"/>
          <w:b/>
          <w:bCs/>
        </w:rPr>
        <w:t xml:space="preserve">Missione 02 </w:t>
      </w:r>
      <w:r w:rsidR="00E814E6" w:rsidRPr="00636441">
        <w:rPr>
          <w:rFonts w:eastAsia="Arial-BoldMT" w:cstheme="minorHAnsi"/>
          <w:b/>
          <w:bCs/>
        </w:rPr>
        <w:t>–</w:t>
      </w:r>
      <w:r w:rsidRPr="00636441">
        <w:rPr>
          <w:rFonts w:eastAsia="Arial-BoldMT" w:cstheme="minorHAnsi"/>
          <w:b/>
          <w:bCs/>
        </w:rPr>
        <w:t xml:space="preserve"> </w:t>
      </w:r>
      <w:r w:rsidR="00E46EC0" w:rsidRPr="00636441">
        <w:rPr>
          <w:rFonts w:eastAsia="Arial-BoldMT" w:cstheme="minorHAnsi"/>
          <w:b/>
          <w:bCs/>
        </w:rPr>
        <w:t>GIUSTIZIA</w:t>
      </w:r>
    </w:p>
    <w:p w:rsidR="00E814E6" w:rsidRPr="00636441" w:rsidRDefault="00E814E6" w:rsidP="00A06755">
      <w:pPr>
        <w:autoSpaceDE w:val="0"/>
        <w:autoSpaceDN w:val="0"/>
        <w:adjustRightInd w:val="0"/>
        <w:spacing w:after="0" w:line="240" w:lineRule="auto"/>
        <w:jc w:val="center"/>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 xml:space="preserve">Le funzioni esercitate in materia di giustizia sono </w:t>
      </w:r>
      <w:r w:rsidR="00E849EF" w:rsidRPr="00636441">
        <w:rPr>
          <w:rFonts w:eastAsia="ArialMT" w:cstheme="minorHAnsi"/>
        </w:rPr>
        <w:t>rivolte</w:t>
      </w:r>
      <w:r w:rsidRPr="00636441">
        <w:rPr>
          <w:rFonts w:eastAsia="ArialMT" w:cstheme="minorHAnsi"/>
        </w:rPr>
        <w:t xml:space="preserve"> all'assunzione di eventuali oneri conseguenti alla presenza, nel proprio territorio, di uffici giudiziari, di uffici del giudice di pace e della casa circondariale. </w:t>
      </w:r>
    </w:p>
    <w:p w:rsidR="00E46EC0" w:rsidRPr="00636441" w:rsidRDefault="00E46EC0" w:rsidP="00FB6A03">
      <w:pPr>
        <w:autoSpaceDE w:val="0"/>
        <w:autoSpaceDN w:val="0"/>
        <w:adjustRightInd w:val="0"/>
        <w:spacing w:after="0" w:line="240" w:lineRule="auto"/>
        <w:jc w:val="both"/>
        <w:rPr>
          <w:rFonts w:eastAsia="ArialMT" w:cstheme="minorHAnsi"/>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BoldMT" w:cstheme="minorHAnsi"/>
          <w:b/>
          <w:bCs/>
        </w:rPr>
        <w:t xml:space="preserve">Finalità </w:t>
      </w:r>
      <w:r w:rsidRPr="00636441">
        <w:rPr>
          <w:rFonts w:eastAsia="ArialMT" w:cstheme="minorHAnsi"/>
        </w:rPr>
        <w:t>da conseguire e obiettivi operativi</w:t>
      </w:r>
    </w:p>
    <w:p w:rsidR="00901ED8" w:rsidRPr="00636441" w:rsidRDefault="00B106D8" w:rsidP="00FB6A03">
      <w:pPr>
        <w:autoSpaceDE w:val="0"/>
        <w:autoSpaceDN w:val="0"/>
        <w:adjustRightInd w:val="0"/>
        <w:spacing w:after="0" w:line="240" w:lineRule="auto"/>
        <w:jc w:val="both"/>
        <w:rPr>
          <w:rFonts w:eastAsia="ArialMT" w:cstheme="minorHAnsi"/>
        </w:rPr>
      </w:pPr>
      <w:r w:rsidRPr="00636441">
        <w:rPr>
          <w:rFonts w:ascii="Arial" w:eastAsia="Arial-BoldMT" w:hAnsi="Arial" w:cstheme="minorHAnsi"/>
        </w:rPr>
        <w:t>􀂷</w:t>
      </w:r>
      <w:r w:rsidRPr="00636441">
        <w:rPr>
          <w:rFonts w:eastAsia="ArialMT" w:cstheme="minorHAnsi"/>
        </w:rPr>
        <w:t xml:space="preserve"> </w:t>
      </w:r>
      <w:r w:rsidR="00901ED8" w:rsidRPr="00636441">
        <w:rPr>
          <w:rFonts w:eastAsia="ArialMT" w:cstheme="minorHAnsi"/>
        </w:rPr>
        <w:t>Per effetto del tipo particolare di attribuzioni svolte, questo genere di programmazione non risulta effettuata.</w:t>
      </w:r>
    </w:p>
    <w:p w:rsidR="00E46EC0" w:rsidRPr="00636441" w:rsidRDefault="00E46EC0" w:rsidP="00FB6A03">
      <w:pPr>
        <w:autoSpaceDE w:val="0"/>
        <w:autoSpaceDN w:val="0"/>
        <w:adjustRightInd w:val="0"/>
        <w:spacing w:after="0" w:line="240" w:lineRule="auto"/>
        <w:jc w:val="both"/>
        <w:rPr>
          <w:rFonts w:eastAsia="ArialMT" w:cstheme="minorHAnsi"/>
        </w:rPr>
      </w:pPr>
    </w:p>
    <w:p w:rsidR="009812A6" w:rsidRPr="00636441" w:rsidRDefault="009812A6" w:rsidP="009812A6">
      <w:pPr>
        <w:spacing w:after="0"/>
        <w:jc w:val="both"/>
        <w:rPr>
          <w:rFonts w:eastAsia="ArialMT" w:cstheme="minorHAnsi"/>
          <w:b/>
        </w:rPr>
      </w:pPr>
      <w:r w:rsidRPr="00636441">
        <w:rPr>
          <w:rFonts w:eastAsia="ArialMT" w:cstheme="minorHAnsi"/>
          <w:b/>
        </w:rPr>
        <w:t>Risorse finanziarie</w:t>
      </w:r>
    </w:p>
    <w:p w:rsidR="00E46EC0" w:rsidRPr="00636441" w:rsidRDefault="009812A6" w:rsidP="00FB6A03">
      <w:pPr>
        <w:spacing w:after="0"/>
        <w:jc w:val="both"/>
        <w:rPr>
          <w:rFonts w:eastAsia="ArialMT" w:cstheme="minorHAnsi"/>
        </w:rPr>
      </w:pPr>
      <w:r w:rsidRPr="00636441">
        <w:rPr>
          <w:rFonts w:eastAsia="ArialMT" w:cstheme="minorHAnsi"/>
        </w:rPr>
        <w:t>Non presenti</w:t>
      </w:r>
    </w:p>
    <w:p w:rsidR="009812A6" w:rsidRPr="00636441" w:rsidRDefault="009812A6" w:rsidP="00FB6A03">
      <w:pPr>
        <w:spacing w:after="0"/>
        <w:jc w:val="both"/>
        <w:rPr>
          <w:rFonts w:eastAsia="ArialMT" w:cstheme="minorHAnsi"/>
        </w:rPr>
      </w:pPr>
    </w:p>
    <w:p w:rsidR="00E46EC0" w:rsidRPr="00636441" w:rsidRDefault="00DF2F54" w:rsidP="00A06755">
      <w:pPr>
        <w:autoSpaceDE w:val="0"/>
        <w:autoSpaceDN w:val="0"/>
        <w:adjustRightInd w:val="0"/>
        <w:spacing w:after="0" w:line="240" w:lineRule="auto"/>
        <w:jc w:val="center"/>
        <w:rPr>
          <w:rFonts w:eastAsia="Arial-BoldMT" w:cstheme="minorHAnsi"/>
          <w:b/>
          <w:bCs/>
        </w:rPr>
      </w:pPr>
      <w:r w:rsidRPr="00636441">
        <w:rPr>
          <w:rFonts w:eastAsia="Arial-BoldMT" w:cstheme="minorHAnsi"/>
          <w:b/>
          <w:bCs/>
        </w:rPr>
        <w:t xml:space="preserve">Missione 03 - </w:t>
      </w:r>
      <w:r w:rsidR="00E46EC0" w:rsidRPr="00636441">
        <w:rPr>
          <w:rFonts w:eastAsia="Arial-BoldMT" w:cstheme="minorHAnsi"/>
          <w:b/>
          <w:bCs/>
        </w:rPr>
        <w:t>ORDINE PUBBLICO E SICUREZZA</w:t>
      </w:r>
    </w:p>
    <w:p w:rsidR="00E814E6" w:rsidRPr="00636441" w:rsidRDefault="00E814E6" w:rsidP="00A06755">
      <w:pPr>
        <w:autoSpaceDE w:val="0"/>
        <w:autoSpaceDN w:val="0"/>
        <w:adjustRightInd w:val="0"/>
        <w:spacing w:after="0" w:line="240" w:lineRule="auto"/>
        <w:jc w:val="center"/>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 xml:space="preserve">L’attività di programmazione connessa all’esercizio di questa missione è legata all’esercizio delle attribuzioni di amministrazione e funzionamento delle attività collegate all’ordine pubblico e alla sicurezza a livello locale, alla polizia locale, commerciale ed amministrativa. Sono incluse in questo contesto le attività di supporto alla programmazione, al coordinamento e al monitoraggio delle relative politiche, oltre le forme di collaborazione con altre forze di polizia presenti sul territorio. Le competenze nel campo della polizia locale, e come conseguenza di ciò anche la pianificazione delle relative prestazioni, si esplica </w:t>
      </w:r>
      <w:r w:rsidRPr="00636441">
        <w:rPr>
          <w:rFonts w:eastAsia="ArialMT" w:cstheme="minorHAnsi"/>
        </w:rPr>
        <w:lastRenderedPageBreak/>
        <w:t>nell'attivazione di servizi, atti o provvedimenti destinati alla difesa degli interessi pubblici ritenuti, dalla legislazione vigente, meritevoli di tutela.</w:t>
      </w:r>
    </w:p>
    <w:p w:rsidR="00F4325C" w:rsidRPr="00636441" w:rsidRDefault="00F4325C" w:rsidP="00FB6A03">
      <w:pPr>
        <w:autoSpaceDE w:val="0"/>
        <w:autoSpaceDN w:val="0"/>
        <w:adjustRightInd w:val="0"/>
        <w:spacing w:after="0" w:line="240" w:lineRule="auto"/>
        <w:jc w:val="both"/>
        <w:rPr>
          <w:rFonts w:eastAsia="ArialMT" w:cstheme="minorHAnsi"/>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BoldMT" w:cstheme="minorHAnsi"/>
          <w:b/>
          <w:bCs/>
        </w:rPr>
        <w:t xml:space="preserve">Finalità </w:t>
      </w:r>
      <w:r w:rsidRPr="00636441">
        <w:rPr>
          <w:rFonts w:eastAsia="ArialMT" w:cstheme="minorHAnsi"/>
        </w:rPr>
        <w:t>da conseguire e obiettivi operativi</w:t>
      </w:r>
    </w:p>
    <w:p w:rsidR="00E46EC0" w:rsidRPr="00636441" w:rsidRDefault="00B106D8" w:rsidP="00FB6A03">
      <w:pPr>
        <w:autoSpaceDE w:val="0"/>
        <w:autoSpaceDN w:val="0"/>
        <w:adjustRightInd w:val="0"/>
        <w:spacing w:after="0" w:line="240" w:lineRule="auto"/>
        <w:jc w:val="both"/>
        <w:rPr>
          <w:rFonts w:eastAsia="ArialMT" w:cstheme="minorHAnsi"/>
        </w:rPr>
      </w:pPr>
      <w:r w:rsidRPr="00636441">
        <w:rPr>
          <w:rFonts w:ascii="Arial" w:eastAsia="Arial-BoldMT" w:hAnsi="Arial" w:cstheme="minorHAnsi"/>
        </w:rPr>
        <w:t>􀂷</w:t>
      </w:r>
      <w:r w:rsidRPr="00636441">
        <w:rPr>
          <w:rFonts w:eastAsia="ArialMT" w:cstheme="minorHAnsi"/>
        </w:rPr>
        <w:t xml:space="preserve"> </w:t>
      </w:r>
      <w:r w:rsidR="00E46EC0" w:rsidRPr="00636441">
        <w:rPr>
          <w:rFonts w:eastAsia="ArialMT" w:cstheme="minorHAnsi"/>
        </w:rPr>
        <w:t>Rispetto delle leggi e dei regolamenti comunali nelle materie oggetto dell’attività di vigilanza della Polizia Municipale.</w:t>
      </w:r>
    </w:p>
    <w:p w:rsidR="00F4325C" w:rsidRPr="00636441" w:rsidRDefault="00B106D8" w:rsidP="00FB6A03">
      <w:pPr>
        <w:autoSpaceDE w:val="0"/>
        <w:autoSpaceDN w:val="0"/>
        <w:adjustRightInd w:val="0"/>
        <w:spacing w:after="0" w:line="240" w:lineRule="auto"/>
        <w:jc w:val="both"/>
        <w:rPr>
          <w:rFonts w:eastAsia="ArialMT" w:cstheme="minorHAnsi"/>
        </w:rPr>
      </w:pPr>
      <w:r w:rsidRPr="00636441">
        <w:rPr>
          <w:rFonts w:ascii="Arial" w:eastAsia="Arial-BoldMT" w:hAnsi="Arial" w:cstheme="minorHAnsi"/>
        </w:rPr>
        <w:t>􀂷</w:t>
      </w:r>
      <w:r w:rsidRPr="00636441">
        <w:rPr>
          <w:rFonts w:eastAsia="ArialMT" w:cstheme="minorHAnsi"/>
        </w:rPr>
        <w:t xml:space="preserve"> </w:t>
      </w:r>
      <w:r w:rsidR="00E46EC0" w:rsidRPr="00636441">
        <w:rPr>
          <w:rFonts w:eastAsia="ArialMT" w:cstheme="minorHAnsi"/>
        </w:rPr>
        <w:t>Potenziamento del controllo e dell’attività di prevenzione</w:t>
      </w:r>
      <w:r w:rsidR="00F4325C" w:rsidRPr="00636441">
        <w:rPr>
          <w:rFonts w:eastAsia="ArialMT" w:cstheme="minorHAnsi"/>
        </w:rPr>
        <w:t xml:space="preserve"> di abusi. </w:t>
      </w:r>
    </w:p>
    <w:p w:rsidR="00E46EC0" w:rsidRPr="00636441" w:rsidRDefault="00B106D8" w:rsidP="00FB6A03">
      <w:pPr>
        <w:autoSpaceDE w:val="0"/>
        <w:autoSpaceDN w:val="0"/>
        <w:adjustRightInd w:val="0"/>
        <w:spacing w:after="0" w:line="240" w:lineRule="auto"/>
        <w:jc w:val="both"/>
        <w:rPr>
          <w:rFonts w:eastAsia="ArialMT" w:cstheme="minorHAnsi"/>
        </w:rPr>
      </w:pPr>
      <w:r w:rsidRPr="00636441">
        <w:rPr>
          <w:rFonts w:ascii="Arial" w:eastAsia="Arial-BoldMT" w:hAnsi="Arial" w:cstheme="minorHAnsi"/>
        </w:rPr>
        <w:t>􀂷</w:t>
      </w:r>
      <w:r w:rsidRPr="00636441">
        <w:rPr>
          <w:rFonts w:eastAsia="ArialMT" w:cstheme="minorHAnsi"/>
        </w:rPr>
        <w:t xml:space="preserve"> </w:t>
      </w:r>
      <w:r w:rsidR="00E46EC0" w:rsidRPr="00636441">
        <w:rPr>
          <w:rFonts w:eastAsia="ArialMT" w:cstheme="minorHAnsi"/>
        </w:rPr>
        <w:t>Controllo delle fiere, dei mercati e degli eventi che tradizionalmente vengono svolti sul territorio.</w:t>
      </w:r>
    </w:p>
    <w:p w:rsidR="00E46EC0" w:rsidRPr="00636441" w:rsidRDefault="00B106D8" w:rsidP="00FB6A03">
      <w:pPr>
        <w:spacing w:after="0"/>
        <w:jc w:val="both"/>
        <w:rPr>
          <w:rFonts w:eastAsia="ArialMT" w:cstheme="minorHAnsi"/>
        </w:rPr>
      </w:pPr>
      <w:r w:rsidRPr="00636441">
        <w:rPr>
          <w:rFonts w:ascii="Arial" w:eastAsia="Arial-BoldMT" w:hAnsi="Arial" w:cstheme="minorHAnsi"/>
        </w:rPr>
        <w:t>􀂷</w:t>
      </w:r>
      <w:r w:rsidRPr="00636441">
        <w:rPr>
          <w:rFonts w:eastAsia="ArialMT" w:cstheme="minorHAnsi"/>
        </w:rPr>
        <w:t xml:space="preserve"> </w:t>
      </w:r>
      <w:r w:rsidR="00E46EC0" w:rsidRPr="00636441">
        <w:rPr>
          <w:rFonts w:eastAsia="ArialMT" w:cstheme="minorHAnsi"/>
        </w:rPr>
        <w:t>Maggiore controllo ed efficientamento del sistema di sicurezza, vigilanza sul patrimonio comunale e protezione civile.</w:t>
      </w:r>
    </w:p>
    <w:p w:rsidR="00B106D8" w:rsidRPr="00636441" w:rsidRDefault="00B106D8" w:rsidP="00FB6A03">
      <w:pPr>
        <w:spacing w:after="0"/>
        <w:jc w:val="both"/>
        <w:rPr>
          <w:rFonts w:eastAsia="ArialMT" w:cstheme="minorHAnsi"/>
        </w:rPr>
      </w:pPr>
    </w:p>
    <w:p w:rsidR="00E46EC0" w:rsidRPr="00636441" w:rsidRDefault="00E46EC0" w:rsidP="00FB6A03">
      <w:pPr>
        <w:spacing w:after="0"/>
        <w:jc w:val="both"/>
        <w:rPr>
          <w:rFonts w:eastAsia="ArialMT" w:cstheme="minorHAnsi"/>
          <w:b/>
        </w:rPr>
      </w:pPr>
      <w:r w:rsidRPr="00636441">
        <w:rPr>
          <w:rFonts w:eastAsia="ArialMT" w:cstheme="minorHAnsi"/>
          <w:b/>
        </w:rPr>
        <w:t xml:space="preserve">Personale </w:t>
      </w:r>
    </w:p>
    <w:p w:rsidR="00E46EC0" w:rsidRPr="00636441" w:rsidRDefault="00DC5B94" w:rsidP="00FB6A03">
      <w:pPr>
        <w:autoSpaceDE w:val="0"/>
        <w:autoSpaceDN w:val="0"/>
        <w:adjustRightInd w:val="0"/>
        <w:spacing w:after="0" w:line="240" w:lineRule="auto"/>
        <w:jc w:val="both"/>
        <w:rPr>
          <w:rFonts w:eastAsia="Arial-BoldMT" w:cstheme="minorHAnsi"/>
          <w:bCs/>
        </w:rPr>
      </w:pPr>
      <w:r w:rsidRPr="00636441">
        <w:rPr>
          <w:rFonts w:eastAsia="Arial-BoldMT" w:cstheme="minorHAnsi"/>
          <w:bCs/>
        </w:rPr>
        <w:t>Benigni Mauro</w:t>
      </w:r>
      <w:r w:rsidR="000A7C32" w:rsidRPr="00636441">
        <w:rPr>
          <w:rFonts w:eastAsia="Arial-BoldMT" w:cstheme="minorHAnsi"/>
          <w:bCs/>
        </w:rPr>
        <w:t xml:space="preserve"> </w:t>
      </w:r>
      <w:r w:rsidR="000A7C32" w:rsidRPr="00636441">
        <w:rPr>
          <w:rFonts w:eastAsia="ArialMT" w:cstheme="minorHAnsi"/>
        </w:rPr>
        <w:t>(titolare di posizione)</w:t>
      </w:r>
      <w:r w:rsidR="00150DD0" w:rsidRPr="00636441">
        <w:rPr>
          <w:rFonts w:eastAsia="ArialMT" w:cstheme="minorHAnsi"/>
        </w:rPr>
        <w:t>,</w:t>
      </w:r>
      <w:r w:rsidR="00E57737" w:rsidRPr="00636441">
        <w:rPr>
          <w:rFonts w:eastAsia="ArialMT" w:cstheme="minorHAnsi"/>
        </w:rPr>
        <w:t xml:space="preserve"> Baroni Marzia, Bistoni Tiziano</w:t>
      </w:r>
      <w:r w:rsidR="00EB11AE" w:rsidRPr="00636441">
        <w:rPr>
          <w:rFonts w:eastAsia="Arial-BoldMT" w:cstheme="minorHAnsi"/>
          <w:bCs/>
        </w:rPr>
        <w:t>.</w:t>
      </w:r>
    </w:p>
    <w:p w:rsidR="006A625C" w:rsidRPr="00636441" w:rsidRDefault="006A625C" w:rsidP="00FB6A03">
      <w:pPr>
        <w:autoSpaceDE w:val="0"/>
        <w:autoSpaceDN w:val="0"/>
        <w:adjustRightInd w:val="0"/>
        <w:spacing w:after="0" w:line="240" w:lineRule="auto"/>
        <w:jc w:val="both"/>
        <w:rPr>
          <w:rFonts w:eastAsia="Arial-BoldMT" w:cstheme="minorHAnsi"/>
          <w:b/>
          <w:bCs/>
        </w:rPr>
      </w:pPr>
    </w:p>
    <w:p w:rsidR="006A625C" w:rsidRPr="00636441" w:rsidRDefault="006A625C" w:rsidP="00FB6A03">
      <w:pPr>
        <w:autoSpaceDE w:val="0"/>
        <w:autoSpaceDN w:val="0"/>
        <w:adjustRightInd w:val="0"/>
        <w:spacing w:after="0" w:line="240" w:lineRule="auto"/>
        <w:jc w:val="both"/>
        <w:rPr>
          <w:rFonts w:eastAsia="Arial-BoldMT" w:cstheme="minorHAnsi"/>
          <w:b/>
          <w:bCs/>
        </w:rPr>
      </w:pPr>
      <w:r w:rsidRPr="00636441">
        <w:rPr>
          <w:rFonts w:eastAsia="Arial-BoldMT" w:cstheme="minorHAnsi"/>
          <w:b/>
          <w:bCs/>
        </w:rPr>
        <w:t>Risorse finanziarie</w:t>
      </w:r>
    </w:p>
    <w:p w:rsidR="00836AC4" w:rsidRPr="00636441" w:rsidRDefault="00836AC4" w:rsidP="00836AC4">
      <w:pPr>
        <w:spacing w:after="0"/>
        <w:jc w:val="both"/>
        <w:rPr>
          <w:rFonts w:eastAsia="ArialMT" w:cstheme="minorHAnsi"/>
        </w:rPr>
      </w:pPr>
      <w:r w:rsidRPr="00636441">
        <w:rPr>
          <w:rFonts w:eastAsia="ArialMT" w:cstheme="minorHAnsi"/>
        </w:rPr>
        <w:t xml:space="preserve">Le risorse finanziarie sono quelle attribuite con il bilancio ai seguenti Programmi: </w:t>
      </w:r>
    </w:p>
    <w:p w:rsidR="00836AC4" w:rsidRPr="00636441" w:rsidRDefault="00836AC4" w:rsidP="00FB6A03">
      <w:pPr>
        <w:autoSpaceDE w:val="0"/>
        <w:autoSpaceDN w:val="0"/>
        <w:adjustRightInd w:val="0"/>
        <w:spacing w:after="0" w:line="240" w:lineRule="auto"/>
        <w:jc w:val="both"/>
        <w:rPr>
          <w:rFonts w:eastAsia="Arial-BoldMT" w:cstheme="minorHAnsi"/>
          <w:b/>
          <w:bCs/>
        </w:rPr>
      </w:pPr>
    </w:p>
    <w:tbl>
      <w:tblPr>
        <w:tblStyle w:val="Grigliatabella"/>
        <w:tblW w:w="0" w:type="auto"/>
        <w:tblLook w:val="04A0"/>
      </w:tblPr>
      <w:tblGrid>
        <w:gridCol w:w="9778"/>
      </w:tblGrid>
      <w:tr w:rsidR="00E05AFF" w:rsidRPr="00636441" w:rsidTr="00366EF2">
        <w:tc>
          <w:tcPr>
            <w:tcW w:w="9778" w:type="dxa"/>
          </w:tcPr>
          <w:p w:rsidR="00E05AFF" w:rsidRPr="00636441" w:rsidRDefault="00E05AFF" w:rsidP="00366EF2">
            <w:pPr>
              <w:jc w:val="both"/>
              <w:rPr>
                <w:rFonts w:eastAsia="ArialMT" w:cstheme="minorHAnsi"/>
              </w:rPr>
            </w:pPr>
            <w:r w:rsidRPr="00636441">
              <w:rPr>
                <w:rFonts w:eastAsia="ArialMT" w:cstheme="minorHAnsi"/>
              </w:rPr>
              <w:t>Programma 1-polizia locale e amm.va</w:t>
            </w:r>
          </w:p>
        </w:tc>
      </w:tr>
    </w:tbl>
    <w:p w:rsidR="006A625C" w:rsidRPr="00636441" w:rsidRDefault="006A625C" w:rsidP="00FB6A03">
      <w:pPr>
        <w:autoSpaceDE w:val="0"/>
        <w:autoSpaceDN w:val="0"/>
        <w:adjustRightInd w:val="0"/>
        <w:spacing w:after="0" w:line="240" w:lineRule="auto"/>
        <w:jc w:val="both"/>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BoldMT" w:cstheme="minorHAnsi"/>
          <w:b/>
          <w:bCs/>
        </w:rPr>
        <w:t xml:space="preserve">Risorse strumentali </w:t>
      </w:r>
      <w:r w:rsidRPr="00636441">
        <w:rPr>
          <w:rFonts w:eastAsia="ArialMT" w:cstheme="minorHAnsi"/>
        </w:rPr>
        <w:t>e gestione del patrimonio</w:t>
      </w:r>
    </w:p>
    <w:p w:rsidR="00E46EC0" w:rsidRPr="00636441" w:rsidRDefault="00E46EC0" w:rsidP="00FB6A03">
      <w:pPr>
        <w:spacing w:after="0"/>
        <w:jc w:val="both"/>
        <w:rPr>
          <w:rFonts w:eastAsia="ArialMT" w:cstheme="minorHAnsi"/>
        </w:rPr>
      </w:pPr>
      <w:r w:rsidRPr="00636441">
        <w:rPr>
          <w:rFonts w:eastAsia="ArialMT" w:cstheme="minorHAnsi"/>
        </w:rPr>
        <w:t xml:space="preserve">Attrezzature informatiche varie. Beni mobili vari. </w:t>
      </w:r>
      <w:r w:rsidR="00C90DD0" w:rsidRPr="00636441">
        <w:rPr>
          <w:rFonts w:eastAsia="ArialMT" w:cstheme="minorHAnsi"/>
        </w:rPr>
        <w:t>Autovettura di servizio.</w:t>
      </w:r>
    </w:p>
    <w:p w:rsidR="006A625C" w:rsidRPr="00636441" w:rsidRDefault="006A625C" w:rsidP="00FB6A03">
      <w:pPr>
        <w:spacing w:after="0"/>
        <w:jc w:val="both"/>
        <w:rPr>
          <w:rFonts w:eastAsia="ArialMT" w:cstheme="minorHAnsi"/>
        </w:rPr>
      </w:pPr>
    </w:p>
    <w:p w:rsidR="00E46EC0" w:rsidRPr="00636441" w:rsidRDefault="00DF2F54" w:rsidP="00A06755">
      <w:pPr>
        <w:autoSpaceDE w:val="0"/>
        <w:autoSpaceDN w:val="0"/>
        <w:adjustRightInd w:val="0"/>
        <w:spacing w:after="0" w:line="240" w:lineRule="auto"/>
        <w:jc w:val="center"/>
        <w:rPr>
          <w:rFonts w:eastAsia="Arial-BoldMT" w:cstheme="minorHAnsi"/>
          <w:b/>
          <w:bCs/>
        </w:rPr>
      </w:pPr>
      <w:r w:rsidRPr="00636441">
        <w:rPr>
          <w:rFonts w:eastAsia="Arial-BoldMT" w:cstheme="minorHAnsi"/>
          <w:b/>
          <w:bCs/>
        </w:rPr>
        <w:t xml:space="preserve">Missione 04 - </w:t>
      </w:r>
      <w:r w:rsidR="00E46EC0" w:rsidRPr="00636441">
        <w:rPr>
          <w:rFonts w:eastAsia="Arial-BoldMT" w:cstheme="minorHAnsi"/>
          <w:b/>
          <w:bCs/>
        </w:rPr>
        <w:t>ISTRUZIONE E DIRITTO ALLO STUDIO</w:t>
      </w:r>
    </w:p>
    <w:p w:rsidR="00E814E6" w:rsidRPr="00636441" w:rsidRDefault="00E814E6" w:rsidP="00A06755">
      <w:pPr>
        <w:autoSpaceDE w:val="0"/>
        <w:autoSpaceDN w:val="0"/>
        <w:adjustRightInd w:val="0"/>
        <w:spacing w:after="0" w:line="240" w:lineRule="auto"/>
        <w:jc w:val="center"/>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La programmazione in tema di diritto allo studio abbraccia il funzionamento e l’erogazione di istruzione di qualunque ordine e grado per l'obbligo formativo e dei vari servizi connessi, come l’assistenza scolastica, il trasporto e la refezione, ivi inclusi gli interventi per l'edilizia scolastica e l'edilizia residenziale per il diritto allo studio. Sono incluse in questo contesto anche le attività di supporto alla programmazione, al coordinamento e al monitoraggio delle politiche per l'istruzione. Si tratta pertanto di ambiti operativi finalizzati a rendere effettivo il diritto allo studio rimuovendo gli ostacoli di ordine economico e logistico che si sovrappongono all'effettivo adempimento dell'obbligo della frequenza scolastica da parte della famiglia e del relativo nucleo familiare.</w:t>
      </w:r>
    </w:p>
    <w:p w:rsidR="00E46EC0" w:rsidRPr="00636441" w:rsidRDefault="00E46EC0" w:rsidP="00FB6A03">
      <w:pPr>
        <w:autoSpaceDE w:val="0"/>
        <w:autoSpaceDN w:val="0"/>
        <w:adjustRightInd w:val="0"/>
        <w:spacing w:after="0" w:line="240" w:lineRule="auto"/>
        <w:jc w:val="both"/>
        <w:rPr>
          <w:rFonts w:eastAsia="ArialMT" w:cstheme="minorHAnsi"/>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BoldMT" w:cstheme="minorHAnsi"/>
          <w:b/>
          <w:bCs/>
        </w:rPr>
        <w:t xml:space="preserve">Finalità </w:t>
      </w:r>
      <w:r w:rsidRPr="00636441">
        <w:rPr>
          <w:rFonts w:eastAsia="ArialMT" w:cstheme="minorHAnsi"/>
        </w:rPr>
        <w:t>da conseguire e obiettivi operativi</w:t>
      </w:r>
    </w:p>
    <w:p w:rsidR="00E46EC0" w:rsidRPr="00636441" w:rsidRDefault="00A44EBA" w:rsidP="00FB6A03">
      <w:pPr>
        <w:autoSpaceDE w:val="0"/>
        <w:autoSpaceDN w:val="0"/>
        <w:adjustRightInd w:val="0"/>
        <w:spacing w:after="0" w:line="240" w:lineRule="auto"/>
        <w:jc w:val="both"/>
        <w:rPr>
          <w:rFonts w:eastAsia="ArialMT" w:cstheme="minorHAnsi"/>
        </w:rPr>
      </w:pPr>
      <w:r w:rsidRPr="00636441">
        <w:rPr>
          <w:rFonts w:ascii="Arial" w:eastAsia="Arial-BoldMT" w:hAnsi="Arial" w:cstheme="minorHAnsi"/>
        </w:rPr>
        <w:t>􀂷</w:t>
      </w:r>
      <w:r w:rsidRPr="00636441">
        <w:rPr>
          <w:rFonts w:eastAsia="ArialMT" w:cstheme="minorHAnsi"/>
        </w:rPr>
        <w:t xml:space="preserve"> </w:t>
      </w:r>
      <w:r w:rsidR="00E46EC0" w:rsidRPr="00636441">
        <w:rPr>
          <w:rFonts w:eastAsia="ArialMT" w:cstheme="minorHAnsi"/>
        </w:rPr>
        <w:t>Mantenere gli attuali livelli di servizi nell’ambito del servizio di assistenza scolastica. Sostenere, anche attraverso il meccanismo dell’ISEE, le politiche solidaristiche per favorire gli studenti delle famiglie in difficoltà economiche.</w:t>
      </w:r>
    </w:p>
    <w:p w:rsidR="00E46EC0" w:rsidRPr="00636441" w:rsidRDefault="00E46EC0" w:rsidP="00FB6A03">
      <w:pPr>
        <w:autoSpaceDE w:val="0"/>
        <w:autoSpaceDN w:val="0"/>
        <w:adjustRightInd w:val="0"/>
        <w:spacing w:after="0" w:line="240" w:lineRule="auto"/>
        <w:jc w:val="both"/>
        <w:rPr>
          <w:rFonts w:eastAsia="Arial-BoldMT" w:cstheme="minorHAnsi"/>
          <w:b/>
          <w:bCs/>
        </w:rPr>
      </w:pPr>
    </w:p>
    <w:p w:rsidR="00E46EC0" w:rsidRPr="00636441" w:rsidRDefault="00E46EC0" w:rsidP="00FB6A03">
      <w:pPr>
        <w:spacing w:after="0"/>
        <w:jc w:val="both"/>
        <w:rPr>
          <w:rFonts w:eastAsia="ArialMT" w:cstheme="minorHAnsi"/>
          <w:b/>
        </w:rPr>
      </w:pPr>
      <w:r w:rsidRPr="00636441">
        <w:rPr>
          <w:rFonts w:eastAsia="ArialMT" w:cstheme="minorHAnsi"/>
          <w:b/>
        </w:rPr>
        <w:t xml:space="preserve">Personale </w:t>
      </w:r>
    </w:p>
    <w:p w:rsidR="00E46EC0" w:rsidRPr="00636441" w:rsidRDefault="00DC5B94" w:rsidP="00FB6A03">
      <w:pPr>
        <w:autoSpaceDE w:val="0"/>
        <w:autoSpaceDN w:val="0"/>
        <w:adjustRightInd w:val="0"/>
        <w:spacing w:after="0" w:line="240" w:lineRule="auto"/>
        <w:jc w:val="both"/>
        <w:rPr>
          <w:rFonts w:eastAsia="Arial-BoldMT" w:cstheme="minorHAnsi"/>
          <w:bCs/>
        </w:rPr>
      </w:pPr>
      <w:r w:rsidRPr="00636441">
        <w:rPr>
          <w:rFonts w:eastAsia="Arial-BoldMT" w:cstheme="minorHAnsi"/>
          <w:bCs/>
        </w:rPr>
        <w:t>Benigni Mauro</w:t>
      </w:r>
      <w:r w:rsidR="000A7C32" w:rsidRPr="00636441">
        <w:rPr>
          <w:rFonts w:eastAsia="Arial-BoldMT" w:cstheme="minorHAnsi"/>
          <w:bCs/>
        </w:rPr>
        <w:t xml:space="preserve"> </w:t>
      </w:r>
      <w:r w:rsidR="000A7C32" w:rsidRPr="00636441">
        <w:rPr>
          <w:rFonts w:eastAsia="ArialMT" w:cstheme="minorHAnsi"/>
        </w:rPr>
        <w:t>(titolare di posizione)</w:t>
      </w:r>
      <w:r w:rsidRPr="00636441">
        <w:rPr>
          <w:rFonts w:eastAsia="Arial-BoldMT" w:cstheme="minorHAnsi"/>
          <w:bCs/>
        </w:rPr>
        <w:t xml:space="preserve">, Goti Claudio, Sanna Peppina. </w:t>
      </w:r>
    </w:p>
    <w:p w:rsidR="008843DE" w:rsidRPr="00636441" w:rsidRDefault="008843DE" w:rsidP="00FB6A03">
      <w:pPr>
        <w:autoSpaceDE w:val="0"/>
        <w:autoSpaceDN w:val="0"/>
        <w:adjustRightInd w:val="0"/>
        <w:spacing w:after="0" w:line="240" w:lineRule="auto"/>
        <w:jc w:val="both"/>
        <w:rPr>
          <w:rFonts w:eastAsia="Arial-BoldMT" w:cstheme="minorHAnsi"/>
          <w:b/>
          <w:bCs/>
        </w:rPr>
      </w:pPr>
    </w:p>
    <w:p w:rsidR="008843DE" w:rsidRPr="00636441" w:rsidRDefault="008843DE" w:rsidP="008843DE">
      <w:pPr>
        <w:autoSpaceDE w:val="0"/>
        <w:autoSpaceDN w:val="0"/>
        <w:adjustRightInd w:val="0"/>
        <w:spacing w:after="0" w:line="240" w:lineRule="auto"/>
        <w:jc w:val="both"/>
        <w:rPr>
          <w:rFonts w:eastAsia="Arial-BoldMT" w:cstheme="minorHAnsi"/>
          <w:b/>
          <w:bCs/>
        </w:rPr>
      </w:pPr>
      <w:r w:rsidRPr="00636441">
        <w:rPr>
          <w:rFonts w:eastAsia="Arial-BoldMT" w:cstheme="minorHAnsi"/>
          <w:b/>
          <w:bCs/>
        </w:rPr>
        <w:t>Risorse finanziarie</w:t>
      </w:r>
    </w:p>
    <w:p w:rsidR="00633251" w:rsidRPr="00636441" w:rsidRDefault="00633251" w:rsidP="00633251">
      <w:pPr>
        <w:spacing w:after="0"/>
        <w:jc w:val="both"/>
        <w:rPr>
          <w:rFonts w:eastAsia="ArialMT" w:cstheme="minorHAnsi"/>
        </w:rPr>
      </w:pPr>
      <w:r w:rsidRPr="00636441">
        <w:rPr>
          <w:rFonts w:eastAsia="ArialMT" w:cstheme="minorHAnsi"/>
        </w:rPr>
        <w:t xml:space="preserve">Le risorse finanziarie sono quelle attribuite con il bilancio ai seguenti Programmi: </w:t>
      </w:r>
    </w:p>
    <w:p w:rsidR="00633251" w:rsidRPr="00636441" w:rsidRDefault="00633251" w:rsidP="008843DE">
      <w:pPr>
        <w:autoSpaceDE w:val="0"/>
        <w:autoSpaceDN w:val="0"/>
        <w:adjustRightInd w:val="0"/>
        <w:spacing w:after="0" w:line="240" w:lineRule="auto"/>
        <w:jc w:val="both"/>
        <w:rPr>
          <w:rFonts w:eastAsia="Arial-BoldMT" w:cstheme="minorHAnsi"/>
          <w:b/>
          <w:bCs/>
        </w:rPr>
      </w:pPr>
    </w:p>
    <w:tbl>
      <w:tblPr>
        <w:tblStyle w:val="Grigliatabella"/>
        <w:tblW w:w="0" w:type="auto"/>
        <w:tblLook w:val="04A0"/>
      </w:tblPr>
      <w:tblGrid>
        <w:gridCol w:w="9778"/>
      </w:tblGrid>
      <w:tr w:rsidR="005C4847" w:rsidRPr="00636441" w:rsidTr="00366EF2">
        <w:tc>
          <w:tcPr>
            <w:tcW w:w="9778" w:type="dxa"/>
          </w:tcPr>
          <w:p w:rsidR="005C4847" w:rsidRPr="00636441" w:rsidRDefault="005C4847" w:rsidP="00366EF2">
            <w:pPr>
              <w:jc w:val="both"/>
              <w:rPr>
                <w:rFonts w:eastAsia="ArialMT" w:cstheme="minorHAnsi"/>
              </w:rPr>
            </w:pPr>
            <w:r w:rsidRPr="00636441">
              <w:rPr>
                <w:rFonts w:eastAsia="ArialMT" w:cstheme="minorHAnsi"/>
              </w:rPr>
              <w:t>Programma 1-istruzione prescolastica</w:t>
            </w:r>
          </w:p>
        </w:tc>
      </w:tr>
      <w:tr w:rsidR="005C4847" w:rsidRPr="00636441" w:rsidTr="00366EF2">
        <w:tc>
          <w:tcPr>
            <w:tcW w:w="9778" w:type="dxa"/>
          </w:tcPr>
          <w:p w:rsidR="005C4847" w:rsidRPr="00636441" w:rsidRDefault="005C4847" w:rsidP="00366EF2">
            <w:pPr>
              <w:jc w:val="both"/>
              <w:rPr>
                <w:rFonts w:eastAsia="ArialMT" w:cstheme="minorHAnsi"/>
                <w:sz w:val="18"/>
                <w:szCs w:val="18"/>
              </w:rPr>
            </w:pPr>
            <w:r w:rsidRPr="00636441">
              <w:rPr>
                <w:rFonts w:eastAsia="ArialMT" w:cstheme="minorHAnsi"/>
              </w:rPr>
              <w:t>Programma 2-altri ordini di istruzione</w:t>
            </w:r>
          </w:p>
        </w:tc>
      </w:tr>
      <w:tr w:rsidR="005C4847" w:rsidRPr="00636441" w:rsidTr="00366EF2">
        <w:tc>
          <w:tcPr>
            <w:tcW w:w="9778" w:type="dxa"/>
          </w:tcPr>
          <w:p w:rsidR="005C4847" w:rsidRPr="00636441" w:rsidRDefault="005C4847" w:rsidP="00366EF2">
            <w:pPr>
              <w:jc w:val="both"/>
              <w:rPr>
                <w:rFonts w:eastAsia="ArialMT" w:cstheme="minorHAnsi"/>
                <w:sz w:val="18"/>
                <w:szCs w:val="18"/>
              </w:rPr>
            </w:pPr>
            <w:r w:rsidRPr="00636441">
              <w:rPr>
                <w:rFonts w:eastAsia="ArialMT" w:cstheme="minorHAnsi"/>
              </w:rPr>
              <w:t xml:space="preserve">Programma 7-diritto allo studio </w:t>
            </w:r>
          </w:p>
        </w:tc>
      </w:tr>
    </w:tbl>
    <w:p w:rsidR="008843DE" w:rsidRPr="00636441" w:rsidRDefault="008843DE" w:rsidP="00FB6A03">
      <w:pPr>
        <w:autoSpaceDE w:val="0"/>
        <w:autoSpaceDN w:val="0"/>
        <w:adjustRightInd w:val="0"/>
        <w:spacing w:after="0" w:line="240" w:lineRule="auto"/>
        <w:jc w:val="both"/>
        <w:rPr>
          <w:rFonts w:eastAsia="Arial-BoldMT" w:cstheme="minorHAnsi"/>
          <w:b/>
          <w:bCs/>
        </w:rPr>
      </w:pPr>
    </w:p>
    <w:p w:rsidR="008843DE" w:rsidRPr="00636441" w:rsidRDefault="008843DE" w:rsidP="00FB6A03">
      <w:pPr>
        <w:autoSpaceDE w:val="0"/>
        <w:autoSpaceDN w:val="0"/>
        <w:adjustRightInd w:val="0"/>
        <w:spacing w:after="0" w:line="240" w:lineRule="auto"/>
        <w:jc w:val="both"/>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BoldMT" w:cstheme="minorHAnsi"/>
          <w:b/>
          <w:bCs/>
        </w:rPr>
        <w:t xml:space="preserve">Risorse strumentali </w:t>
      </w:r>
      <w:r w:rsidRPr="00636441">
        <w:rPr>
          <w:rFonts w:eastAsia="ArialMT" w:cstheme="minorHAnsi"/>
        </w:rPr>
        <w:t>e gestione del patrimonio</w:t>
      </w:r>
    </w:p>
    <w:p w:rsidR="00E46EC0" w:rsidRPr="00636441" w:rsidRDefault="00E46EC0" w:rsidP="00FB6A03">
      <w:pPr>
        <w:autoSpaceDE w:val="0"/>
        <w:autoSpaceDN w:val="0"/>
        <w:adjustRightInd w:val="0"/>
        <w:spacing w:after="0" w:line="240" w:lineRule="auto"/>
        <w:jc w:val="both"/>
        <w:rPr>
          <w:rFonts w:eastAsia="Arial-BoldMT" w:cstheme="minorHAnsi"/>
          <w:b/>
          <w:bCs/>
        </w:rPr>
      </w:pPr>
      <w:r w:rsidRPr="00636441">
        <w:rPr>
          <w:rFonts w:eastAsia="ArialMT" w:cstheme="minorHAnsi"/>
        </w:rPr>
        <w:t>Attrezzature informatiche varie. Beni mobili vari.</w:t>
      </w:r>
    </w:p>
    <w:p w:rsidR="00E46EC0" w:rsidRPr="00636441" w:rsidRDefault="00E46EC0" w:rsidP="00FB6A03">
      <w:pPr>
        <w:autoSpaceDE w:val="0"/>
        <w:autoSpaceDN w:val="0"/>
        <w:adjustRightInd w:val="0"/>
        <w:spacing w:after="0" w:line="240" w:lineRule="auto"/>
        <w:jc w:val="both"/>
        <w:rPr>
          <w:rFonts w:eastAsia="Arial-BoldMT" w:cstheme="minorHAnsi"/>
          <w:b/>
          <w:bCs/>
        </w:rPr>
      </w:pPr>
    </w:p>
    <w:p w:rsidR="00E46EC0" w:rsidRPr="00636441" w:rsidRDefault="00DF2F54" w:rsidP="00A06755">
      <w:pPr>
        <w:autoSpaceDE w:val="0"/>
        <w:autoSpaceDN w:val="0"/>
        <w:adjustRightInd w:val="0"/>
        <w:spacing w:after="0" w:line="240" w:lineRule="auto"/>
        <w:jc w:val="center"/>
        <w:rPr>
          <w:rFonts w:eastAsia="Arial-BoldMT" w:cstheme="minorHAnsi"/>
          <w:b/>
          <w:bCs/>
        </w:rPr>
      </w:pPr>
      <w:r w:rsidRPr="00636441">
        <w:rPr>
          <w:rFonts w:eastAsia="Arial-BoldMT" w:cstheme="minorHAnsi"/>
          <w:b/>
          <w:bCs/>
        </w:rPr>
        <w:t xml:space="preserve">Missione 05 – TUTELA E </w:t>
      </w:r>
      <w:r w:rsidR="00E46EC0" w:rsidRPr="00636441">
        <w:rPr>
          <w:rFonts w:eastAsia="Arial-BoldMT" w:cstheme="minorHAnsi"/>
          <w:b/>
          <w:bCs/>
        </w:rPr>
        <w:t xml:space="preserve">VALORIZZAZIONE </w:t>
      </w:r>
      <w:r w:rsidRPr="00636441">
        <w:rPr>
          <w:rFonts w:eastAsia="Arial-BoldMT" w:cstheme="minorHAnsi"/>
          <w:b/>
          <w:bCs/>
        </w:rPr>
        <w:t xml:space="preserve">DEI </w:t>
      </w:r>
      <w:r w:rsidR="00E46EC0" w:rsidRPr="00636441">
        <w:rPr>
          <w:rFonts w:eastAsia="Arial-BoldMT" w:cstheme="minorHAnsi"/>
          <w:b/>
          <w:bCs/>
        </w:rPr>
        <w:t>BENI E ATTIV</w:t>
      </w:r>
      <w:r w:rsidR="0039037C" w:rsidRPr="00636441">
        <w:rPr>
          <w:rFonts w:eastAsia="Arial-BoldMT" w:cstheme="minorHAnsi"/>
          <w:b/>
          <w:bCs/>
        </w:rPr>
        <w:t xml:space="preserve">ITA’ </w:t>
      </w:r>
      <w:r w:rsidR="00E46EC0" w:rsidRPr="00636441">
        <w:rPr>
          <w:rFonts w:eastAsia="Arial-BoldMT" w:cstheme="minorHAnsi"/>
          <w:b/>
          <w:bCs/>
        </w:rPr>
        <w:t>CULTURALI</w:t>
      </w:r>
    </w:p>
    <w:p w:rsidR="00E814E6" w:rsidRPr="00636441" w:rsidRDefault="00E814E6" w:rsidP="00A06755">
      <w:pPr>
        <w:autoSpaceDE w:val="0"/>
        <w:autoSpaceDN w:val="0"/>
        <w:adjustRightInd w:val="0"/>
        <w:spacing w:after="0" w:line="240" w:lineRule="auto"/>
        <w:jc w:val="center"/>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Appartengono alla missione, suddivisa nei corrispondenti programmi, l’amministrazione e il funzionamento delle prestazioni di tutela e sostegno, di ristrutturazione e manutenzione, dei beni di interesse storico, artistico e culturale e del patrimonio archeologico e architettonico. Rientrano nel campo l’amministrazione, il funzionamento e l’erogazione di servizi culturali, con il sostegno alle strutture e attività culturali non finalizzate al turismo, incluso quindi il supporto alla programmazione, al coordinamento e al monitoraggio delle relative politiche. Le funzioni esercitate in materia di cultura e beni culturali sono pertanto indirizzate verso la tutela e la piena conservazione del patrimonio di tradizioni, arte e storia dell'intera collettività locale, in tutte le sue</w:t>
      </w: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espressioni.</w:t>
      </w:r>
    </w:p>
    <w:p w:rsidR="00E46EC0" w:rsidRPr="00636441" w:rsidRDefault="00E46EC0" w:rsidP="00FB6A03">
      <w:pPr>
        <w:autoSpaceDE w:val="0"/>
        <w:autoSpaceDN w:val="0"/>
        <w:adjustRightInd w:val="0"/>
        <w:spacing w:after="0" w:line="240" w:lineRule="auto"/>
        <w:jc w:val="both"/>
        <w:rPr>
          <w:rFonts w:eastAsia="ArialMT" w:cstheme="minorHAnsi"/>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BoldMT" w:cstheme="minorHAnsi"/>
          <w:b/>
          <w:bCs/>
        </w:rPr>
        <w:t xml:space="preserve">Finalità </w:t>
      </w:r>
      <w:r w:rsidRPr="00636441">
        <w:rPr>
          <w:rFonts w:eastAsia="ArialMT" w:cstheme="minorHAnsi"/>
        </w:rPr>
        <w:t>da conseguire e obiettivi operativi</w:t>
      </w: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Per quanto sopra detto si dovrà pertanto ricercare:</w:t>
      </w: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ascii="Arial" w:eastAsia="Arial-BoldMT" w:hAnsi="Arial" w:cstheme="minorHAnsi"/>
        </w:rPr>
        <w:t>􀂷</w:t>
      </w:r>
      <w:r w:rsidRPr="00636441">
        <w:rPr>
          <w:rFonts w:eastAsia="Arial-BoldMT" w:cstheme="minorHAnsi"/>
        </w:rPr>
        <w:t xml:space="preserve"> </w:t>
      </w:r>
      <w:r w:rsidRPr="00636441">
        <w:rPr>
          <w:rFonts w:eastAsia="ArialMT" w:cstheme="minorHAnsi"/>
        </w:rPr>
        <w:t>La realizzazione di manifestazione ed iniziative culturali.</w:t>
      </w: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ascii="Arial" w:eastAsia="Arial-BoldMT" w:hAnsi="Arial" w:cstheme="minorHAnsi"/>
        </w:rPr>
        <w:t>􀂷</w:t>
      </w:r>
      <w:r w:rsidRPr="00636441">
        <w:rPr>
          <w:rFonts w:eastAsia="Arial-BoldMT" w:cstheme="minorHAnsi"/>
        </w:rPr>
        <w:t xml:space="preserve"> </w:t>
      </w:r>
      <w:r w:rsidRPr="00636441">
        <w:rPr>
          <w:rFonts w:eastAsia="ArialMT" w:cstheme="minorHAnsi"/>
        </w:rPr>
        <w:t xml:space="preserve">La </w:t>
      </w:r>
      <w:r w:rsidR="00762190" w:rsidRPr="00636441">
        <w:rPr>
          <w:rFonts w:eastAsia="ArialMT" w:cstheme="minorHAnsi"/>
        </w:rPr>
        <w:t>gestione della Torre e</w:t>
      </w:r>
      <w:r w:rsidRPr="00636441">
        <w:rPr>
          <w:rFonts w:eastAsia="ArialMT" w:cstheme="minorHAnsi"/>
        </w:rPr>
        <w:t xml:space="preserve"> della </w:t>
      </w:r>
      <w:r w:rsidR="00163D8B" w:rsidRPr="00636441">
        <w:rPr>
          <w:rFonts w:eastAsia="ArialMT" w:cstheme="minorHAnsi"/>
        </w:rPr>
        <w:t>B</w:t>
      </w:r>
      <w:r w:rsidRPr="00636441">
        <w:rPr>
          <w:rFonts w:eastAsia="ArialMT" w:cstheme="minorHAnsi"/>
        </w:rPr>
        <w:t>iblioteca comunal</w:t>
      </w:r>
      <w:r w:rsidR="00163D8B" w:rsidRPr="00636441">
        <w:rPr>
          <w:rFonts w:eastAsia="ArialMT" w:cstheme="minorHAnsi"/>
        </w:rPr>
        <w:t>i</w:t>
      </w:r>
      <w:r w:rsidRPr="00636441">
        <w:rPr>
          <w:rFonts w:eastAsia="ArialMT" w:cstheme="minorHAnsi"/>
        </w:rPr>
        <w:t>.</w:t>
      </w: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ascii="Arial" w:eastAsia="Arial-BoldMT" w:hAnsi="Arial" w:cstheme="minorHAnsi"/>
        </w:rPr>
        <w:t>􀂷</w:t>
      </w:r>
      <w:r w:rsidRPr="00636441">
        <w:rPr>
          <w:rFonts w:eastAsia="Arial-BoldMT" w:cstheme="minorHAnsi"/>
        </w:rPr>
        <w:t xml:space="preserve"> </w:t>
      </w:r>
      <w:r w:rsidRPr="00636441">
        <w:rPr>
          <w:rFonts w:eastAsia="ArialMT" w:cstheme="minorHAnsi"/>
        </w:rPr>
        <w:t>accordi di collaborazione con le associazioni del territorio al fine di promuovere e realizzare attività ed eventi coerenti con le politiche culturali di cui sopra nonch</w:t>
      </w:r>
      <w:r w:rsidR="00F04920" w:rsidRPr="00636441">
        <w:rPr>
          <w:rFonts w:eastAsia="ArialMT" w:cstheme="minorHAnsi"/>
        </w:rPr>
        <w:t>é</w:t>
      </w:r>
      <w:r w:rsidRPr="00636441">
        <w:rPr>
          <w:rFonts w:eastAsia="ArialMT" w:cstheme="minorHAnsi"/>
        </w:rPr>
        <w:t xml:space="preserve"> suscitare e rafforzare il senso di appartenenza e partecipazione della nostra comunità alle tradizioni storiche e culturali che caratterizzano il territorio</w:t>
      </w:r>
      <w:r w:rsidR="00F04920" w:rsidRPr="00636441">
        <w:rPr>
          <w:rFonts w:eastAsia="ArialMT" w:cstheme="minorHAnsi"/>
        </w:rPr>
        <w:t>.</w:t>
      </w:r>
    </w:p>
    <w:p w:rsidR="00E46EC0" w:rsidRPr="00636441" w:rsidRDefault="00E46EC0" w:rsidP="00FB6A03">
      <w:pPr>
        <w:autoSpaceDE w:val="0"/>
        <w:autoSpaceDN w:val="0"/>
        <w:adjustRightInd w:val="0"/>
        <w:spacing w:after="0" w:line="240" w:lineRule="auto"/>
        <w:jc w:val="both"/>
        <w:rPr>
          <w:rFonts w:eastAsia="Arial-BoldMT" w:cstheme="minorHAnsi"/>
          <w:b/>
          <w:bCs/>
        </w:rPr>
      </w:pPr>
    </w:p>
    <w:p w:rsidR="00DC5B94" w:rsidRPr="00636441" w:rsidRDefault="00DC5B94" w:rsidP="00DC5B94">
      <w:pPr>
        <w:spacing w:after="0"/>
        <w:jc w:val="both"/>
        <w:rPr>
          <w:rFonts w:eastAsia="ArialMT" w:cstheme="minorHAnsi"/>
          <w:b/>
        </w:rPr>
      </w:pPr>
      <w:r w:rsidRPr="00636441">
        <w:rPr>
          <w:rFonts w:eastAsia="ArialMT" w:cstheme="minorHAnsi"/>
          <w:b/>
        </w:rPr>
        <w:t xml:space="preserve">Personale </w:t>
      </w:r>
    </w:p>
    <w:p w:rsidR="00DC5B94" w:rsidRPr="00636441" w:rsidRDefault="00DC5B94" w:rsidP="00DC5B94">
      <w:pPr>
        <w:autoSpaceDE w:val="0"/>
        <w:autoSpaceDN w:val="0"/>
        <w:adjustRightInd w:val="0"/>
        <w:spacing w:after="0" w:line="240" w:lineRule="auto"/>
        <w:jc w:val="both"/>
        <w:rPr>
          <w:rFonts w:eastAsia="Arial-BoldMT" w:cstheme="minorHAnsi"/>
          <w:b/>
          <w:bCs/>
        </w:rPr>
      </w:pPr>
      <w:r w:rsidRPr="00636441">
        <w:rPr>
          <w:rFonts w:eastAsia="Arial-BoldMT" w:cstheme="minorHAnsi"/>
          <w:bCs/>
        </w:rPr>
        <w:t>Benigni Mauro</w:t>
      </w:r>
      <w:r w:rsidR="000A7C32" w:rsidRPr="00636441">
        <w:rPr>
          <w:rFonts w:eastAsia="Arial-BoldMT" w:cstheme="minorHAnsi"/>
          <w:bCs/>
        </w:rPr>
        <w:t xml:space="preserve"> </w:t>
      </w:r>
      <w:r w:rsidR="000A7C32" w:rsidRPr="00636441">
        <w:rPr>
          <w:rFonts w:eastAsia="ArialMT" w:cstheme="minorHAnsi"/>
        </w:rPr>
        <w:t>(titolare di posizione),</w:t>
      </w:r>
      <w:r w:rsidRPr="00636441">
        <w:rPr>
          <w:rFonts w:eastAsia="Arial-BoldMT" w:cstheme="minorHAnsi"/>
          <w:bCs/>
        </w:rPr>
        <w:t xml:space="preserve"> Goti Claudio</w:t>
      </w:r>
    </w:p>
    <w:p w:rsidR="00DC5B94" w:rsidRPr="00636441" w:rsidRDefault="00DC5B94" w:rsidP="00FB6A03">
      <w:pPr>
        <w:autoSpaceDE w:val="0"/>
        <w:autoSpaceDN w:val="0"/>
        <w:adjustRightInd w:val="0"/>
        <w:spacing w:after="0" w:line="240" w:lineRule="auto"/>
        <w:jc w:val="both"/>
        <w:rPr>
          <w:rFonts w:eastAsia="Arial-BoldMT" w:cstheme="minorHAnsi"/>
          <w:b/>
          <w:bCs/>
        </w:rPr>
      </w:pPr>
    </w:p>
    <w:p w:rsidR="00E861A0" w:rsidRPr="00636441" w:rsidRDefault="00E861A0" w:rsidP="00E861A0">
      <w:pPr>
        <w:autoSpaceDE w:val="0"/>
        <w:autoSpaceDN w:val="0"/>
        <w:adjustRightInd w:val="0"/>
        <w:spacing w:after="0" w:line="240" w:lineRule="auto"/>
        <w:jc w:val="both"/>
        <w:rPr>
          <w:rFonts w:eastAsia="Arial-BoldMT" w:cstheme="minorHAnsi"/>
          <w:b/>
          <w:bCs/>
        </w:rPr>
      </w:pPr>
      <w:r w:rsidRPr="00636441">
        <w:rPr>
          <w:rFonts w:eastAsia="Arial-BoldMT" w:cstheme="minorHAnsi"/>
          <w:b/>
          <w:bCs/>
        </w:rPr>
        <w:t>Risorse finanziarie</w:t>
      </w:r>
    </w:p>
    <w:p w:rsidR="00290EF3" w:rsidRPr="00636441" w:rsidRDefault="00290EF3" w:rsidP="00290EF3">
      <w:pPr>
        <w:spacing w:after="0"/>
        <w:jc w:val="both"/>
        <w:rPr>
          <w:rFonts w:eastAsia="ArialMT" w:cstheme="minorHAnsi"/>
        </w:rPr>
      </w:pPr>
      <w:r w:rsidRPr="00636441">
        <w:rPr>
          <w:rFonts w:eastAsia="ArialMT" w:cstheme="minorHAnsi"/>
        </w:rPr>
        <w:t xml:space="preserve">Le risorse finanziarie sono quelle attribuite con il bilancio ai seguenti Programmi: </w:t>
      </w:r>
    </w:p>
    <w:p w:rsidR="00290EF3" w:rsidRPr="00636441" w:rsidRDefault="00290EF3" w:rsidP="00E861A0">
      <w:pPr>
        <w:autoSpaceDE w:val="0"/>
        <w:autoSpaceDN w:val="0"/>
        <w:adjustRightInd w:val="0"/>
        <w:spacing w:after="0" w:line="240" w:lineRule="auto"/>
        <w:jc w:val="both"/>
        <w:rPr>
          <w:rFonts w:eastAsia="Arial-BoldMT" w:cstheme="minorHAnsi"/>
          <w:b/>
          <w:bCs/>
        </w:rPr>
      </w:pPr>
    </w:p>
    <w:tbl>
      <w:tblPr>
        <w:tblStyle w:val="Grigliatabella"/>
        <w:tblW w:w="0" w:type="auto"/>
        <w:tblLook w:val="04A0"/>
      </w:tblPr>
      <w:tblGrid>
        <w:gridCol w:w="9778"/>
      </w:tblGrid>
      <w:tr w:rsidR="00664B2D" w:rsidRPr="00636441" w:rsidTr="00366EF2">
        <w:tc>
          <w:tcPr>
            <w:tcW w:w="9778" w:type="dxa"/>
          </w:tcPr>
          <w:p w:rsidR="00664B2D" w:rsidRPr="00636441" w:rsidRDefault="00664B2D" w:rsidP="00366EF2">
            <w:pPr>
              <w:jc w:val="both"/>
              <w:rPr>
                <w:rFonts w:eastAsia="ArialMT" w:cstheme="minorHAnsi"/>
              </w:rPr>
            </w:pPr>
            <w:r w:rsidRPr="00636441">
              <w:rPr>
                <w:rFonts w:eastAsia="ArialMT" w:cstheme="minorHAnsi"/>
              </w:rPr>
              <w:t xml:space="preserve">Programma 1-valorizzazione beni storici </w:t>
            </w:r>
          </w:p>
        </w:tc>
      </w:tr>
      <w:tr w:rsidR="00664B2D" w:rsidRPr="00636441" w:rsidTr="00366EF2">
        <w:tc>
          <w:tcPr>
            <w:tcW w:w="9778" w:type="dxa"/>
          </w:tcPr>
          <w:p w:rsidR="00664B2D" w:rsidRPr="00636441" w:rsidRDefault="00664B2D" w:rsidP="00366EF2">
            <w:pPr>
              <w:jc w:val="both"/>
              <w:rPr>
                <w:rFonts w:eastAsia="ArialMT" w:cstheme="minorHAnsi"/>
                <w:sz w:val="18"/>
                <w:szCs w:val="18"/>
              </w:rPr>
            </w:pPr>
            <w:r w:rsidRPr="00636441">
              <w:rPr>
                <w:rFonts w:eastAsia="ArialMT" w:cstheme="minorHAnsi"/>
              </w:rPr>
              <w:t xml:space="preserve">Programma 2-attività culturali </w:t>
            </w:r>
          </w:p>
        </w:tc>
      </w:tr>
    </w:tbl>
    <w:p w:rsidR="00E861A0" w:rsidRPr="00636441" w:rsidRDefault="00E861A0" w:rsidP="00FB6A03">
      <w:pPr>
        <w:autoSpaceDE w:val="0"/>
        <w:autoSpaceDN w:val="0"/>
        <w:adjustRightInd w:val="0"/>
        <w:spacing w:after="0" w:line="240" w:lineRule="auto"/>
        <w:jc w:val="both"/>
        <w:rPr>
          <w:rFonts w:eastAsia="Arial-BoldMT" w:cstheme="minorHAnsi"/>
          <w:b/>
          <w:bCs/>
        </w:rPr>
      </w:pPr>
    </w:p>
    <w:p w:rsidR="00E861A0" w:rsidRPr="00636441" w:rsidRDefault="00E861A0" w:rsidP="00FB6A03">
      <w:pPr>
        <w:autoSpaceDE w:val="0"/>
        <w:autoSpaceDN w:val="0"/>
        <w:adjustRightInd w:val="0"/>
        <w:spacing w:after="0" w:line="240" w:lineRule="auto"/>
        <w:jc w:val="both"/>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BoldMT" w:cstheme="minorHAnsi"/>
          <w:b/>
          <w:bCs/>
        </w:rPr>
        <w:t xml:space="preserve">Risorse strumentali </w:t>
      </w:r>
      <w:r w:rsidRPr="00636441">
        <w:rPr>
          <w:rFonts w:eastAsia="ArialMT" w:cstheme="minorHAnsi"/>
        </w:rPr>
        <w:t>e gestione del patrimonio</w:t>
      </w:r>
    </w:p>
    <w:p w:rsidR="00E46EC0" w:rsidRPr="00636441" w:rsidRDefault="00E46EC0" w:rsidP="00FB6A03">
      <w:pPr>
        <w:autoSpaceDE w:val="0"/>
        <w:autoSpaceDN w:val="0"/>
        <w:adjustRightInd w:val="0"/>
        <w:spacing w:after="0" w:line="240" w:lineRule="auto"/>
        <w:jc w:val="both"/>
        <w:rPr>
          <w:rFonts w:eastAsia="Arial-BoldMT" w:cstheme="minorHAnsi"/>
          <w:b/>
          <w:bCs/>
        </w:rPr>
      </w:pPr>
      <w:r w:rsidRPr="00636441">
        <w:rPr>
          <w:rFonts w:eastAsia="ArialMT" w:cstheme="minorHAnsi"/>
        </w:rPr>
        <w:t>Attrezzature informatiche varie e beni mobili vari.</w:t>
      </w:r>
    </w:p>
    <w:p w:rsidR="00E46EC0" w:rsidRPr="00636441" w:rsidRDefault="00E46EC0" w:rsidP="00FB6A03">
      <w:pPr>
        <w:autoSpaceDE w:val="0"/>
        <w:autoSpaceDN w:val="0"/>
        <w:adjustRightInd w:val="0"/>
        <w:spacing w:after="0" w:line="240" w:lineRule="auto"/>
        <w:jc w:val="both"/>
        <w:rPr>
          <w:rFonts w:eastAsia="Arial-BoldMT" w:cstheme="minorHAnsi"/>
          <w:b/>
          <w:bCs/>
        </w:rPr>
      </w:pPr>
    </w:p>
    <w:p w:rsidR="00E46EC0" w:rsidRPr="00636441" w:rsidRDefault="00294969" w:rsidP="00A06755">
      <w:pPr>
        <w:autoSpaceDE w:val="0"/>
        <w:autoSpaceDN w:val="0"/>
        <w:adjustRightInd w:val="0"/>
        <w:spacing w:after="0" w:line="240" w:lineRule="auto"/>
        <w:jc w:val="center"/>
        <w:rPr>
          <w:rFonts w:eastAsia="Arial-BoldMT" w:cstheme="minorHAnsi"/>
          <w:b/>
          <w:bCs/>
        </w:rPr>
      </w:pPr>
      <w:r w:rsidRPr="00636441">
        <w:rPr>
          <w:rFonts w:eastAsia="Arial-BoldMT" w:cstheme="minorHAnsi"/>
          <w:b/>
          <w:bCs/>
        </w:rPr>
        <w:t xml:space="preserve">Missione 06 – </w:t>
      </w:r>
      <w:r w:rsidR="00E46EC0" w:rsidRPr="00636441">
        <w:rPr>
          <w:rFonts w:eastAsia="Arial-BoldMT" w:cstheme="minorHAnsi"/>
          <w:b/>
          <w:bCs/>
        </w:rPr>
        <w:t>POLITIC</w:t>
      </w:r>
      <w:r w:rsidRPr="00636441">
        <w:rPr>
          <w:rFonts w:eastAsia="Arial-BoldMT" w:cstheme="minorHAnsi"/>
          <w:b/>
          <w:bCs/>
        </w:rPr>
        <w:t xml:space="preserve">HE </w:t>
      </w:r>
      <w:r w:rsidR="00E46EC0" w:rsidRPr="00636441">
        <w:rPr>
          <w:rFonts w:eastAsia="Arial-BoldMT" w:cstheme="minorHAnsi"/>
          <w:b/>
          <w:bCs/>
        </w:rPr>
        <w:t>GIOVANIL</w:t>
      </w:r>
      <w:r w:rsidRPr="00636441">
        <w:rPr>
          <w:rFonts w:eastAsia="Arial-BoldMT" w:cstheme="minorHAnsi"/>
          <w:b/>
          <w:bCs/>
        </w:rPr>
        <w:t>I</w:t>
      </w:r>
      <w:r w:rsidR="00E46EC0" w:rsidRPr="00636441">
        <w:rPr>
          <w:rFonts w:eastAsia="Arial-BoldMT" w:cstheme="minorHAnsi"/>
          <w:b/>
          <w:bCs/>
        </w:rPr>
        <w:t>, SPORT E TEMPO LIBERO</w:t>
      </w:r>
    </w:p>
    <w:p w:rsidR="00E814E6" w:rsidRPr="00636441" w:rsidRDefault="00E814E6" w:rsidP="00A06755">
      <w:pPr>
        <w:autoSpaceDE w:val="0"/>
        <w:autoSpaceDN w:val="0"/>
        <w:adjustRightInd w:val="0"/>
        <w:spacing w:after="0" w:line="240" w:lineRule="auto"/>
        <w:jc w:val="center"/>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Le funzioni esercitate nel campo sportivo e ricreativo riguardano la gestione dell'impiantistica sportiva in tutti i suoi aspetti, che vanno dalla costruzione e manutenzione degli impianti e delle attrezzature alla concreta gestione operativa dei servizi attivati. Queste attribuzioni si estendono fino a ricomprendervi l'organizzazione diretta o l'intervento contributivo nelle manifestazioni a carattere sportivo o ricreativo. Appartengono a questo genere di Missione, pertanto, l’amministrazione e funzionamento di attività sportive, ricreative e per i giovani, incluse la fornitura di servizi sportivi e ricreativi, le misure di sostegno alle strutture per la pratica dello sport o per eventi sportivi e ricreativi, e le misure di supporto alla programmazione e monitoraggio delle relative politiche.</w:t>
      </w:r>
    </w:p>
    <w:p w:rsidR="00E46EC0" w:rsidRPr="00636441" w:rsidRDefault="00E46EC0" w:rsidP="00FB6A03">
      <w:pPr>
        <w:autoSpaceDE w:val="0"/>
        <w:autoSpaceDN w:val="0"/>
        <w:adjustRightInd w:val="0"/>
        <w:spacing w:after="0" w:line="240" w:lineRule="auto"/>
        <w:jc w:val="both"/>
        <w:rPr>
          <w:rFonts w:eastAsia="ArialMT" w:cstheme="minorHAnsi"/>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BoldMT" w:cstheme="minorHAnsi"/>
          <w:b/>
          <w:bCs/>
        </w:rPr>
        <w:t xml:space="preserve">Finalità </w:t>
      </w:r>
      <w:r w:rsidRPr="00636441">
        <w:rPr>
          <w:rFonts w:eastAsia="ArialMT" w:cstheme="minorHAnsi"/>
        </w:rPr>
        <w:t>da conseguire e obiettivi operativi</w:t>
      </w:r>
    </w:p>
    <w:p w:rsidR="000D0918" w:rsidRPr="00636441" w:rsidRDefault="00A44EBA" w:rsidP="00FB6A03">
      <w:pPr>
        <w:spacing w:after="0"/>
        <w:jc w:val="both"/>
        <w:rPr>
          <w:rFonts w:eastAsia="ArialMT" w:cstheme="minorHAnsi"/>
        </w:rPr>
      </w:pPr>
      <w:r w:rsidRPr="00636441">
        <w:rPr>
          <w:rFonts w:ascii="Arial" w:eastAsia="Arial-BoldMT" w:hAnsi="Arial" w:cstheme="minorHAnsi"/>
        </w:rPr>
        <w:t>􀂷</w:t>
      </w:r>
      <w:r w:rsidRPr="00636441">
        <w:rPr>
          <w:rFonts w:eastAsia="ArialMT" w:cstheme="minorHAnsi"/>
        </w:rPr>
        <w:t xml:space="preserve"> </w:t>
      </w:r>
      <w:r w:rsidR="00E46EC0" w:rsidRPr="00636441">
        <w:rPr>
          <w:rFonts w:eastAsia="ArialMT" w:cstheme="minorHAnsi"/>
        </w:rPr>
        <w:t xml:space="preserve">Valorizzazione degli impianti sportivi di proprietà comunale </w:t>
      </w:r>
      <w:r w:rsidR="000D0918" w:rsidRPr="00636441">
        <w:rPr>
          <w:rFonts w:eastAsia="ArialMT" w:cstheme="minorHAnsi"/>
        </w:rPr>
        <w:t xml:space="preserve">. </w:t>
      </w:r>
    </w:p>
    <w:p w:rsidR="00A44EBA" w:rsidRPr="00636441" w:rsidRDefault="00A44EBA" w:rsidP="00FB6A03">
      <w:pPr>
        <w:spacing w:after="0"/>
        <w:jc w:val="both"/>
        <w:rPr>
          <w:rFonts w:eastAsia="ArialMT" w:cstheme="minorHAnsi"/>
        </w:rPr>
      </w:pPr>
    </w:p>
    <w:p w:rsidR="00E46EC0" w:rsidRPr="00636441" w:rsidRDefault="00E46EC0" w:rsidP="00FB6A03">
      <w:pPr>
        <w:spacing w:after="0"/>
        <w:jc w:val="both"/>
        <w:rPr>
          <w:rFonts w:eastAsia="ArialMT" w:cstheme="minorHAnsi"/>
          <w:b/>
        </w:rPr>
      </w:pPr>
      <w:r w:rsidRPr="00636441">
        <w:rPr>
          <w:rFonts w:eastAsia="ArialMT" w:cstheme="minorHAnsi"/>
          <w:b/>
        </w:rPr>
        <w:t xml:space="preserve">Personale </w:t>
      </w:r>
    </w:p>
    <w:p w:rsidR="00E46EC0" w:rsidRPr="00636441" w:rsidRDefault="00DC5B94" w:rsidP="00FB6A03">
      <w:pPr>
        <w:spacing w:after="0"/>
        <w:jc w:val="both"/>
        <w:rPr>
          <w:rFonts w:eastAsia="Arial-BoldMT" w:cstheme="minorHAnsi"/>
          <w:bCs/>
        </w:rPr>
      </w:pPr>
      <w:r w:rsidRPr="00636441">
        <w:rPr>
          <w:rFonts w:eastAsia="Arial-BoldMT" w:cstheme="minorHAnsi"/>
          <w:bCs/>
        </w:rPr>
        <w:t>Benigni Mauro</w:t>
      </w:r>
      <w:r w:rsidR="000A7C32" w:rsidRPr="00636441">
        <w:rPr>
          <w:rFonts w:eastAsia="Arial-BoldMT" w:cstheme="minorHAnsi"/>
          <w:bCs/>
        </w:rPr>
        <w:t xml:space="preserve"> </w:t>
      </w:r>
      <w:r w:rsidR="000A7C32" w:rsidRPr="00636441">
        <w:rPr>
          <w:rFonts w:eastAsia="ArialMT" w:cstheme="minorHAnsi"/>
        </w:rPr>
        <w:t>(titolare di posizione)</w:t>
      </w:r>
      <w:r w:rsidRPr="00636441">
        <w:rPr>
          <w:rFonts w:eastAsia="Arial-BoldMT" w:cstheme="minorHAnsi"/>
          <w:bCs/>
        </w:rPr>
        <w:t xml:space="preserve">, Beligni Anna. </w:t>
      </w:r>
    </w:p>
    <w:p w:rsidR="00DC5B94" w:rsidRPr="00636441" w:rsidRDefault="00DC5B94" w:rsidP="00FB6A03">
      <w:pPr>
        <w:spacing w:after="0"/>
        <w:jc w:val="both"/>
        <w:rPr>
          <w:rFonts w:eastAsia="Arial-BoldMT" w:cstheme="minorHAnsi"/>
          <w:b/>
          <w:bCs/>
        </w:rPr>
      </w:pPr>
    </w:p>
    <w:p w:rsidR="00143B10" w:rsidRPr="00636441" w:rsidRDefault="00143B10" w:rsidP="00143B10">
      <w:pPr>
        <w:autoSpaceDE w:val="0"/>
        <w:autoSpaceDN w:val="0"/>
        <w:adjustRightInd w:val="0"/>
        <w:spacing w:after="0" w:line="240" w:lineRule="auto"/>
        <w:jc w:val="both"/>
        <w:rPr>
          <w:rFonts w:eastAsia="Arial-BoldMT" w:cstheme="minorHAnsi"/>
          <w:b/>
          <w:bCs/>
        </w:rPr>
      </w:pPr>
      <w:r w:rsidRPr="00636441">
        <w:rPr>
          <w:rFonts w:eastAsia="Arial-BoldMT" w:cstheme="minorHAnsi"/>
          <w:b/>
          <w:bCs/>
        </w:rPr>
        <w:lastRenderedPageBreak/>
        <w:t>Risorse finanziarie</w:t>
      </w:r>
    </w:p>
    <w:p w:rsidR="00290EF3" w:rsidRPr="00636441" w:rsidRDefault="00290EF3" w:rsidP="00290EF3">
      <w:pPr>
        <w:spacing w:after="0"/>
        <w:jc w:val="both"/>
        <w:rPr>
          <w:rFonts w:eastAsia="ArialMT" w:cstheme="minorHAnsi"/>
        </w:rPr>
      </w:pPr>
      <w:r w:rsidRPr="00636441">
        <w:rPr>
          <w:rFonts w:eastAsia="ArialMT" w:cstheme="minorHAnsi"/>
        </w:rPr>
        <w:t xml:space="preserve">Le risorse finanziarie sono quelle attribuite con il bilancio ai seguenti Programmi: </w:t>
      </w:r>
    </w:p>
    <w:p w:rsidR="00290EF3" w:rsidRPr="00636441" w:rsidRDefault="00290EF3" w:rsidP="00143B10">
      <w:pPr>
        <w:autoSpaceDE w:val="0"/>
        <w:autoSpaceDN w:val="0"/>
        <w:adjustRightInd w:val="0"/>
        <w:spacing w:after="0" w:line="240" w:lineRule="auto"/>
        <w:jc w:val="both"/>
        <w:rPr>
          <w:rFonts w:eastAsia="Arial-BoldMT" w:cstheme="minorHAnsi"/>
          <w:b/>
          <w:bCs/>
        </w:rPr>
      </w:pPr>
    </w:p>
    <w:tbl>
      <w:tblPr>
        <w:tblStyle w:val="Grigliatabella"/>
        <w:tblW w:w="0" w:type="auto"/>
        <w:tblLook w:val="04A0"/>
      </w:tblPr>
      <w:tblGrid>
        <w:gridCol w:w="9778"/>
      </w:tblGrid>
      <w:tr w:rsidR="003A7709" w:rsidRPr="00636441" w:rsidTr="00366EF2">
        <w:tc>
          <w:tcPr>
            <w:tcW w:w="9778" w:type="dxa"/>
          </w:tcPr>
          <w:p w:rsidR="003A7709" w:rsidRPr="00636441" w:rsidRDefault="003A7709" w:rsidP="00366EF2">
            <w:pPr>
              <w:jc w:val="both"/>
              <w:rPr>
                <w:rFonts w:eastAsia="ArialMT" w:cstheme="minorHAnsi"/>
              </w:rPr>
            </w:pPr>
            <w:r w:rsidRPr="00636441">
              <w:rPr>
                <w:rFonts w:eastAsia="ArialMT" w:cstheme="minorHAnsi"/>
              </w:rPr>
              <w:t xml:space="preserve">Programma 1-sport e tempo libero </w:t>
            </w:r>
          </w:p>
        </w:tc>
      </w:tr>
      <w:tr w:rsidR="003A7709" w:rsidRPr="00636441" w:rsidTr="00366EF2">
        <w:tc>
          <w:tcPr>
            <w:tcW w:w="9778" w:type="dxa"/>
          </w:tcPr>
          <w:p w:rsidR="003A7709" w:rsidRPr="00636441" w:rsidRDefault="003A7709" w:rsidP="00366EF2">
            <w:pPr>
              <w:jc w:val="both"/>
              <w:rPr>
                <w:rFonts w:eastAsia="ArialMT" w:cstheme="minorHAnsi"/>
                <w:sz w:val="18"/>
                <w:szCs w:val="18"/>
              </w:rPr>
            </w:pPr>
            <w:r w:rsidRPr="00636441">
              <w:rPr>
                <w:rFonts w:eastAsia="ArialMT" w:cstheme="minorHAnsi"/>
              </w:rPr>
              <w:t xml:space="preserve">Programma 2-giovani </w:t>
            </w:r>
          </w:p>
        </w:tc>
      </w:tr>
    </w:tbl>
    <w:p w:rsidR="00143B10" w:rsidRPr="00636441" w:rsidRDefault="00143B10" w:rsidP="00FB6A03">
      <w:pPr>
        <w:autoSpaceDE w:val="0"/>
        <w:autoSpaceDN w:val="0"/>
        <w:adjustRightInd w:val="0"/>
        <w:spacing w:after="0" w:line="240" w:lineRule="auto"/>
        <w:jc w:val="both"/>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BoldMT" w:cstheme="minorHAnsi"/>
          <w:b/>
          <w:bCs/>
        </w:rPr>
        <w:t xml:space="preserve">Risorse strumentali </w:t>
      </w:r>
      <w:r w:rsidRPr="00636441">
        <w:rPr>
          <w:rFonts w:eastAsia="ArialMT" w:cstheme="minorHAnsi"/>
        </w:rPr>
        <w:t>e gestione del patrimonio</w:t>
      </w:r>
    </w:p>
    <w:p w:rsidR="00E46EC0" w:rsidRPr="00636441" w:rsidRDefault="00E46EC0" w:rsidP="00FB6A03">
      <w:pPr>
        <w:spacing w:after="0"/>
        <w:jc w:val="both"/>
        <w:rPr>
          <w:rFonts w:eastAsia="ArialMT" w:cstheme="minorHAnsi"/>
        </w:rPr>
      </w:pPr>
      <w:r w:rsidRPr="00636441">
        <w:rPr>
          <w:rFonts w:eastAsia="ArialMT" w:cstheme="minorHAnsi"/>
        </w:rPr>
        <w:t>Attrezzature informatiche varie e beni mobili vari</w:t>
      </w:r>
      <w:r w:rsidR="00D911EF" w:rsidRPr="00636441">
        <w:rPr>
          <w:rFonts w:eastAsia="ArialMT" w:cstheme="minorHAnsi"/>
        </w:rPr>
        <w:t>.</w:t>
      </w:r>
    </w:p>
    <w:p w:rsidR="00D911EF" w:rsidRPr="00636441" w:rsidRDefault="00D911EF" w:rsidP="00FB6A03">
      <w:pPr>
        <w:spacing w:after="0"/>
        <w:jc w:val="both"/>
        <w:rPr>
          <w:rFonts w:eastAsia="Arial-BoldMT" w:cstheme="minorHAnsi"/>
          <w:b/>
          <w:bCs/>
        </w:rPr>
      </w:pPr>
    </w:p>
    <w:p w:rsidR="00E46EC0" w:rsidRPr="00636441" w:rsidRDefault="00B46E33" w:rsidP="00A06755">
      <w:pPr>
        <w:autoSpaceDE w:val="0"/>
        <w:autoSpaceDN w:val="0"/>
        <w:adjustRightInd w:val="0"/>
        <w:spacing w:after="0" w:line="240" w:lineRule="auto"/>
        <w:jc w:val="center"/>
        <w:rPr>
          <w:rFonts w:eastAsia="Arial-BoldMT" w:cstheme="minorHAnsi"/>
          <w:b/>
          <w:bCs/>
        </w:rPr>
      </w:pPr>
      <w:r w:rsidRPr="00636441">
        <w:rPr>
          <w:rFonts w:eastAsia="Arial-BoldMT" w:cstheme="minorHAnsi"/>
          <w:b/>
          <w:bCs/>
        </w:rPr>
        <w:t xml:space="preserve">Missione 07- </w:t>
      </w:r>
      <w:r w:rsidR="00E46EC0" w:rsidRPr="00636441">
        <w:rPr>
          <w:rFonts w:eastAsia="Arial-BoldMT" w:cstheme="minorHAnsi"/>
          <w:b/>
          <w:bCs/>
        </w:rPr>
        <w:t>TURISMO</w:t>
      </w:r>
    </w:p>
    <w:p w:rsidR="00E814E6" w:rsidRPr="00636441" w:rsidRDefault="00E814E6" w:rsidP="00A06755">
      <w:pPr>
        <w:autoSpaceDE w:val="0"/>
        <w:autoSpaceDN w:val="0"/>
        <w:adjustRightInd w:val="0"/>
        <w:spacing w:after="0" w:line="240" w:lineRule="auto"/>
        <w:jc w:val="center"/>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 xml:space="preserve">Le attribuzioni esercitabili nel campo turistico riguardano sia l'erogazione di servizi turistici che la realizzazione </w:t>
      </w:r>
      <w:r w:rsidR="00891ABC" w:rsidRPr="00636441">
        <w:rPr>
          <w:rFonts w:eastAsia="ArialMT" w:cstheme="minorHAnsi"/>
        </w:rPr>
        <w:t xml:space="preserve">tramite le competenti associazioni, </w:t>
      </w:r>
      <w:r w:rsidRPr="00636441">
        <w:rPr>
          <w:rFonts w:eastAsia="ArialMT" w:cstheme="minorHAnsi"/>
        </w:rPr>
        <w:t>di manifestazioni a richiamo turistico. Queste funzioni possono estendersi, limitatamente agli interventi non riservati espressamente dalla legge alla regione o alla provincia, fino a prevedere l’attivazione di investimenti mirati allo sviluppo del turismo. Entrano nella missione l’amministrazione e il funzionamento delle attività e dei servizi relativi al turismo per la promozione e lo sviluppo del turismo sul territorio, ivi incluse le possibili attività di supporto e stimolo alla programmazione, al coordinamento ed al monitoraggio delle relative politiche. A ciò si sommano gli interventi nell'ambito della politica regionale in materia di turismo e sviluppo turistico.</w:t>
      </w:r>
    </w:p>
    <w:p w:rsidR="00E46EC0" w:rsidRPr="00636441" w:rsidRDefault="00E46EC0" w:rsidP="00FB6A03">
      <w:pPr>
        <w:autoSpaceDE w:val="0"/>
        <w:autoSpaceDN w:val="0"/>
        <w:adjustRightInd w:val="0"/>
        <w:spacing w:after="0" w:line="240" w:lineRule="auto"/>
        <w:jc w:val="both"/>
        <w:rPr>
          <w:rFonts w:eastAsia="Arial-BoldMT" w:cstheme="minorHAnsi"/>
          <w:b/>
          <w:bCs/>
        </w:rPr>
      </w:pPr>
    </w:p>
    <w:p w:rsidR="00040A7D" w:rsidRPr="00636441" w:rsidRDefault="00E46EC0" w:rsidP="00FB6A03">
      <w:pPr>
        <w:autoSpaceDE w:val="0"/>
        <w:autoSpaceDN w:val="0"/>
        <w:adjustRightInd w:val="0"/>
        <w:spacing w:after="0" w:line="240" w:lineRule="auto"/>
        <w:jc w:val="both"/>
        <w:rPr>
          <w:rFonts w:eastAsia="ArialMT" w:cstheme="minorHAnsi"/>
        </w:rPr>
      </w:pPr>
      <w:r w:rsidRPr="00636441">
        <w:rPr>
          <w:rFonts w:eastAsia="Arial-BoldMT" w:cstheme="minorHAnsi"/>
          <w:b/>
          <w:bCs/>
        </w:rPr>
        <w:t xml:space="preserve">Finalità </w:t>
      </w:r>
      <w:r w:rsidRPr="00636441">
        <w:rPr>
          <w:rFonts w:eastAsia="ArialMT" w:cstheme="minorHAnsi"/>
        </w:rPr>
        <w:t>da conseguire e obiettivi operativi</w:t>
      </w:r>
    </w:p>
    <w:p w:rsidR="00E46EC0" w:rsidRPr="00636441" w:rsidRDefault="00A44EBA" w:rsidP="00FB6A03">
      <w:pPr>
        <w:autoSpaceDE w:val="0"/>
        <w:autoSpaceDN w:val="0"/>
        <w:adjustRightInd w:val="0"/>
        <w:spacing w:after="0" w:line="240" w:lineRule="auto"/>
        <w:jc w:val="both"/>
        <w:rPr>
          <w:rFonts w:eastAsia="ArialMT" w:cstheme="minorHAnsi"/>
        </w:rPr>
      </w:pPr>
      <w:r w:rsidRPr="00636441">
        <w:rPr>
          <w:rFonts w:ascii="Arial" w:eastAsia="Arial-BoldMT" w:hAnsi="Arial" w:cstheme="minorHAnsi"/>
        </w:rPr>
        <w:t>􀂷</w:t>
      </w:r>
      <w:r w:rsidRPr="00636441">
        <w:rPr>
          <w:rFonts w:eastAsia="ArialMT" w:cstheme="minorHAnsi"/>
        </w:rPr>
        <w:t xml:space="preserve"> </w:t>
      </w:r>
      <w:r w:rsidR="00E46EC0" w:rsidRPr="00636441">
        <w:rPr>
          <w:rFonts w:eastAsia="ArialMT" w:cstheme="minorHAnsi"/>
        </w:rPr>
        <w:t xml:space="preserve">Realizzazione </w:t>
      </w:r>
      <w:r w:rsidR="00083281" w:rsidRPr="00636441">
        <w:rPr>
          <w:rFonts w:eastAsia="ArialMT" w:cstheme="minorHAnsi"/>
        </w:rPr>
        <w:t xml:space="preserve">di </w:t>
      </w:r>
      <w:r w:rsidR="00E46EC0" w:rsidRPr="00636441">
        <w:rPr>
          <w:rFonts w:eastAsia="ArialMT" w:cstheme="minorHAnsi"/>
        </w:rPr>
        <w:t>progett</w:t>
      </w:r>
      <w:r w:rsidR="00083281" w:rsidRPr="00636441">
        <w:rPr>
          <w:rFonts w:eastAsia="ArialMT" w:cstheme="minorHAnsi"/>
        </w:rPr>
        <w:t xml:space="preserve">i di </w:t>
      </w:r>
      <w:r w:rsidR="00E46EC0" w:rsidRPr="00636441">
        <w:rPr>
          <w:rFonts w:eastAsia="ArialMT" w:cstheme="minorHAnsi"/>
        </w:rPr>
        <w:t>sviluppo turistico attraverso le risorse del territorio.</w:t>
      </w:r>
    </w:p>
    <w:p w:rsidR="00E46EC0" w:rsidRPr="00636441" w:rsidRDefault="00E46EC0" w:rsidP="00FB6A03">
      <w:pPr>
        <w:spacing w:after="0"/>
        <w:jc w:val="both"/>
        <w:rPr>
          <w:rFonts w:eastAsia="ArialMT" w:cstheme="minorHAnsi"/>
        </w:rPr>
      </w:pPr>
    </w:p>
    <w:p w:rsidR="00E46EC0" w:rsidRPr="00636441" w:rsidRDefault="00E46EC0" w:rsidP="00FB6A03">
      <w:pPr>
        <w:spacing w:after="0"/>
        <w:jc w:val="both"/>
        <w:rPr>
          <w:rFonts w:eastAsia="ArialMT" w:cstheme="minorHAnsi"/>
          <w:b/>
        </w:rPr>
      </w:pPr>
      <w:r w:rsidRPr="00636441">
        <w:rPr>
          <w:rFonts w:eastAsia="ArialMT" w:cstheme="minorHAnsi"/>
          <w:b/>
        </w:rPr>
        <w:t xml:space="preserve">Personale </w:t>
      </w:r>
    </w:p>
    <w:p w:rsidR="00DC5B94" w:rsidRPr="00636441" w:rsidRDefault="00DC5B94" w:rsidP="00FB6A03">
      <w:pPr>
        <w:spacing w:after="0"/>
        <w:jc w:val="both"/>
        <w:rPr>
          <w:rFonts w:eastAsia="ArialMT" w:cstheme="minorHAnsi"/>
        </w:rPr>
      </w:pPr>
      <w:r w:rsidRPr="00636441">
        <w:rPr>
          <w:rFonts w:eastAsia="ArialMT" w:cstheme="minorHAnsi"/>
        </w:rPr>
        <w:t>Benigni Mauro</w:t>
      </w:r>
      <w:r w:rsidR="000A7C32" w:rsidRPr="00636441">
        <w:rPr>
          <w:rFonts w:eastAsia="ArialMT" w:cstheme="minorHAnsi"/>
        </w:rPr>
        <w:t xml:space="preserve"> (titolare di posizione),</w:t>
      </w:r>
      <w:r w:rsidRPr="00636441">
        <w:rPr>
          <w:rFonts w:eastAsia="ArialMT" w:cstheme="minorHAnsi"/>
        </w:rPr>
        <w:t xml:space="preserve"> Goti Claudio</w:t>
      </w:r>
    </w:p>
    <w:p w:rsidR="00DC5B94" w:rsidRPr="00636441" w:rsidRDefault="00DC5B94" w:rsidP="00FB6A03">
      <w:pPr>
        <w:spacing w:after="0"/>
        <w:jc w:val="both"/>
        <w:rPr>
          <w:rFonts w:eastAsia="ArialMT" w:cstheme="minorHAnsi"/>
        </w:rPr>
      </w:pPr>
    </w:p>
    <w:p w:rsidR="00143B10" w:rsidRPr="00636441" w:rsidRDefault="00143B10" w:rsidP="00143B10">
      <w:pPr>
        <w:autoSpaceDE w:val="0"/>
        <w:autoSpaceDN w:val="0"/>
        <w:adjustRightInd w:val="0"/>
        <w:spacing w:after="0" w:line="240" w:lineRule="auto"/>
        <w:jc w:val="both"/>
        <w:rPr>
          <w:rFonts w:eastAsia="Arial-BoldMT" w:cstheme="minorHAnsi"/>
          <w:b/>
          <w:bCs/>
        </w:rPr>
      </w:pPr>
      <w:r w:rsidRPr="00636441">
        <w:rPr>
          <w:rFonts w:eastAsia="Arial-BoldMT" w:cstheme="minorHAnsi"/>
          <w:b/>
          <w:bCs/>
        </w:rPr>
        <w:t>Risorse finanziarie</w:t>
      </w:r>
    </w:p>
    <w:p w:rsidR="00290EF3" w:rsidRPr="00636441" w:rsidRDefault="00290EF3" w:rsidP="00290EF3">
      <w:pPr>
        <w:spacing w:after="0"/>
        <w:jc w:val="both"/>
        <w:rPr>
          <w:rFonts w:eastAsia="ArialMT" w:cstheme="minorHAnsi"/>
        </w:rPr>
      </w:pPr>
      <w:r w:rsidRPr="00636441">
        <w:rPr>
          <w:rFonts w:eastAsia="ArialMT" w:cstheme="minorHAnsi"/>
        </w:rPr>
        <w:t xml:space="preserve">Le risorse finanziarie sono quelle attribuite con il bilancio ai seguenti Programmi: </w:t>
      </w:r>
    </w:p>
    <w:tbl>
      <w:tblPr>
        <w:tblStyle w:val="Grigliatabella"/>
        <w:tblW w:w="0" w:type="auto"/>
        <w:tblLook w:val="04A0"/>
      </w:tblPr>
      <w:tblGrid>
        <w:gridCol w:w="9778"/>
      </w:tblGrid>
      <w:tr w:rsidR="003A7709" w:rsidRPr="00636441" w:rsidTr="00366EF2">
        <w:tc>
          <w:tcPr>
            <w:tcW w:w="9778" w:type="dxa"/>
          </w:tcPr>
          <w:p w:rsidR="003A7709" w:rsidRPr="00636441" w:rsidRDefault="003A7709" w:rsidP="00366EF2">
            <w:pPr>
              <w:jc w:val="both"/>
              <w:rPr>
                <w:rFonts w:eastAsia="ArialMT" w:cstheme="minorHAnsi"/>
              </w:rPr>
            </w:pPr>
            <w:r w:rsidRPr="00636441">
              <w:rPr>
                <w:rFonts w:eastAsia="ArialMT" w:cstheme="minorHAnsi"/>
              </w:rPr>
              <w:t xml:space="preserve">Programma 1-sviluppo e valorizzazione turismo </w:t>
            </w:r>
          </w:p>
        </w:tc>
      </w:tr>
    </w:tbl>
    <w:p w:rsidR="00E46EC0" w:rsidRPr="00636441" w:rsidRDefault="00E46EC0" w:rsidP="00FB6A03">
      <w:pPr>
        <w:spacing w:after="0"/>
        <w:jc w:val="both"/>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BoldMT" w:cstheme="minorHAnsi"/>
          <w:b/>
          <w:bCs/>
        </w:rPr>
        <w:t xml:space="preserve">Risorse strumentali </w:t>
      </w:r>
      <w:r w:rsidRPr="00636441">
        <w:rPr>
          <w:rFonts w:eastAsia="ArialMT" w:cstheme="minorHAnsi"/>
        </w:rPr>
        <w:t>e gestione del patrimonio</w:t>
      </w:r>
    </w:p>
    <w:p w:rsidR="00E46EC0" w:rsidRPr="00636441" w:rsidRDefault="00E46EC0" w:rsidP="00FB6A03">
      <w:pPr>
        <w:spacing w:after="0"/>
        <w:jc w:val="both"/>
        <w:rPr>
          <w:rFonts w:eastAsia="Arial-BoldMT" w:cstheme="minorHAnsi"/>
          <w:b/>
          <w:bCs/>
        </w:rPr>
      </w:pPr>
      <w:r w:rsidRPr="00636441">
        <w:rPr>
          <w:rFonts w:eastAsia="ArialMT" w:cstheme="minorHAnsi"/>
        </w:rPr>
        <w:t>Attrezzature informatiche varie e beni mobili vari.</w:t>
      </w:r>
    </w:p>
    <w:p w:rsidR="00E46EC0" w:rsidRPr="00636441" w:rsidRDefault="00E46EC0" w:rsidP="00FB6A03">
      <w:pPr>
        <w:spacing w:after="0"/>
        <w:jc w:val="both"/>
        <w:rPr>
          <w:rFonts w:eastAsia="ArialMT" w:cstheme="minorHAnsi"/>
        </w:rPr>
      </w:pPr>
    </w:p>
    <w:p w:rsidR="00E46EC0" w:rsidRPr="00636441" w:rsidRDefault="000A341D" w:rsidP="00A06755">
      <w:pPr>
        <w:autoSpaceDE w:val="0"/>
        <w:autoSpaceDN w:val="0"/>
        <w:adjustRightInd w:val="0"/>
        <w:spacing w:after="0" w:line="240" w:lineRule="auto"/>
        <w:jc w:val="center"/>
        <w:rPr>
          <w:rFonts w:eastAsia="Arial-BoldMT" w:cstheme="minorHAnsi"/>
          <w:b/>
          <w:bCs/>
        </w:rPr>
      </w:pPr>
      <w:r w:rsidRPr="00636441">
        <w:rPr>
          <w:rFonts w:eastAsia="Arial-BoldMT" w:cstheme="minorHAnsi"/>
          <w:b/>
          <w:bCs/>
        </w:rPr>
        <w:t xml:space="preserve">Missione 08 - </w:t>
      </w:r>
      <w:r w:rsidR="00E46EC0" w:rsidRPr="00636441">
        <w:rPr>
          <w:rFonts w:eastAsia="Arial-BoldMT" w:cstheme="minorHAnsi"/>
          <w:b/>
          <w:bCs/>
        </w:rPr>
        <w:t>ASSETTO TERRITORIO</w:t>
      </w:r>
      <w:r w:rsidRPr="00636441">
        <w:rPr>
          <w:rFonts w:eastAsia="Arial-BoldMT" w:cstheme="minorHAnsi"/>
          <w:b/>
          <w:bCs/>
        </w:rPr>
        <w:t xml:space="preserve"> ED</w:t>
      </w:r>
      <w:r w:rsidR="00E46EC0" w:rsidRPr="00636441">
        <w:rPr>
          <w:rFonts w:eastAsia="Arial-BoldMT" w:cstheme="minorHAnsi"/>
          <w:b/>
          <w:bCs/>
        </w:rPr>
        <w:t xml:space="preserve"> EDILIZIA ABITATIVA</w:t>
      </w:r>
    </w:p>
    <w:p w:rsidR="00E814E6" w:rsidRPr="00636441" w:rsidRDefault="00E814E6" w:rsidP="00A06755">
      <w:pPr>
        <w:autoSpaceDE w:val="0"/>
        <w:autoSpaceDN w:val="0"/>
        <w:adjustRightInd w:val="0"/>
        <w:spacing w:after="0" w:line="240" w:lineRule="auto"/>
        <w:jc w:val="center"/>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I principali strumenti di programmazione che interessano la gestione del territorio e l’urbanistica sono il piano regolatore generale, il piano particolareggiato e quello strutturale, il programma di fabbricazione, il piano urbanistico ed il regolamento edilizio. Questi strumenti delimitano l'assetto e l’urbanizzazione del territorio individuando i vincoli di natura urbanistica ed edilizia, con la conseguente definizione della destinazione di tutte le aree comprese nei confini. Competono all’ente locale, e rientrano pertanto nella missione, l’amministrazione, il funzionamento e fornitura di servizi ed attività relativi alla pianificazione e alla gestione del territorio e per la casa, ivi incluse le attività di supporto alla programmazione, al coordinamento e al monitoraggio delle relative</w:t>
      </w:r>
    </w:p>
    <w:p w:rsidR="00E46EC0" w:rsidRPr="00636441" w:rsidRDefault="00E46EC0" w:rsidP="00FB6A03">
      <w:pPr>
        <w:spacing w:after="0"/>
        <w:jc w:val="both"/>
        <w:rPr>
          <w:rFonts w:eastAsia="ArialMT" w:cstheme="minorHAnsi"/>
        </w:rPr>
      </w:pPr>
      <w:r w:rsidRPr="00636441">
        <w:rPr>
          <w:rFonts w:eastAsia="ArialMT" w:cstheme="minorHAnsi"/>
        </w:rPr>
        <w:t>politiche.</w:t>
      </w:r>
    </w:p>
    <w:p w:rsidR="00D911EF" w:rsidRPr="00636441" w:rsidRDefault="00D911EF" w:rsidP="00FB6A03">
      <w:pPr>
        <w:spacing w:after="0"/>
        <w:jc w:val="both"/>
        <w:rPr>
          <w:rFonts w:eastAsia="ArialMT" w:cstheme="minorHAnsi"/>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BoldMT" w:cstheme="minorHAnsi"/>
          <w:b/>
          <w:bCs/>
        </w:rPr>
        <w:t xml:space="preserve">Finalità </w:t>
      </w:r>
      <w:r w:rsidRPr="00636441">
        <w:rPr>
          <w:rFonts w:eastAsia="ArialMT" w:cstheme="minorHAnsi"/>
        </w:rPr>
        <w:t>da conseguire e obiettivi operativi</w:t>
      </w:r>
    </w:p>
    <w:p w:rsidR="000936F2" w:rsidRPr="00636441" w:rsidRDefault="00A44EBA" w:rsidP="00FB6A03">
      <w:pPr>
        <w:autoSpaceDE w:val="0"/>
        <w:autoSpaceDN w:val="0"/>
        <w:adjustRightInd w:val="0"/>
        <w:spacing w:after="0" w:line="240" w:lineRule="auto"/>
        <w:jc w:val="both"/>
        <w:rPr>
          <w:rFonts w:eastAsia="ArialMT" w:cstheme="minorHAnsi"/>
        </w:rPr>
      </w:pPr>
      <w:r w:rsidRPr="00636441">
        <w:rPr>
          <w:rFonts w:ascii="Arial" w:eastAsia="Arial-BoldMT" w:hAnsi="Arial" w:cstheme="minorHAnsi"/>
        </w:rPr>
        <w:t>􀂷</w:t>
      </w:r>
      <w:r w:rsidRPr="00636441">
        <w:rPr>
          <w:rFonts w:eastAsia="ArialMT" w:cstheme="minorHAnsi"/>
        </w:rPr>
        <w:t xml:space="preserve"> </w:t>
      </w:r>
      <w:r w:rsidR="00E46EC0" w:rsidRPr="00636441">
        <w:rPr>
          <w:rFonts w:eastAsia="ArialMT" w:cstheme="minorHAnsi"/>
        </w:rPr>
        <w:t xml:space="preserve">Rilascio e controllo dei titoli edilizi nel rispetto della normativa vigente. </w:t>
      </w:r>
    </w:p>
    <w:p w:rsidR="00AA0A1D" w:rsidRPr="00636441" w:rsidRDefault="00A44EBA" w:rsidP="00FB6A03">
      <w:pPr>
        <w:autoSpaceDE w:val="0"/>
        <w:autoSpaceDN w:val="0"/>
        <w:adjustRightInd w:val="0"/>
        <w:spacing w:after="0" w:line="240" w:lineRule="auto"/>
        <w:jc w:val="both"/>
        <w:rPr>
          <w:rFonts w:eastAsia="ArialMT" w:cstheme="minorHAnsi"/>
        </w:rPr>
      </w:pPr>
      <w:r w:rsidRPr="00636441">
        <w:rPr>
          <w:rFonts w:ascii="Arial" w:eastAsia="Arial-BoldMT" w:hAnsi="Arial" w:cstheme="minorHAnsi"/>
        </w:rPr>
        <w:t>􀂷</w:t>
      </w:r>
      <w:r w:rsidRPr="00636441">
        <w:rPr>
          <w:rFonts w:eastAsia="ArialMT" w:cstheme="minorHAnsi"/>
        </w:rPr>
        <w:t xml:space="preserve"> </w:t>
      </w:r>
      <w:r w:rsidR="00AA0A1D" w:rsidRPr="00636441">
        <w:rPr>
          <w:rFonts w:eastAsia="ArialMT" w:cstheme="minorHAnsi"/>
        </w:rPr>
        <w:t>Potenziamento del controllo di abusi edilizi</w:t>
      </w:r>
      <w:r w:rsidR="004C1C09" w:rsidRPr="00636441">
        <w:rPr>
          <w:rFonts w:eastAsia="ArialMT" w:cstheme="minorHAnsi"/>
        </w:rPr>
        <w:t xml:space="preserve"> sul territorio.</w:t>
      </w:r>
      <w:r w:rsidR="00AA0A1D" w:rsidRPr="00636441">
        <w:rPr>
          <w:rFonts w:eastAsia="ArialMT" w:cstheme="minorHAnsi"/>
        </w:rPr>
        <w:t xml:space="preserve"> </w:t>
      </w:r>
    </w:p>
    <w:p w:rsidR="009F00ED" w:rsidRPr="00636441" w:rsidRDefault="009F00ED" w:rsidP="00FB6A03">
      <w:pPr>
        <w:autoSpaceDE w:val="0"/>
        <w:autoSpaceDN w:val="0"/>
        <w:adjustRightInd w:val="0"/>
        <w:spacing w:after="0" w:line="240" w:lineRule="auto"/>
        <w:jc w:val="both"/>
        <w:rPr>
          <w:rFonts w:eastAsia="ArialMT" w:cstheme="minorHAnsi"/>
        </w:rPr>
      </w:pPr>
    </w:p>
    <w:p w:rsidR="00E46EC0" w:rsidRPr="00636441" w:rsidRDefault="00E46EC0" w:rsidP="00FB6A03">
      <w:pPr>
        <w:spacing w:after="0"/>
        <w:jc w:val="both"/>
        <w:rPr>
          <w:rFonts w:eastAsia="ArialMT" w:cstheme="minorHAnsi"/>
          <w:b/>
        </w:rPr>
      </w:pPr>
      <w:r w:rsidRPr="00636441">
        <w:rPr>
          <w:rFonts w:eastAsia="ArialMT" w:cstheme="minorHAnsi"/>
          <w:b/>
        </w:rPr>
        <w:t xml:space="preserve">Personale </w:t>
      </w:r>
    </w:p>
    <w:p w:rsidR="00E46EC0" w:rsidRPr="00636441" w:rsidRDefault="00113D55" w:rsidP="00FB6A03">
      <w:pPr>
        <w:spacing w:after="0"/>
        <w:jc w:val="both"/>
        <w:rPr>
          <w:rFonts w:eastAsia="ArialMT" w:cstheme="minorHAnsi"/>
        </w:rPr>
      </w:pPr>
      <w:r w:rsidRPr="00636441">
        <w:rPr>
          <w:rFonts w:eastAsia="ArialMT" w:cstheme="minorHAnsi"/>
        </w:rPr>
        <w:lastRenderedPageBreak/>
        <w:t>Benigni Mauro</w:t>
      </w:r>
      <w:r w:rsidR="000A7C32" w:rsidRPr="00636441">
        <w:rPr>
          <w:rFonts w:eastAsia="ArialMT" w:cstheme="minorHAnsi"/>
        </w:rPr>
        <w:t xml:space="preserve"> (titolare di posizione)</w:t>
      </w:r>
      <w:r w:rsidRPr="00636441">
        <w:rPr>
          <w:rFonts w:eastAsia="ArialMT" w:cstheme="minorHAnsi"/>
        </w:rPr>
        <w:t>, Bartolozzi Alessio.</w:t>
      </w:r>
    </w:p>
    <w:p w:rsidR="00113D55" w:rsidRPr="00636441" w:rsidRDefault="00113D55" w:rsidP="00FB6A03">
      <w:pPr>
        <w:spacing w:after="0"/>
        <w:jc w:val="both"/>
        <w:rPr>
          <w:rFonts w:eastAsia="ArialMT" w:cstheme="minorHAnsi"/>
        </w:rPr>
      </w:pPr>
    </w:p>
    <w:p w:rsidR="00B174CC" w:rsidRPr="00636441" w:rsidRDefault="00B174CC" w:rsidP="00B174CC">
      <w:pPr>
        <w:autoSpaceDE w:val="0"/>
        <w:autoSpaceDN w:val="0"/>
        <w:adjustRightInd w:val="0"/>
        <w:spacing w:after="0" w:line="240" w:lineRule="auto"/>
        <w:jc w:val="both"/>
        <w:rPr>
          <w:rFonts w:eastAsia="Arial-BoldMT" w:cstheme="minorHAnsi"/>
          <w:b/>
          <w:bCs/>
        </w:rPr>
      </w:pPr>
      <w:r w:rsidRPr="00636441">
        <w:rPr>
          <w:rFonts w:eastAsia="Arial-BoldMT" w:cstheme="minorHAnsi"/>
          <w:b/>
          <w:bCs/>
        </w:rPr>
        <w:t>Risorse finanziarie</w:t>
      </w:r>
    </w:p>
    <w:p w:rsidR="00685771" w:rsidRPr="00636441" w:rsidRDefault="00685771" w:rsidP="00685771">
      <w:pPr>
        <w:spacing w:after="0"/>
        <w:jc w:val="both"/>
        <w:rPr>
          <w:rFonts w:eastAsia="ArialMT" w:cstheme="minorHAnsi"/>
        </w:rPr>
      </w:pPr>
      <w:r w:rsidRPr="00636441">
        <w:rPr>
          <w:rFonts w:eastAsia="ArialMT" w:cstheme="minorHAnsi"/>
        </w:rPr>
        <w:t xml:space="preserve">Le risorse finanziarie sono quelle attribuite con il bilancio ai seguenti Programmi: </w:t>
      </w:r>
    </w:p>
    <w:tbl>
      <w:tblPr>
        <w:tblStyle w:val="Grigliatabella"/>
        <w:tblW w:w="0" w:type="auto"/>
        <w:tblLook w:val="04A0"/>
      </w:tblPr>
      <w:tblGrid>
        <w:gridCol w:w="9778"/>
      </w:tblGrid>
      <w:tr w:rsidR="00EA7A4C" w:rsidRPr="00636441" w:rsidTr="00366EF2">
        <w:tc>
          <w:tcPr>
            <w:tcW w:w="9778" w:type="dxa"/>
          </w:tcPr>
          <w:p w:rsidR="00EA7A4C" w:rsidRPr="00636441" w:rsidRDefault="00EA7A4C" w:rsidP="00366EF2">
            <w:pPr>
              <w:jc w:val="both"/>
              <w:rPr>
                <w:rFonts w:eastAsia="ArialMT" w:cstheme="minorHAnsi"/>
              </w:rPr>
            </w:pPr>
            <w:r w:rsidRPr="00636441">
              <w:rPr>
                <w:rFonts w:eastAsia="ArialMT" w:cstheme="minorHAnsi"/>
              </w:rPr>
              <w:t xml:space="preserve">Programma 1-urbanistica e assetto territorio </w:t>
            </w:r>
          </w:p>
        </w:tc>
      </w:tr>
      <w:tr w:rsidR="00EA7A4C" w:rsidRPr="00636441" w:rsidTr="00366EF2">
        <w:tc>
          <w:tcPr>
            <w:tcW w:w="9778" w:type="dxa"/>
          </w:tcPr>
          <w:p w:rsidR="00EA7A4C" w:rsidRPr="00636441" w:rsidRDefault="00EA7A4C" w:rsidP="00366EF2">
            <w:pPr>
              <w:jc w:val="both"/>
              <w:rPr>
                <w:rFonts w:eastAsia="ArialMT" w:cstheme="minorHAnsi"/>
              </w:rPr>
            </w:pPr>
            <w:r w:rsidRPr="00636441">
              <w:rPr>
                <w:rFonts w:eastAsia="ArialMT" w:cstheme="minorHAnsi"/>
              </w:rPr>
              <w:t xml:space="preserve">Programma 2-edilizia residenziale pubblica e piani edilizia popolare </w:t>
            </w:r>
          </w:p>
        </w:tc>
      </w:tr>
    </w:tbl>
    <w:p w:rsidR="00B174CC" w:rsidRPr="00636441" w:rsidRDefault="00B174CC" w:rsidP="00FB6A03">
      <w:pPr>
        <w:autoSpaceDE w:val="0"/>
        <w:autoSpaceDN w:val="0"/>
        <w:adjustRightInd w:val="0"/>
        <w:spacing w:after="0" w:line="240" w:lineRule="auto"/>
        <w:jc w:val="both"/>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BoldMT" w:cstheme="minorHAnsi"/>
          <w:b/>
          <w:bCs/>
        </w:rPr>
        <w:t xml:space="preserve">Risorse strumentali </w:t>
      </w:r>
      <w:r w:rsidRPr="00636441">
        <w:rPr>
          <w:rFonts w:eastAsia="ArialMT" w:cstheme="minorHAnsi"/>
        </w:rPr>
        <w:t>e gestione del patrimonio</w:t>
      </w:r>
    </w:p>
    <w:p w:rsidR="00E46EC0" w:rsidRPr="00636441" w:rsidRDefault="00E46EC0" w:rsidP="00FB6A03">
      <w:pPr>
        <w:spacing w:after="0"/>
        <w:jc w:val="both"/>
        <w:rPr>
          <w:rFonts w:eastAsia="ArialMT" w:cstheme="minorHAnsi"/>
        </w:rPr>
      </w:pPr>
      <w:r w:rsidRPr="00636441">
        <w:rPr>
          <w:rFonts w:eastAsia="ArialMT" w:cstheme="minorHAnsi"/>
        </w:rPr>
        <w:t>Attrezzature informatiche varie. Beni mobili vari.</w:t>
      </w:r>
    </w:p>
    <w:p w:rsidR="00D911EF" w:rsidRPr="00636441" w:rsidRDefault="00D911EF" w:rsidP="00FB6A03">
      <w:pPr>
        <w:spacing w:after="0"/>
        <w:jc w:val="both"/>
        <w:rPr>
          <w:rFonts w:eastAsia="ArialMT" w:cstheme="minorHAnsi"/>
        </w:rPr>
      </w:pPr>
    </w:p>
    <w:p w:rsidR="002F0327" w:rsidRPr="00636441" w:rsidRDefault="002F0327" w:rsidP="00A06755">
      <w:pPr>
        <w:autoSpaceDE w:val="0"/>
        <w:autoSpaceDN w:val="0"/>
        <w:adjustRightInd w:val="0"/>
        <w:spacing w:after="0" w:line="240" w:lineRule="auto"/>
        <w:jc w:val="center"/>
        <w:rPr>
          <w:rFonts w:eastAsia="Arial-BoldMT" w:cstheme="minorHAnsi"/>
          <w:b/>
          <w:bCs/>
        </w:rPr>
      </w:pPr>
    </w:p>
    <w:p w:rsidR="00E46EC0" w:rsidRPr="00636441" w:rsidRDefault="00E77F51" w:rsidP="00A06755">
      <w:pPr>
        <w:autoSpaceDE w:val="0"/>
        <w:autoSpaceDN w:val="0"/>
        <w:adjustRightInd w:val="0"/>
        <w:spacing w:after="0" w:line="240" w:lineRule="auto"/>
        <w:jc w:val="center"/>
        <w:rPr>
          <w:rFonts w:eastAsia="Arial-BoldMT" w:cstheme="minorHAnsi"/>
          <w:b/>
          <w:bCs/>
        </w:rPr>
      </w:pPr>
      <w:r w:rsidRPr="00636441">
        <w:rPr>
          <w:rFonts w:eastAsia="Arial-BoldMT" w:cstheme="minorHAnsi"/>
          <w:b/>
          <w:bCs/>
        </w:rPr>
        <w:t xml:space="preserve">Missione 09 - </w:t>
      </w:r>
      <w:r w:rsidR="00E46EC0" w:rsidRPr="00636441">
        <w:rPr>
          <w:rFonts w:eastAsia="Arial-BoldMT" w:cstheme="minorHAnsi"/>
          <w:b/>
          <w:bCs/>
        </w:rPr>
        <w:t>SVILUPPO SOSTENIBILE E TUTELA AMBIENTE</w:t>
      </w:r>
    </w:p>
    <w:p w:rsidR="00E814E6" w:rsidRPr="00636441" w:rsidRDefault="00E814E6" w:rsidP="00A06755">
      <w:pPr>
        <w:autoSpaceDE w:val="0"/>
        <w:autoSpaceDN w:val="0"/>
        <w:adjustRightInd w:val="0"/>
        <w:spacing w:after="0" w:line="240" w:lineRule="auto"/>
        <w:jc w:val="center"/>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Le funzioni attribuite all’ente in materia di gestione del territorio e dell'ambiente hanno assunto una crescente importanza, dovuta alla maggiore sensibilità del cittadino e dell’amministrazione verso un approccio che garantisca un ordinato sviluppo socio/economico del territorio, il più possibile compatibile con il rispetto e la valorizzazione dell'ambiente. La programmazione, in questo contesto, abbraccia l’amministrazione e il funzionamento delle attività e dei servizi connessi alla tutela dell'ambiente, del territorio, delle risorse naturali e delle biodiversità, la difesa del suolo dall’inquinamento, la tutela dell'acqua e dell'aria. Competono all’ente locale l’amministrazione, il funzionamento e la fornitura dei diversi servizi di igiene ambientale, lo smaltimento dei rifiuti e il servizio idrico.</w:t>
      </w:r>
    </w:p>
    <w:p w:rsidR="00E46EC0" w:rsidRPr="00636441" w:rsidRDefault="00E46EC0" w:rsidP="00FB6A03">
      <w:pPr>
        <w:autoSpaceDE w:val="0"/>
        <w:autoSpaceDN w:val="0"/>
        <w:adjustRightInd w:val="0"/>
        <w:spacing w:after="0" w:line="240" w:lineRule="auto"/>
        <w:jc w:val="both"/>
        <w:rPr>
          <w:rFonts w:eastAsia="ArialMT" w:cstheme="minorHAnsi"/>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BoldMT" w:cstheme="minorHAnsi"/>
          <w:b/>
          <w:bCs/>
        </w:rPr>
        <w:t xml:space="preserve">Finalità </w:t>
      </w:r>
      <w:r w:rsidRPr="00636441">
        <w:rPr>
          <w:rFonts w:eastAsia="ArialMT" w:cstheme="minorHAnsi"/>
        </w:rPr>
        <w:t>da conseguire e obiettivi operativi</w:t>
      </w:r>
    </w:p>
    <w:p w:rsidR="00E46EC0" w:rsidRPr="00636441" w:rsidRDefault="00A44EBA" w:rsidP="00FB6A03">
      <w:pPr>
        <w:autoSpaceDE w:val="0"/>
        <w:autoSpaceDN w:val="0"/>
        <w:adjustRightInd w:val="0"/>
        <w:spacing w:after="0" w:line="240" w:lineRule="auto"/>
        <w:jc w:val="both"/>
        <w:rPr>
          <w:rFonts w:eastAsia="ArialMT" w:cstheme="minorHAnsi"/>
        </w:rPr>
      </w:pPr>
      <w:r w:rsidRPr="00636441">
        <w:rPr>
          <w:rFonts w:ascii="Arial" w:eastAsia="Arial-BoldMT" w:hAnsi="Arial" w:cstheme="minorHAnsi"/>
        </w:rPr>
        <w:t>􀂷</w:t>
      </w:r>
      <w:r w:rsidRPr="00636441">
        <w:rPr>
          <w:rFonts w:eastAsia="ArialMT" w:cstheme="minorHAnsi"/>
        </w:rPr>
        <w:t xml:space="preserve"> </w:t>
      </w:r>
      <w:r w:rsidR="004A1C3E" w:rsidRPr="00636441">
        <w:rPr>
          <w:rFonts w:eastAsia="ArialMT" w:cstheme="minorHAnsi"/>
        </w:rPr>
        <w:t>C</w:t>
      </w:r>
      <w:r w:rsidR="00E46EC0" w:rsidRPr="00636441">
        <w:rPr>
          <w:rFonts w:eastAsia="ArialMT" w:cstheme="minorHAnsi"/>
        </w:rPr>
        <w:t xml:space="preserve">ollaborazione con </w:t>
      </w:r>
      <w:r w:rsidR="004A1C3E" w:rsidRPr="00636441">
        <w:rPr>
          <w:rFonts w:eastAsia="ArialMT" w:cstheme="minorHAnsi"/>
        </w:rPr>
        <w:t>le attività svolte dal</w:t>
      </w:r>
      <w:r w:rsidR="00E46EC0" w:rsidRPr="00636441">
        <w:rPr>
          <w:rFonts w:eastAsia="ArialMT" w:cstheme="minorHAnsi"/>
        </w:rPr>
        <w:t xml:space="preserve"> gestore unico.</w:t>
      </w:r>
    </w:p>
    <w:p w:rsidR="00E46EC0" w:rsidRPr="00636441" w:rsidRDefault="00A44EBA" w:rsidP="00FB6A03">
      <w:pPr>
        <w:autoSpaceDE w:val="0"/>
        <w:autoSpaceDN w:val="0"/>
        <w:adjustRightInd w:val="0"/>
        <w:spacing w:after="0" w:line="240" w:lineRule="auto"/>
        <w:jc w:val="both"/>
        <w:rPr>
          <w:rFonts w:eastAsia="ArialMT" w:cstheme="minorHAnsi"/>
        </w:rPr>
      </w:pPr>
      <w:r w:rsidRPr="00636441">
        <w:rPr>
          <w:rFonts w:ascii="Arial" w:eastAsia="Arial-BoldMT" w:hAnsi="Arial" w:cstheme="minorHAnsi"/>
        </w:rPr>
        <w:t>􀂷</w:t>
      </w:r>
      <w:r w:rsidRPr="00636441">
        <w:rPr>
          <w:rFonts w:eastAsia="ArialMT" w:cstheme="minorHAnsi"/>
        </w:rPr>
        <w:t xml:space="preserve"> </w:t>
      </w:r>
      <w:r w:rsidR="00E46EC0" w:rsidRPr="00636441">
        <w:rPr>
          <w:rFonts w:eastAsia="ArialMT" w:cstheme="minorHAnsi"/>
        </w:rPr>
        <w:t>Attività di monitoraggio del territorio con la bonifica e la pulizia dei siti nei quali vengono impropriamente abbandonati i rifiuti.</w:t>
      </w:r>
    </w:p>
    <w:p w:rsidR="00E46EC0" w:rsidRPr="00636441" w:rsidRDefault="00A44EBA" w:rsidP="00FB6A03">
      <w:pPr>
        <w:autoSpaceDE w:val="0"/>
        <w:autoSpaceDN w:val="0"/>
        <w:adjustRightInd w:val="0"/>
        <w:spacing w:after="0" w:line="240" w:lineRule="auto"/>
        <w:jc w:val="both"/>
        <w:rPr>
          <w:rFonts w:eastAsia="ArialMT" w:cstheme="minorHAnsi"/>
        </w:rPr>
      </w:pPr>
      <w:r w:rsidRPr="00636441">
        <w:rPr>
          <w:rFonts w:ascii="Arial" w:eastAsia="Arial-BoldMT" w:hAnsi="Arial" w:cstheme="minorHAnsi"/>
        </w:rPr>
        <w:t>􀂷</w:t>
      </w:r>
      <w:r w:rsidRPr="00636441">
        <w:rPr>
          <w:rFonts w:eastAsia="ArialMT" w:cstheme="minorHAnsi"/>
        </w:rPr>
        <w:t xml:space="preserve"> </w:t>
      </w:r>
      <w:r w:rsidR="00E46EC0" w:rsidRPr="00636441">
        <w:rPr>
          <w:rFonts w:eastAsia="ArialMT" w:cstheme="minorHAnsi"/>
        </w:rPr>
        <w:t>Manutenzione ordinaria e straordinaria, nei limiti degli stanziamenti di bilancio, delle aree a verde, dei parchi e dei giardini pubblici con lo scopo di renderli sempre perfettamente fruibili all’utenza.</w:t>
      </w:r>
    </w:p>
    <w:p w:rsidR="00E46EC0" w:rsidRPr="00636441" w:rsidRDefault="00E46EC0" w:rsidP="00FB6A03">
      <w:pPr>
        <w:autoSpaceDE w:val="0"/>
        <w:autoSpaceDN w:val="0"/>
        <w:adjustRightInd w:val="0"/>
        <w:spacing w:after="0" w:line="240" w:lineRule="auto"/>
        <w:jc w:val="both"/>
        <w:rPr>
          <w:rFonts w:eastAsia="ArialMT" w:cstheme="minorHAnsi"/>
        </w:rPr>
      </w:pPr>
    </w:p>
    <w:p w:rsidR="00E46EC0" w:rsidRPr="00636441" w:rsidRDefault="00E46EC0" w:rsidP="00FB6A03">
      <w:pPr>
        <w:spacing w:after="0"/>
        <w:jc w:val="both"/>
        <w:rPr>
          <w:rFonts w:eastAsia="ArialMT" w:cstheme="minorHAnsi"/>
          <w:b/>
        </w:rPr>
      </w:pPr>
      <w:r w:rsidRPr="00636441">
        <w:rPr>
          <w:rFonts w:eastAsia="ArialMT" w:cstheme="minorHAnsi"/>
          <w:b/>
        </w:rPr>
        <w:t xml:space="preserve">Personale </w:t>
      </w:r>
    </w:p>
    <w:p w:rsidR="00E46EC0" w:rsidRPr="00636441" w:rsidRDefault="001B6D16" w:rsidP="00FB6A03">
      <w:pPr>
        <w:spacing w:after="0"/>
        <w:jc w:val="both"/>
        <w:rPr>
          <w:rFonts w:eastAsia="ArialMT" w:cstheme="minorHAnsi"/>
        </w:rPr>
      </w:pPr>
      <w:r w:rsidRPr="00636441">
        <w:rPr>
          <w:rFonts w:eastAsia="ArialMT" w:cstheme="minorHAnsi"/>
        </w:rPr>
        <w:t>Benigni Mauro</w:t>
      </w:r>
      <w:r w:rsidR="000A7C32" w:rsidRPr="00636441">
        <w:rPr>
          <w:rFonts w:eastAsia="ArialMT" w:cstheme="minorHAnsi"/>
        </w:rPr>
        <w:t xml:space="preserve"> (titolare di posizione)</w:t>
      </w:r>
      <w:r w:rsidR="002C45FB" w:rsidRPr="00636441">
        <w:rPr>
          <w:rFonts w:eastAsia="ArialMT" w:cstheme="minorHAnsi"/>
        </w:rPr>
        <w:t>.</w:t>
      </w:r>
    </w:p>
    <w:p w:rsidR="001B6D16" w:rsidRPr="00636441" w:rsidRDefault="001B6D16" w:rsidP="00FB6A03">
      <w:pPr>
        <w:spacing w:after="0"/>
        <w:jc w:val="both"/>
        <w:rPr>
          <w:rFonts w:eastAsia="ArialMT" w:cstheme="minorHAnsi"/>
        </w:rPr>
      </w:pPr>
    </w:p>
    <w:p w:rsidR="00450A0D" w:rsidRPr="00636441" w:rsidRDefault="00450A0D" w:rsidP="00450A0D">
      <w:pPr>
        <w:autoSpaceDE w:val="0"/>
        <w:autoSpaceDN w:val="0"/>
        <w:adjustRightInd w:val="0"/>
        <w:spacing w:after="0" w:line="240" w:lineRule="auto"/>
        <w:jc w:val="both"/>
        <w:rPr>
          <w:rFonts w:eastAsia="Arial-BoldMT" w:cstheme="minorHAnsi"/>
          <w:b/>
          <w:bCs/>
        </w:rPr>
      </w:pPr>
      <w:r w:rsidRPr="00636441">
        <w:rPr>
          <w:rFonts w:eastAsia="Arial-BoldMT" w:cstheme="minorHAnsi"/>
          <w:b/>
          <w:bCs/>
        </w:rPr>
        <w:t>Risorse finanziarie</w:t>
      </w:r>
    </w:p>
    <w:p w:rsidR="00685771" w:rsidRPr="00636441" w:rsidRDefault="00685771" w:rsidP="00685771">
      <w:pPr>
        <w:spacing w:after="0"/>
        <w:jc w:val="both"/>
        <w:rPr>
          <w:rFonts w:eastAsia="ArialMT" w:cstheme="minorHAnsi"/>
        </w:rPr>
      </w:pPr>
      <w:r w:rsidRPr="00636441">
        <w:rPr>
          <w:rFonts w:eastAsia="ArialMT" w:cstheme="minorHAnsi"/>
        </w:rPr>
        <w:t xml:space="preserve">Le risorse finanziarie sono quelle attribuite con il bilancio ai seguenti Programmi: </w:t>
      </w:r>
    </w:p>
    <w:tbl>
      <w:tblPr>
        <w:tblStyle w:val="Grigliatabella"/>
        <w:tblW w:w="0" w:type="auto"/>
        <w:tblLook w:val="04A0"/>
      </w:tblPr>
      <w:tblGrid>
        <w:gridCol w:w="9778"/>
      </w:tblGrid>
      <w:tr w:rsidR="00EB7887" w:rsidRPr="00636441" w:rsidTr="00366EF2">
        <w:tc>
          <w:tcPr>
            <w:tcW w:w="9778" w:type="dxa"/>
          </w:tcPr>
          <w:p w:rsidR="00EB7887" w:rsidRPr="00636441" w:rsidRDefault="00EB7887" w:rsidP="00366EF2">
            <w:pPr>
              <w:jc w:val="both"/>
              <w:rPr>
                <w:rFonts w:eastAsia="ArialMT" w:cstheme="minorHAnsi"/>
              </w:rPr>
            </w:pPr>
            <w:r w:rsidRPr="00636441">
              <w:rPr>
                <w:rFonts w:eastAsia="ArialMT" w:cstheme="minorHAnsi"/>
              </w:rPr>
              <w:t xml:space="preserve">Programma 3-rifiuti </w:t>
            </w:r>
          </w:p>
        </w:tc>
      </w:tr>
      <w:tr w:rsidR="00EB7887" w:rsidRPr="00636441" w:rsidTr="00366EF2">
        <w:tc>
          <w:tcPr>
            <w:tcW w:w="9778" w:type="dxa"/>
          </w:tcPr>
          <w:p w:rsidR="00EB7887" w:rsidRPr="00636441" w:rsidRDefault="00EB7887" w:rsidP="00366EF2">
            <w:pPr>
              <w:jc w:val="both"/>
              <w:rPr>
                <w:rFonts w:eastAsia="ArialMT" w:cstheme="minorHAnsi"/>
              </w:rPr>
            </w:pPr>
            <w:r w:rsidRPr="00636441">
              <w:rPr>
                <w:rFonts w:eastAsia="ArialMT" w:cstheme="minorHAnsi"/>
              </w:rPr>
              <w:t xml:space="preserve">Programma 4-servizio idrico integrato </w:t>
            </w:r>
          </w:p>
        </w:tc>
      </w:tr>
      <w:tr w:rsidR="00EB7887" w:rsidRPr="00636441" w:rsidTr="00366EF2">
        <w:tc>
          <w:tcPr>
            <w:tcW w:w="9778" w:type="dxa"/>
          </w:tcPr>
          <w:p w:rsidR="00EB7887" w:rsidRPr="00636441" w:rsidRDefault="00EB7887" w:rsidP="00366EF2">
            <w:pPr>
              <w:jc w:val="both"/>
              <w:rPr>
                <w:rFonts w:eastAsia="ArialMT" w:cstheme="minorHAnsi"/>
              </w:rPr>
            </w:pPr>
            <w:r w:rsidRPr="00636441">
              <w:rPr>
                <w:rFonts w:eastAsia="ArialMT" w:cstheme="minorHAnsi"/>
              </w:rPr>
              <w:t xml:space="preserve">Programma 5-aree protette, parchi naturali </w:t>
            </w:r>
          </w:p>
        </w:tc>
      </w:tr>
    </w:tbl>
    <w:p w:rsidR="00450A0D" w:rsidRPr="00636441" w:rsidRDefault="00450A0D" w:rsidP="00FB6A03">
      <w:pPr>
        <w:autoSpaceDE w:val="0"/>
        <w:autoSpaceDN w:val="0"/>
        <w:adjustRightInd w:val="0"/>
        <w:spacing w:after="0" w:line="240" w:lineRule="auto"/>
        <w:jc w:val="both"/>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BoldMT" w:cstheme="minorHAnsi"/>
          <w:b/>
          <w:bCs/>
        </w:rPr>
        <w:t xml:space="preserve">Risorse strumentali </w:t>
      </w:r>
      <w:r w:rsidRPr="00636441">
        <w:rPr>
          <w:rFonts w:eastAsia="ArialMT" w:cstheme="minorHAnsi"/>
        </w:rPr>
        <w:t>e gestione del patrimonio</w:t>
      </w:r>
    </w:p>
    <w:p w:rsidR="00E46EC0" w:rsidRPr="00636441" w:rsidRDefault="00E46EC0" w:rsidP="00FB6A03">
      <w:pPr>
        <w:spacing w:after="0"/>
        <w:jc w:val="both"/>
        <w:rPr>
          <w:rFonts w:eastAsia="ArialMT" w:cstheme="minorHAnsi"/>
        </w:rPr>
      </w:pPr>
      <w:r w:rsidRPr="00636441">
        <w:rPr>
          <w:rFonts w:eastAsia="ArialMT" w:cstheme="minorHAnsi"/>
        </w:rPr>
        <w:t>Attrezzature informatiche varie. Beni mobili vari. Automezzi</w:t>
      </w:r>
    </w:p>
    <w:p w:rsidR="00E46EC0" w:rsidRPr="00636441" w:rsidRDefault="00E46EC0" w:rsidP="00FB6A03">
      <w:pPr>
        <w:spacing w:after="0"/>
        <w:jc w:val="both"/>
        <w:rPr>
          <w:rFonts w:eastAsia="ArialMT" w:cstheme="minorHAnsi"/>
        </w:rPr>
      </w:pPr>
    </w:p>
    <w:p w:rsidR="00E46EC0" w:rsidRPr="00636441" w:rsidRDefault="00E77F51" w:rsidP="00A06755">
      <w:pPr>
        <w:autoSpaceDE w:val="0"/>
        <w:autoSpaceDN w:val="0"/>
        <w:adjustRightInd w:val="0"/>
        <w:spacing w:after="0" w:line="240" w:lineRule="auto"/>
        <w:jc w:val="center"/>
        <w:rPr>
          <w:rFonts w:eastAsia="Arial-BoldMT" w:cstheme="minorHAnsi"/>
          <w:b/>
          <w:bCs/>
        </w:rPr>
      </w:pPr>
      <w:r w:rsidRPr="00636441">
        <w:rPr>
          <w:rFonts w:eastAsia="Arial-BoldMT" w:cstheme="minorHAnsi"/>
          <w:b/>
          <w:bCs/>
        </w:rPr>
        <w:t xml:space="preserve">Missione 10 - </w:t>
      </w:r>
      <w:r w:rsidR="00E46EC0" w:rsidRPr="00636441">
        <w:rPr>
          <w:rFonts w:eastAsia="Arial-BoldMT" w:cstheme="minorHAnsi"/>
          <w:b/>
          <w:bCs/>
        </w:rPr>
        <w:t>TRASPORTI E DIRITTO ALLA MOBILITÀ</w:t>
      </w:r>
    </w:p>
    <w:p w:rsidR="00E814E6" w:rsidRPr="00636441" w:rsidRDefault="00E814E6" w:rsidP="00A06755">
      <w:pPr>
        <w:autoSpaceDE w:val="0"/>
        <w:autoSpaceDN w:val="0"/>
        <w:adjustRightInd w:val="0"/>
        <w:spacing w:after="0" w:line="240" w:lineRule="auto"/>
        <w:jc w:val="center"/>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 xml:space="preserve">Le funzioni esercitate nella Missione interessano il campo della viabilità e dei trasporti, e riguardano sia la gestione della circolazione e della viabilità che l'illuminazione stradale locale. I riflessi economici di queste competenze possono abbracciare il bilancio investimenti e la gestione corrente. Competono all’ente locale l’amministrazione, il funzionamento e la regolamentazione delle attività inerenti la pianificazione, la gestione e l'erogazione di servizi relativi alla mobilità sul territorio. Sono incluse le attività di supporto alla programmazione, coordinamento e al successivo monitoraggio delle relative politiche, eventualmente </w:t>
      </w:r>
      <w:r w:rsidRPr="00636441">
        <w:rPr>
          <w:rFonts w:eastAsia="ArialMT" w:cstheme="minorHAnsi"/>
        </w:rPr>
        <w:lastRenderedPageBreak/>
        <w:t>estese anche ai possibili interventi che rientrano nell'ambito della politica regionale unitaria in materia di trasporto e mobilità sul territorio.</w:t>
      </w:r>
    </w:p>
    <w:p w:rsidR="00E46EC0" w:rsidRPr="00636441" w:rsidRDefault="00E46EC0" w:rsidP="00FB6A03">
      <w:pPr>
        <w:autoSpaceDE w:val="0"/>
        <w:autoSpaceDN w:val="0"/>
        <w:adjustRightInd w:val="0"/>
        <w:spacing w:after="0" w:line="240" w:lineRule="auto"/>
        <w:jc w:val="both"/>
        <w:rPr>
          <w:rFonts w:eastAsia="ArialMT" w:cstheme="minorHAnsi"/>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BoldMT" w:cstheme="minorHAnsi"/>
          <w:b/>
          <w:bCs/>
        </w:rPr>
        <w:t xml:space="preserve">Finalità </w:t>
      </w:r>
      <w:r w:rsidRPr="00636441">
        <w:rPr>
          <w:rFonts w:eastAsia="ArialMT" w:cstheme="minorHAnsi"/>
        </w:rPr>
        <w:t>da conseguire e obiettivi operativi</w:t>
      </w:r>
    </w:p>
    <w:p w:rsidR="00E46EC0" w:rsidRPr="00636441" w:rsidRDefault="00A44EBA" w:rsidP="00FB6A03">
      <w:pPr>
        <w:autoSpaceDE w:val="0"/>
        <w:autoSpaceDN w:val="0"/>
        <w:adjustRightInd w:val="0"/>
        <w:spacing w:after="0" w:line="240" w:lineRule="auto"/>
        <w:jc w:val="both"/>
        <w:rPr>
          <w:rFonts w:eastAsia="ArialMT" w:cstheme="minorHAnsi"/>
        </w:rPr>
      </w:pPr>
      <w:r w:rsidRPr="00636441">
        <w:rPr>
          <w:rFonts w:ascii="Arial" w:eastAsia="Arial-BoldMT" w:hAnsi="Arial" w:cstheme="minorHAnsi"/>
        </w:rPr>
        <w:t>􀂷</w:t>
      </w:r>
      <w:r w:rsidRPr="00636441">
        <w:rPr>
          <w:rFonts w:eastAsia="ArialMT" w:cstheme="minorHAnsi"/>
        </w:rPr>
        <w:t xml:space="preserve"> </w:t>
      </w:r>
      <w:r w:rsidR="001C3204" w:rsidRPr="00636441">
        <w:rPr>
          <w:rFonts w:eastAsia="ArialMT" w:cstheme="minorHAnsi"/>
        </w:rPr>
        <w:t>M</w:t>
      </w:r>
      <w:r w:rsidR="00E46EC0" w:rsidRPr="00636441">
        <w:rPr>
          <w:rFonts w:eastAsia="ArialMT" w:cstheme="minorHAnsi"/>
        </w:rPr>
        <w:t xml:space="preserve">anutenzione e messa in sicurezza di alcuni tratti stradali attraverso opere ed interventi </w:t>
      </w:r>
      <w:r w:rsidR="001C3204" w:rsidRPr="00636441">
        <w:rPr>
          <w:rFonts w:eastAsia="ArialMT" w:cstheme="minorHAnsi"/>
        </w:rPr>
        <w:t xml:space="preserve">che </w:t>
      </w:r>
      <w:r w:rsidR="00E46EC0" w:rsidRPr="00636441">
        <w:rPr>
          <w:rFonts w:eastAsia="ArialMT" w:cstheme="minorHAnsi"/>
        </w:rPr>
        <w:t>si prefiggono come obiettivo quello di mettere in sicurezza il più possibile la circolazione sia pedonale che veicolare.</w:t>
      </w:r>
    </w:p>
    <w:p w:rsidR="00E46EC0" w:rsidRPr="00636441" w:rsidRDefault="00A44EBA" w:rsidP="00FB6A03">
      <w:pPr>
        <w:autoSpaceDE w:val="0"/>
        <w:autoSpaceDN w:val="0"/>
        <w:adjustRightInd w:val="0"/>
        <w:spacing w:after="0" w:line="240" w:lineRule="auto"/>
        <w:jc w:val="both"/>
        <w:rPr>
          <w:rFonts w:eastAsia="ArialMT" w:cstheme="minorHAnsi"/>
        </w:rPr>
      </w:pPr>
      <w:r w:rsidRPr="00636441">
        <w:rPr>
          <w:rFonts w:ascii="Arial" w:eastAsia="Arial-BoldMT" w:hAnsi="Arial" w:cstheme="minorHAnsi"/>
        </w:rPr>
        <w:t>􀂷</w:t>
      </w:r>
      <w:r w:rsidRPr="00636441">
        <w:rPr>
          <w:rFonts w:eastAsia="ArialMT" w:cstheme="minorHAnsi"/>
        </w:rPr>
        <w:t xml:space="preserve"> </w:t>
      </w:r>
      <w:r w:rsidR="00E46EC0" w:rsidRPr="00636441">
        <w:rPr>
          <w:rFonts w:eastAsia="ArialMT" w:cstheme="minorHAnsi"/>
        </w:rPr>
        <w:t>Per la pubblica illuminazione invece</w:t>
      </w:r>
      <w:r w:rsidR="00C3157D" w:rsidRPr="00636441">
        <w:rPr>
          <w:rFonts w:eastAsia="ArialMT" w:cstheme="minorHAnsi"/>
        </w:rPr>
        <w:t xml:space="preserve"> si prevedono i</w:t>
      </w:r>
      <w:r w:rsidR="00E46EC0" w:rsidRPr="00636441">
        <w:rPr>
          <w:rFonts w:eastAsia="ArialMT" w:cstheme="minorHAnsi"/>
        </w:rPr>
        <w:t xml:space="preserve">nterventi periodici di manutenzione, </w:t>
      </w:r>
      <w:r w:rsidR="00C3157D" w:rsidRPr="00636441">
        <w:rPr>
          <w:rFonts w:eastAsia="ArialMT" w:cstheme="minorHAnsi"/>
        </w:rPr>
        <w:t xml:space="preserve">che </w:t>
      </w:r>
      <w:r w:rsidR="00E46EC0" w:rsidRPr="00636441">
        <w:rPr>
          <w:rFonts w:eastAsia="ArialMT" w:cstheme="minorHAnsi"/>
        </w:rPr>
        <w:t>saranno eseguiti direttamente in economia con lo scopo di mantenere in buono stato le infrastrutture stradali.</w:t>
      </w:r>
    </w:p>
    <w:p w:rsidR="00C3157D" w:rsidRPr="00636441" w:rsidRDefault="00C3157D" w:rsidP="00FB6A03">
      <w:pPr>
        <w:spacing w:after="0"/>
        <w:jc w:val="both"/>
        <w:rPr>
          <w:rFonts w:eastAsia="ArialMT" w:cstheme="minorHAnsi"/>
        </w:rPr>
      </w:pPr>
    </w:p>
    <w:p w:rsidR="00970BB5" w:rsidRPr="00636441" w:rsidRDefault="00970BB5" w:rsidP="00970BB5">
      <w:pPr>
        <w:spacing w:after="0"/>
        <w:jc w:val="both"/>
        <w:rPr>
          <w:rFonts w:eastAsia="ArialMT" w:cstheme="minorHAnsi"/>
          <w:b/>
        </w:rPr>
      </w:pPr>
      <w:r w:rsidRPr="00636441">
        <w:rPr>
          <w:rFonts w:eastAsia="ArialMT" w:cstheme="minorHAnsi"/>
          <w:b/>
        </w:rPr>
        <w:t xml:space="preserve">Personale </w:t>
      </w:r>
    </w:p>
    <w:p w:rsidR="00970BB5" w:rsidRPr="00636441" w:rsidRDefault="00970BB5" w:rsidP="00970BB5">
      <w:pPr>
        <w:spacing w:after="0"/>
        <w:jc w:val="both"/>
        <w:rPr>
          <w:rFonts w:eastAsia="ArialMT" w:cstheme="minorHAnsi"/>
        </w:rPr>
      </w:pPr>
      <w:r w:rsidRPr="00636441">
        <w:rPr>
          <w:rFonts w:eastAsia="ArialMT" w:cstheme="minorHAnsi"/>
        </w:rPr>
        <w:t>Benigni Mauro</w:t>
      </w:r>
      <w:r w:rsidR="00CB35AE" w:rsidRPr="00636441">
        <w:rPr>
          <w:rFonts w:eastAsia="ArialMT" w:cstheme="minorHAnsi"/>
        </w:rPr>
        <w:t xml:space="preserve"> (titolare di posizione)</w:t>
      </w:r>
      <w:r w:rsidR="002C45FB" w:rsidRPr="00636441">
        <w:rPr>
          <w:rFonts w:eastAsia="ArialMT" w:cstheme="minorHAnsi"/>
        </w:rPr>
        <w:t>.</w:t>
      </w:r>
      <w:r w:rsidRPr="00636441">
        <w:rPr>
          <w:rFonts w:eastAsia="ArialMT" w:cstheme="minorHAnsi"/>
        </w:rPr>
        <w:t xml:space="preserve"> </w:t>
      </w:r>
    </w:p>
    <w:p w:rsidR="00970BB5" w:rsidRPr="00636441" w:rsidRDefault="00970BB5" w:rsidP="00FB6A03">
      <w:pPr>
        <w:spacing w:after="0"/>
        <w:jc w:val="both"/>
        <w:rPr>
          <w:rFonts w:eastAsia="ArialMT" w:cstheme="minorHAnsi"/>
        </w:rPr>
      </w:pPr>
    </w:p>
    <w:p w:rsidR="00450A0D" w:rsidRPr="00636441" w:rsidRDefault="00450A0D" w:rsidP="00450A0D">
      <w:pPr>
        <w:autoSpaceDE w:val="0"/>
        <w:autoSpaceDN w:val="0"/>
        <w:adjustRightInd w:val="0"/>
        <w:spacing w:after="0" w:line="240" w:lineRule="auto"/>
        <w:jc w:val="both"/>
        <w:rPr>
          <w:rFonts w:eastAsia="Arial-BoldMT" w:cstheme="minorHAnsi"/>
          <w:b/>
          <w:bCs/>
        </w:rPr>
      </w:pPr>
      <w:r w:rsidRPr="00636441">
        <w:rPr>
          <w:rFonts w:eastAsia="Arial-BoldMT" w:cstheme="minorHAnsi"/>
          <w:b/>
          <w:bCs/>
        </w:rPr>
        <w:t>Risorse finanziarie</w:t>
      </w:r>
    </w:p>
    <w:p w:rsidR="00A25046" w:rsidRPr="00636441" w:rsidRDefault="00A25046" w:rsidP="00A25046">
      <w:pPr>
        <w:spacing w:after="0"/>
        <w:jc w:val="both"/>
        <w:rPr>
          <w:rFonts w:eastAsia="ArialMT" w:cstheme="minorHAnsi"/>
        </w:rPr>
      </w:pPr>
      <w:r w:rsidRPr="00636441">
        <w:rPr>
          <w:rFonts w:eastAsia="ArialMT" w:cstheme="minorHAnsi"/>
        </w:rPr>
        <w:t xml:space="preserve">Le risorse finanziarie sono quelle attribuite con il bilancio ai seguenti Programmi: </w:t>
      </w:r>
    </w:p>
    <w:tbl>
      <w:tblPr>
        <w:tblStyle w:val="Grigliatabella"/>
        <w:tblW w:w="0" w:type="auto"/>
        <w:tblLook w:val="04A0"/>
      </w:tblPr>
      <w:tblGrid>
        <w:gridCol w:w="9778"/>
      </w:tblGrid>
      <w:tr w:rsidR="009F4E51" w:rsidRPr="00636441" w:rsidTr="00366EF2">
        <w:tc>
          <w:tcPr>
            <w:tcW w:w="9778" w:type="dxa"/>
          </w:tcPr>
          <w:p w:rsidR="009F4E51" w:rsidRPr="00636441" w:rsidRDefault="009F4E51" w:rsidP="00366EF2">
            <w:pPr>
              <w:jc w:val="both"/>
              <w:rPr>
                <w:rFonts w:eastAsia="ArialMT" w:cstheme="minorHAnsi"/>
              </w:rPr>
            </w:pPr>
            <w:r w:rsidRPr="00636441">
              <w:rPr>
                <w:rFonts w:eastAsia="ArialMT" w:cstheme="minorHAnsi"/>
              </w:rPr>
              <w:t xml:space="preserve">Programma 2-trasporto pubblico locale </w:t>
            </w:r>
          </w:p>
        </w:tc>
      </w:tr>
      <w:tr w:rsidR="009F4E51" w:rsidRPr="00636441" w:rsidTr="00366EF2">
        <w:tc>
          <w:tcPr>
            <w:tcW w:w="9778" w:type="dxa"/>
          </w:tcPr>
          <w:p w:rsidR="009F4E51" w:rsidRPr="00636441" w:rsidRDefault="009F4E51" w:rsidP="00366EF2">
            <w:pPr>
              <w:jc w:val="both"/>
              <w:rPr>
                <w:rFonts w:eastAsia="ArialMT" w:cstheme="minorHAnsi"/>
              </w:rPr>
            </w:pPr>
            <w:r w:rsidRPr="00636441">
              <w:rPr>
                <w:rFonts w:eastAsia="ArialMT" w:cstheme="minorHAnsi"/>
              </w:rPr>
              <w:t xml:space="preserve">Programma 5-viabilità e infrastrutture stradali </w:t>
            </w:r>
          </w:p>
        </w:tc>
      </w:tr>
    </w:tbl>
    <w:p w:rsidR="00450A0D" w:rsidRPr="00636441" w:rsidRDefault="00450A0D" w:rsidP="00FB6A03">
      <w:pPr>
        <w:autoSpaceDE w:val="0"/>
        <w:autoSpaceDN w:val="0"/>
        <w:adjustRightInd w:val="0"/>
        <w:spacing w:after="0" w:line="240" w:lineRule="auto"/>
        <w:jc w:val="both"/>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BoldMT" w:cstheme="minorHAnsi"/>
          <w:b/>
          <w:bCs/>
        </w:rPr>
        <w:t xml:space="preserve">Risorse strumentali </w:t>
      </w:r>
      <w:r w:rsidRPr="00636441">
        <w:rPr>
          <w:rFonts w:eastAsia="ArialMT" w:cstheme="minorHAnsi"/>
        </w:rPr>
        <w:t>e gestione del patrimonio</w:t>
      </w:r>
    </w:p>
    <w:p w:rsidR="00E46EC0" w:rsidRPr="00636441" w:rsidRDefault="00E46EC0" w:rsidP="00FB6A03">
      <w:pPr>
        <w:spacing w:after="0"/>
        <w:jc w:val="both"/>
        <w:rPr>
          <w:rFonts w:eastAsia="ArialMT" w:cstheme="minorHAnsi"/>
        </w:rPr>
      </w:pPr>
      <w:r w:rsidRPr="00636441">
        <w:rPr>
          <w:rFonts w:eastAsia="ArialMT" w:cstheme="minorHAnsi"/>
        </w:rPr>
        <w:t>Attrezzature informatiche varie. Beni mobili vari. Automezzi</w:t>
      </w:r>
      <w:r w:rsidR="00D911EF" w:rsidRPr="00636441">
        <w:rPr>
          <w:rFonts w:eastAsia="ArialMT" w:cstheme="minorHAnsi"/>
        </w:rPr>
        <w:t>.</w:t>
      </w:r>
    </w:p>
    <w:p w:rsidR="00D911EF" w:rsidRPr="00636441" w:rsidRDefault="00D911EF" w:rsidP="00FB6A03">
      <w:pPr>
        <w:spacing w:after="0"/>
        <w:jc w:val="both"/>
        <w:rPr>
          <w:rFonts w:eastAsia="ArialMT" w:cstheme="minorHAnsi"/>
        </w:rPr>
      </w:pPr>
    </w:p>
    <w:p w:rsidR="00E46EC0" w:rsidRPr="00636441" w:rsidRDefault="00CF4B86" w:rsidP="00A06755">
      <w:pPr>
        <w:autoSpaceDE w:val="0"/>
        <w:autoSpaceDN w:val="0"/>
        <w:adjustRightInd w:val="0"/>
        <w:spacing w:after="0" w:line="240" w:lineRule="auto"/>
        <w:jc w:val="center"/>
        <w:rPr>
          <w:rFonts w:eastAsia="Arial-BoldMT" w:cstheme="minorHAnsi"/>
          <w:b/>
          <w:bCs/>
        </w:rPr>
      </w:pPr>
      <w:r w:rsidRPr="00636441">
        <w:rPr>
          <w:rFonts w:eastAsia="Arial-BoldMT" w:cstheme="minorHAnsi"/>
          <w:b/>
          <w:bCs/>
        </w:rPr>
        <w:t xml:space="preserve">Missione 11 - </w:t>
      </w:r>
      <w:r w:rsidR="00E46EC0" w:rsidRPr="00636441">
        <w:rPr>
          <w:rFonts w:eastAsia="Arial-BoldMT" w:cstheme="minorHAnsi"/>
          <w:b/>
          <w:bCs/>
        </w:rPr>
        <w:t>SOCCORSO CIVILE</w:t>
      </w:r>
    </w:p>
    <w:p w:rsidR="00E814E6" w:rsidRPr="00636441" w:rsidRDefault="00E814E6" w:rsidP="00A06755">
      <w:pPr>
        <w:autoSpaceDE w:val="0"/>
        <w:autoSpaceDN w:val="0"/>
        <w:adjustRightInd w:val="0"/>
        <w:spacing w:after="0" w:line="240" w:lineRule="auto"/>
        <w:jc w:val="center"/>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La presenza di rischi naturali o ambientali, unitamente all'accresciuta cultura della tutela e conservazione del territorio, produce un crescente interesse del cittadino verso questi aspetti evoluti di convivenza civile. L’ente può quindi esercitare ulteriori funzioni di protezione civile, e quindi di intervento e supporto nell'attività di previsione e prevenzione delle calamità. Appartengono alla Missione l’amministrazione e il funzionamento degli interventi di protezione civile sul territorio, la previsione, prevenzione, soccorso e gestione delle emergenze naturali. Questi ambiti abbracciano la programmazione, coordinamento e monitoraggio degli interventi di</w:t>
      </w:r>
      <w:r w:rsidR="008F403F" w:rsidRPr="00636441">
        <w:rPr>
          <w:rFonts w:eastAsia="ArialMT" w:cstheme="minorHAnsi"/>
        </w:rPr>
        <w:t xml:space="preserve"> </w:t>
      </w:r>
      <w:r w:rsidRPr="00636441">
        <w:rPr>
          <w:rFonts w:eastAsia="ArialMT" w:cstheme="minorHAnsi"/>
        </w:rPr>
        <w:t>soccorso civile, comprese altre attività intraprese in collaborazione con strutture che sono competenti in materia di gestione delle emergenze.</w:t>
      </w:r>
    </w:p>
    <w:p w:rsidR="005850BD" w:rsidRPr="00636441" w:rsidRDefault="005850BD" w:rsidP="00FB6A03">
      <w:pPr>
        <w:autoSpaceDE w:val="0"/>
        <w:autoSpaceDN w:val="0"/>
        <w:adjustRightInd w:val="0"/>
        <w:spacing w:after="0" w:line="240" w:lineRule="auto"/>
        <w:jc w:val="both"/>
        <w:rPr>
          <w:rFonts w:eastAsia="ArialMT" w:cstheme="minorHAnsi"/>
        </w:rPr>
      </w:pPr>
    </w:p>
    <w:p w:rsidR="00450A0D" w:rsidRPr="00636441" w:rsidRDefault="00450A0D" w:rsidP="00450A0D">
      <w:pPr>
        <w:autoSpaceDE w:val="0"/>
        <w:autoSpaceDN w:val="0"/>
        <w:adjustRightInd w:val="0"/>
        <w:spacing w:after="0" w:line="240" w:lineRule="auto"/>
        <w:jc w:val="both"/>
        <w:rPr>
          <w:rFonts w:eastAsia="ArialMT" w:cstheme="minorHAnsi"/>
        </w:rPr>
      </w:pPr>
      <w:r w:rsidRPr="00636441">
        <w:rPr>
          <w:rFonts w:eastAsia="Arial-BoldMT" w:cstheme="minorHAnsi"/>
          <w:b/>
          <w:bCs/>
        </w:rPr>
        <w:t xml:space="preserve">Finalità </w:t>
      </w:r>
      <w:r w:rsidRPr="00636441">
        <w:rPr>
          <w:rFonts w:eastAsia="ArialMT" w:cstheme="minorHAnsi"/>
        </w:rPr>
        <w:t>da conseguire e obiettivi operativi</w:t>
      </w:r>
    </w:p>
    <w:p w:rsidR="00450A0D" w:rsidRPr="00636441" w:rsidRDefault="00450A0D" w:rsidP="00FB6A03">
      <w:pPr>
        <w:autoSpaceDE w:val="0"/>
        <w:autoSpaceDN w:val="0"/>
        <w:adjustRightInd w:val="0"/>
        <w:spacing w:after="0" w:line="240" w:lineRule="auto"/>
        <w:jc w:val="both"/>
        <w:rPr>
          <w:rFonts w:eastAsia="ArialMT" w:cstheme="minorHAnsi"/>
        </w:rPr>
      </w:pPr>
      <w:r w:rsidRPr="00636441">
        <w:rPr>
          <w:rFonts w:ascii="Arial" w:eastAsia="Arial-BoldMT" w:hAnsi="Arial" w:cstheme="minorHAnsi"/>
        </w:rPr>
        <w:t>􀂷</w:t>
      </w:r>
      <w:r w:rsidRPr="00636441">
        <w:rPr>
          <w:rFonts w:eastAsia="ArialMT" w:cstheme="minorHAnsi"/>
        </w:rPr>
        <w:t xml:space="preserve"> l’amministrazione e il funzionamento degli interventi di protezione civile sul territorio, la previsione, prevenzione, soccorso e gestione delle emergenze naturali.</w:t>
      </w:r>
    </w:p>
    <w:p w:rsidR="00450A0D" w:rsidRPr="00636441" w:rsidRDefault="00450A0D" w:rsidP="00FB6A03">
      <w:pPr>
        <w:autoSpaceDE w:val="0"/>
        <w:autoSpaceDN w:val="0"/>
        <w:adjustRightInd w:val="0"/>
        <w:spacing w:after="0" w:line="240" w:lineRule="auto"/>
        <w:jc w:val="both"/>
        <w:rPr>
          <w:rFonts w:eastAsia="ArialMT" w:cstheme="minorHAnsi"/>
        </w:rPr>
      </w:pPr>
    </w:p>
    <w:p w:rsidR="001C652A" w:rsidRPr="00636441" w:rsidRDefault="001C652A" w:rsidP="001C652A">
      <w:pPr>
        <w:spacing w:after="0"/>
        <w:jc w:val="both"/>
        <w:rPr>
          <w:rFonts w:eastAsia="ArialMT" w:cstheme="minorHAnsi"/>
          <w:b/>
        </w:rPr>
      </w:pPr>
      <w:r w:rsidRPr="00636441">
        <w:rPr>
          <w:rFonts w:eastAsia="ArialMT" w:cstheme="minorHAnsi"/>
          <w:b/>
        </w:rPr>
        <w:t xml:space="preserve">Personale </w:t>
      </w:r>
    </w:p>
    <w:p w:rsidR="001C652A" w:rsidRPr="00636441" w:rsidRDefault="00D155FD" w:rsidP="001C652A">
      <w:pPr>
        <w:spacing w:after="0"/>
        <w:jc w:val="both"/>
        <w:rPr>
          <w:rFonts w:eastAsia="ArialMT" w:cstheme="minorHAnsi"/>
        </w:rPr>
      </w:pPr>
      <w:r w:rsidRPr="00636441">
        <w:rPr>
          <w:rFonts w:eastAsia="ArialMT" w:cstheme="minorHAnsi"/>
        </w:rPr>
        <w:t>Benigni Mauro</w:t>
      </w:r>
      <w:r w:rsidR="00CB35AE" w:rsidRPr="00636441">
        <w:rPr>
          <w:rFonts w:eastAsia="ArialMT" w:cstheme="minorHAnsi"/>
        </w:rPr>
        <w:t xml:space="preserve"> (titolare di posizione)</w:t>
      </w:r>
      <w:r w:rsidRPr="00636441">
        <w:rPr>
          <w:rFonts w:eastAsia="ArialMT" w:cstheme="minorHAnsi"/>
        </w:rPr>
        <w:t>.</w:t>
      </w:r>
    </w:p>
    <w:p w:rsidR="00D155FD" w:rsidRPr="00636441" w:rsidRDefault="00D155FD" w:rsidP="001C652A">
      <w:pPr>
        <w:spacing w:after="0"/>
        <w:jc w:val="both"/>
        <w:rPr>
          <w:rFonts w:eastAsia="ArialMT" w:cstheme="minorHAnsi"/>
        </w:rPr>
      </w:pPr>
    </w:p>
    <w:p w:rsidR="001C652A" w:rsidRPr="00636441" w:rsidRDefault="001C652A" w:rsidP="001C652A">
      <w:pPr>
        <w:autoSpaceDE w:val="0"/>
        <w:autoSpaceDN w:val="0"/>
        <w:adjustRightInd w:val="0"/>
        <w:spacing w:after="0" w:line="240" w:lineRule="auto"/>
        <w:jc w:val="both"/>
        <w:rPr>
          <w:rFonts w:eastAsia="Arial-BoldMT" w:cstheme="minorHAnsi"/>
          <w:b/>
          <w:bCs/>
        </w:rPr>
      </w:pPr>
      <w:r w:rsidRPr="00636441">
        <w:rPr>
          <w:rFonts w:eastAsia="Arial-BoldMT" w:cstheme="minorHAnsi"/>
          <w:b/>
          <w:bCs/>
        </w:rPr>
        <w:t>Risorse finanziarie</w:t>
      </w:r>
    </w:p>
    <w:p w:rsidR="00A25046" w:rsidRPr="00636441" w:rsidRDefault="00A25046" w:rsidP="00A25046">
      <w:pPr>
        <w:spacing w:after="0"/>
        <w:jc w:val="both"/>
        <w:rPr>
          <w:rFonts w:eastAsia="ArialMT" w:cstheme="minorHAnsi"/>
        </w:rPr>
      </w:pPr>
      <w:r w:rsidRPr="00636441">
        <w:rPr>
          <w:rFonts w:eastAsia="ArialMT" w:cstheme="minorHAnsi"/>
        </w:rPr>
        <w:t xml:space="preserve">Le risorse finanziarie sono quelle attribuite con il bilancio ai seguenti Programmi: </w:t>
      </w:r>
    </w:p>
    <w:p w:rsidR="00A25046" w:rsidRPr="00636441" w:rsidRDefault="00A25046" w:rsidP="001C652A">
      <w:pPr>
        <w:autoSpaceDE w:val="0"/>
        <w:autoSpaceDN w:val="0"/>
        <w:adjustRightInd w:val="0"/>
        <w:spacing w:after="0" w:line="240" w:lineRule="auto"/>
        <w:jc w:val="both"/>
        <w:rPr>
          <w:rFonts w:eastAsia="Arial-BoldMT" w:cstheme="minorHAnsi"/>
          <w:b/>
          <w:bCs/>
        </w:rPr>
      </w:pPr>
    </w:p>
    <w:tbl>
      <w:tblPr>
        <w:tblStyle w:val="Grigliatabella"/>
        <w:tblW w:w="0" w:type="auto"/>
        <w:tblLook w:val="04A0"/>
      </w:tblPr>
      <w:tblGrid>
        <w:gridCol w:w="9778"/>
      </w:tblGrid>
      <w:tr w:rsidR="009F4E51" w:rsidRPr="00636441" w:rsidTr="00366EF2">
        <w:tc>
          <w:tcPr>
            <w:tcW w:w="9778" w:type="dxa"/>
          </w:tcPr>
          <w:p w:rsidR="009F4E51" w:rsidRPr="00636441" w:rsidRDefault="009F4E51" w:rsidP="00366EF2">
            <w:pPr>
              <w:jc w:val="both"/>
              <w:rPr>
                <w:rFonts w:eastAsia="ArialMT" w:cstheme="minorHAnsi"/>
              </w:rPr>
            </w:pPr>
            <w:r w:rsidRPr="00636441">
              <w:rPr>
                <w:rFonts w:eastAsia="ArialMT" w:cstheme="minorHAnsi"/>
              </w:rPr>
              <w:t xml:space="preserve">Programma 1-sistema protezione civile </w:t>
            </w:r>
          </w:p>
        </w:tc>
      </w:tr>
    </w:tbl>
    <w:p w:rsidR="001C652A" w:rsidRPr="00636441" w:rsidRDefault="001C652A" w:rsidP="001C652A">
      <w:pPr>
        <w:autoSpaceDE w:val="0"/>
        <w:autoSpaceDN w:val="0"/>
        <w:adjustRightInd w:val="0"/>
        <w:spacing w:after="0" w:line="240" w:lineRule="auto"/>
        <w:jc w:val="both"/>
        <w:rPr>
          <w:rFonts w:eastAsia="Arial-BoldMT" w:cstheme="minorHAnsi"/>
          <w:b/>
          <w:bCs/>
        </w:rPr>
      </w:pPr>
    </w:p>
    <w:p w:rsidR="001C652A" w:rsidRPr="00636441" w:rsidRDefault="001C652A" w:rsidP="001C652A">
      <w:pPr>
        <w:autoSpaceDE w:val="0"/>
        <w:autoSpaceDN w:val="0"/>
        <w:adjustRightInd w:val="0"/>
        <w:spacing w:after="0" w:line="240" w:lineRule="auto"/>
        <w:jc w:val="both"/>
        <w:rPr>
          <w:rFonts w:eastAsia="ArialMT" w:cstheme="minorHAnsi"/>
        </w:rPr>
      </w:pPr>
      <w:r w:rsidRPr="00636441">
        <w:rPr>
          <w:rFonts w:eastAsia="Arial-BoldMT" w:cstheme="minorHAnsi"/>
          <w:b/>
          <w:bCs/>
        </w:rPr>
        <w:t xml:space="preserve">Risorse strumentali </w:t>
      </w:r>
      <w:r w:rsidRPr="00636441">
        <w:rPr>
          <w:rFonts w:eastAsia="ArialMT" w:cstheme="minorHAnsi"/>
        </w:rPr>
        <w:t>e gestione del patrimonio</w:t>
      </w:r>
    </w:p>
    <w:p w:rsidR="001C652A" w:rsidRPr="00636441" w:rsidRDefault="001C652A" w:rsidP="001C652A">
      <w:pPr>
        <w:spacing w:after="0"/>
        <w:jc w:val="both"/>
        <w:rPr>
          <w:rFonts w:eastAsia="ArialMT" w:cstheme="minorHAnsi"/>
        </w:rPr>
      </w:pPr>
      <w:r w:rsidRPr="00636441">
        <w:rPr>
          <w:rFonts w:eastAsia="ArialMT" w:cstheme="minorHAnsi"/>
        </w:rPr>
        <w:t>Attrezzature informatiche varie. Beni mobili vari. Automezzi</w:t>
      </w:r>
    </w:p>
    <w:p w:rsidR="00E46EC0" w:rsidRPr="00636441" w:rsidRDefault="00E46EC0" w:rsidP="00FB6A03">
      <w:pPr>
        <w:autoSpaceDE w:val="0"/>
        <w:autoSpaceDN w:val="0"/>
        <w:adjustRightInd w:val="0"/>
        <w:spacing w:after="0" w:line="240" w:lineRule="auto"/>
        <w:jc w:val="both"/>
        <w:rPr>
          <w:rFonts w:eastAsia="Arial-BoldMT" w:cstheme="minorHAnsi"/>
          <w:b/>
          <w:bCs/>
        </w:rPr>
      </w:pPr>
    </w:p>
    <w:p w:rsidR="00E46EC0" w:rsidRPr="00636441" w:rsidRDefault="00CF4B86" w:rsidP="00A06755">
      <w:pPr>
        <w:autoSpaceDE w:val="0"/>
        <w:autoSpaceDN w:val="0"/>
        <w:adjustRightInd w:val="0"/>
        <w:spacing w:after="0" w:line="240" w:lineRule="auto"/>
        <w:jc w:val="center"/>
        <w:rPr>
          <w:rFonts w:eastAsia="Arial-BoldMT" w:cstheme="minorHAnsi"/>
          <w:b/>
          <w:bCs/>
        </w:rPr>
      </w:pPr>
      <w:r w:rsidRPr="00636441">
        <w:rPr>
          <w:rFonts w:eastAsia="Arial-BoldMT" w:cstheme="minorHAnsi"/>
          <w:b/>
          <w:bCs/>
        </w:rPr>
        <w:t xml:space="preserve">Missione 12 – DIRITTI SOCIALI, </w:t>
      </w:r>
      <w:r w:rsidR="00E46EC0" w:rsidRPr="00636441">
        <w:rPr>
          <w:rFonts w:eastAsia="Arial-BoldMT" w:cstheme="minorHAnsi"/>
          <w:b/>
          <w:bCs/>
        </w:rPr>
        <w:t>POLITIC</w:t>
      </w:r>
      <w:r w:rsidRPr="00636441">
        <w:rPr>
          <w:rFonts w:eastAsia="Arial-BoldMT" w:cstheme="minorHAnsi"/>
          <w:b/>
          <w:bCs/>
        </w:rPr>
        <w:t>HE</w:t>
      </w:r>
      <w:r w:rsidR="00E46EC0" w:rsidRPr="00636441">
        <w:rPr>
          <w:rFonts w:eastAsia="Arial-BoldMT" w:cstheme="minorHAnsi"/>
          <w:b/>
          <w:bCs/>
        </w:rPr>
        <w:t xml:space="preserve"> SOCIAL</w:t>
      </w:r>
      <w:r w:rsidRPr="00636441">
        <w:rPr>
          <w:rFonts w:eastAsia="Arial-BoldMT" w:cstheme="minorHAnsi"/>
          <w:b/>
          <w:bCs/>
        </w:rPr>
        <w:t>I</w:t>
      </w:r>
      <w:r w:rsidR="00E46EC0" w:rsidRPr="00636441">
        <w:rPr>
          <w:rFonts w:eastAsia="Arial-BoldMT" w:cstheme="minorHAnsi"/>
          <w:b/>
          <w:bCs/>
        </w:rPr>
        <w:t xml:space="preserve"> E FAMIGLIA</w:t>
      </w:r>
    </w:p>
    <w:p w:rsidR="00E814E6" w:rsidRPr="00636441" w:rsidRDefault="00E814E6" w:rsidP="00A06755">
      <w:pPr>
        <w:autoSpaceDE w:val="0"/>
        <w:autoSpaceDN w:val="0"/>
        <w:adjustRightInd w:val="0"/>
        <w:spacing w:after="0" w:line="240" w:lineRule="auto"/>
        <w:jc w:val="center"/>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lastRenderedPageBreak/>
        <w:t>Le funzioni esercitate nel campo sociale riguardano aspetti molteplici della vita del cittadino che richiedono un intervento diretto o indiretto dell'ente dai primi anni di vita fino all'età senile. La politica sociale adottata nell'ambito territoriale ha riflessi importanti nella composizione del bilancio e nella programmazione di medio periodo, e questo sia per quanto riguarda la spesa corrente che gli investimenti. Questa missione include l’amministrazione, il funzionamento e la fornitura dei servizi in materia di protezione sociale a favore e a tutela dei diritti della famiglia, dei minori, degli anziani, dei disabili, dei soggetti a rischio di esclusione sociale, ivi incluse le misure di sostegno alla cooperazione e al terzo settore che operano in questo ambito d'intervento.</w:t>
      </w:r>
    </w:p>
    <w:p w:rsidR="00E46EC0" w:rsidRPr="00636441" w:rsidRDefault="00E46EC0" w:rsidP="00FB6A03">
      <w:pPr>
        <w:autoSpaceDE w:val="0"/>
        <w:autoSpaceDN w:val="0"/>
        <w:adjustRightInd w:val="0"/>
        <w:spacing w:after="0" w:line="240" w:lineRule="auto"/>
        <w:jc w:val="both"/>
        <w:rPr>
          <w:rFonts w:eastAsia="ArialMT" w:cstheme="minorHAnsi"/>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BoldMT" w:cstheme="minorHAnsi"/>
          <w:b/>
          <w:bCs/>
        </w:rPr>
        <w:t xml:space="preserve">Finalità </w:t>
      </w:r>
      <w:r w:rsidRPr="00636441">
        <w:rPr>
          <w:rFonts w:eastAsia="ArialMT" w:cstheme="minorHAnsi"/>
        </w:rPr>
        <w:t>da conseguire e obiettivi operativi</w:t>
      </w: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ascii="Arial" w:eastAsia="Arial-BoldMT" w:hAnsi="Arial" w:cstheme="minorHAnsi"/>
        </w:rPr>
        <w:t>􀂷</w:t>
      </w:r>
      <w:r w:rsidRPr="00636441">
        <w:rPr>
          <w:rFonts w:eastAsia="Arial-BoldMT" w:cstheme="minorHAnsi"/>
        </w:rPr>
        <w:t xml:space="preserve"> </w:t>
      </w:r>
      <w:r w:rsidRPr="00636441">
        <w:rPr>
          <w:rFonts w:eastAsia="ArialMT" w:cstheme="minorHAnsi"/>
        </w:rPr>
        <w:t>Svolgere l’ attività nel campo dell’assistenza sociale anche attraverso strutture organizzative gestite da altri soggetti (</w:t>
      </w:r>
      <w:r w:rsidR="005E250A" w:rsidRPr="00636441">
        <w:rPr>
          <w:rFonts w:eastAsia="ArialMT" w:cstheme="minorHAnsi"/>
        </w:rPr>
        <w:t xml:space="preserve">convenzione con altri enti, </w:t>
      </w:r>
      <w:r w:rsidRPr="00636441">
        <w:rPr>
          <w:rFonts w:eastAsia="ArialMT" w:cstheme="minorHAnsi"/>
        </w:rPr>
        <w:t>USL</w:t>
      </w:r>
      <w:r w:rsidR="005E250A" w:rsidRPr="00636441">
        <w:rPr>
          <w:rFonts w:eastAsia="ArialMT" w:cstheme="minorHAnsi"/>
        </w:rPr>
        <w:t>,</w:t>
      </w:r>
      <w:r w:rsidRPr="00636441">
        <w:rPr>
          <w:rFonts w:eastAsia="ArialMT" w:cstheme="minorHAnsi"/>
        </w:rPr>
        <w:t xml:space="preserve"> </w:t>
      </w:r>
      <w:r w:rsidR="005E250A" w:rsidRPr="00636441">
        <w:rPr>
          <w:rFonts w:eastAsia="ArialMT" w:cstheme="minorHAnsi"/>
        </w:rPr>
        <w:t>istituti scolastici</w:t>
      </w:r>
      <w:r w:rsidRPr="00636441">
        <w:rPr>
          <w:rFonts w:eastAsia="ArialMT" w:cstheme="minorHAnsi"/>
        </w:rPr>
        <w:t>, ecc…).</w:t>
      </w:r>
    </w:p>
    <w:p w:rsidR="00E46EC0" w:rsidRPr="00636441" w:rsidRDefault="00E46EC0" w:rsidP="00FB6A03">
      <w:pPr>
        <w:autoSpaceDE w:val="0"/>
        <w:autoSpaceDN w:val="0"/>
        <w:adjustRightInd w:val="0"/>
        <w:spacing w:after="0" w:line="240" w:lineRule="auto"/>
        <w:jc w:val="both"/>
        <w:rPr>
          <w:rFonts w:eastAsia="ArialMT" w:cstheme="minorHAnsi"/>
        </w:rPr>
      </w:pPr>
    </w:p>
    <w:p w:rsidR="00E46EC0" w:rsidRPr="00636441" w:rsidRDefault="00E46EC0" w:rsidP="00FB6A03">
      <w:pPr>
        <w:spacing w:after="0"/>
        <w:jc w:val="both"/>
        <w:rPr>
          <w:rFonts w:eastAsia="ArialMT" w:cstheme="minorHAnsi"/>
          <w:b/>
        </w:rPr>
      </w:pPr>
      <w:r w:rsidRPr="00636441">
        <w:rPr>
          <w:rFonts w:eastAsia="ArialMT" w:cstheme="minorHAnsi"/>
          <w:b/>
        </w:rPr>
        <w:t xml:space="preserve">Personale </w:t>
      </w:r>
    </w:p>
    <w:p w:rsidR="00E46EC0" w:rsidRPr="00636441" w:rsidRDefault="00C14862" w:rsidP="00FB6A03">
      <w:pPr>
        <w:spacing w:after="0"/>
        <w:jc w:val="both"/>
        <w:rPr>
          <w:rFonts w:cstheme="minorHAnsi"/>
        </w:rPr>
      </w:pPr>
      <w:r w:rsidRPr="00636441">
        <w:rPr>
          <w:rFonts w:cstheme="minorHAnsi"/>
        </w:rPr>
        <w:t>Benigni Mauro</w:t>
      </w:r>
      <w:r w:rsidR="00CB35AE" w:rsidRPr="00636441">
        <w:rPr>
          <w:rFonts w:cstheme="minorHAnsi"/>
        </w:rPr>
        <w:t xml:space="preserve"> </w:t>
      </w:r>
      <w:r w:rsidR="00CB35AE" w:rsidRPr="00636441">
        <w:rPr>
          <w:rFonts w:eastAsia="ArialMT" w:cstheme="minorHAnsi"/>
        </w:rPr>
        <w:t>(titolare di posizione),</w:t>
      </w:r>
      <w:r w:rsidRPr="00636441">
        <w:rPr>
          <w:rFonts w:cstheme="minorHAnsi"/>
        </w:rPr>
        <w:t xml:space="preserve"> Goti Claudio.</w:t>
      </w:r>
    </w:p>
    <w:p w:rsidR="00C14862" w:rsidRPr="00636441" w:rsidRDefault="00C14862" w:rsidP="00FB6A03">
      <w:pPr>
        <w:spacing w:after="0"/>
        <w:jc w:val="both"/>
        <w:rPr>
          <w:rFonts w:cstheme="minorHAnsi"/>
        </w:rPr>
      </w:pPr>
    </w:p>
    <w:p w:rsidR="00194117" w:rsidRPr="00636441" w:rsidRDefault="00194117" w:rsidP="00194117">
      <w:pPr>
        <w:autoSpaceDE w:val="0"/>
        <w:autoSpaceDN w:val="0"/>
        <w:adjustRightInd w:val="0"/>
        <w:spacing w:after="0" w:line="240" w:lineRule="auto"/>
        <w:jc w:val="both"/>
        <w:rPr>
          <w:rFonts w:eastAsia="Arial-BoldMT" w:cstheme="minorHAnsi"/>
          <w:b/>
          <w:bCs/>
        </w:rPr>
      </w:pPr>
      <w:r w:rsidRPr="00636441">
        <w:rPr>
          <w:rFonts w:eastAsia="Arial-BoldMT" w:cstheme="minorHAnsi"/>
          <w:b/>
          <w:bCs/>
        </w:rPr>
        <w:t>Risorse finanziarie</w:t>
      </w:r>
    </w:p>
    <w:p w:rsidR="00A25046" w:rsidRPr="00636441" w:rsidRDefault="00A25046" w:rsidP="00A25046">
      <w:pPr>
        <w:spacing w:after="0"/>
        <w:jc w:val="both"/>
        <w:rPr>
          <w:rFonts w:eastAsia="ArialMT" w:cstheme="minorHAnsi"/>
        </w:rPr>
      </w:pPr>
      <w:r w:rsidRPr="00636441">
        <w:rPr>
          <w:rFonts w:eastAsia="ArialMT" w:cstheme="minorHAnsi"/>
        </w:rPr>
        <w:t xml:space="preserve">Le risorse finanziarie sono quelle attribuite con il bilancio ai seguenti Programmi: </w:t>
      </w:r>
    </w:p>
    <w:p w:rsidR="00A25046" w:rsidRPr="00636441" w:rsidRDefault="00A25046" w:rsidP="00194117">
      <w:pPr>
        <w:autoSpaceDE w:val="0"/>
        <w:autoSpaceDN w:val="0"/>
        <w:adjustRightInd w:val="0"/>
        <w:spacing w:after="0" w:line="240" w:lineRule="auto"/>
        <w:jc w:val="both"/>
        <w:rPr>
          <w:rFonts w:eastAsia="Arial-BoldMT" w:cstheme="minorHAnsi"/>
          <w:b/>
          <w:bCs/>
        </w:rPr>
      </w:pPr>
    </w:p>
    <w:tbl>
      <w:tblPr>
        <w:tblStyle w:val="Grigliatabella"/>
        <w:tblW w:w="0" w:type="auto"/>
        <w:tblLook w:val="04A0"/>
      </w:tblPr>
      <w:tblGrid>
        <w:gridCol w:w="9778"/>
      </w:tblGrid>
      <w:tr w:rsidR="00E70D46" w:rsidRPr="00636441" w:rsidTr="00366EF2">
        <w:tc>
          <w:tcPr>
            <w:tcW w:w="9778" w:type="dxa"/>
          </w:tcPr>
          <w:p w:rsidR="00E70D46" w:rsidRPr="00636441" w:rsidRDefault="00E70D46" w:rsidP="00366EF2">
            <w:pPr>
              <w:jc w:val="both"/>
              <w:rPr>
                <w:rFonts w:eastAsia="ArialMT" w:cstheme="minorHAnsi"/>
              </w:rPr>
            </w:pPr>
            <w:r w:rsidRPr="00636441">
              <w:rPr>
                <w:rFonts w:eastAsia="ArialMT" w:cstheme="minorHAnsi"/>
              </w:rPr>
              <w:t>Programma 1-interventi infanzia e minori e asili nido</w:t>
            </w:r>
          </w:p>
        </w:tc>
      </w:tr>
      <w:tr w:rsidR="00E70D46" w:rsidRPr="00636441" w:rsidTr="00366EF2">
        <w:tc>
          <w:tcPr>
            <w:tcW w:w="9778" w:type="dxa"/>
          </w:tcPr>
          <w:p w:rsidR="00E70D46" w:rsidRPr="00636441" w:rsidRDefault="00E70D46" w:rsidP="00366EF2">
            <w:pPr>
              <w:jc w:val="both"/>
              <w:rPr>
                <w:rFonts w:eastAsia="ArialMT" w:cstheme="minorHAnsi"/>
              </w:rPr>
            </w:pPr>
            <w:r w:rsidRPr="00636441">
              <w:rPr>
                <w:rFonts w:eastAsia="ArialMT" w:cstheme="minorHAnsi"/>
              </w:rPr>
              <w:t>Programma 2-interventi disabilità</w:t>
            </w:r>
          </w:p>
        </w:tc>
      </w:tr>
      <w:tr w:rsidR="00E70D46" w:rsidRPr="00636441" w:rsidTr="00366EF2">
        <w:tc>
          <w:tcPr>
            <w:tcW w:w="9778" w:type="dxa"/>
          </w:tcPr>
          <w:p w:rsidR="00E70D46" w:rsidRPr="00636441" w:rsidRDefault="00E70D46" w:rsidP="00366EF2">
            <w:pPr>
              <w:jc w:val="both"/>
              <w:rPr>
                <w:rFonts w:eastAsia="ArialMT" w:cstheme="minorHAnsi"/>
              </w:rPr>
            </w:pPr>
            <w:r w:rsidRPr="00636441">
              <w:rPr>
                <w:rFonts w:eastAsia="ArialMT" w:cstheme="minorHAnsi"/>
              </w:rPr>
              <w:t>Programma 3-interventi anziani</w:t>
            </w:r>
          </w:p>
        </w:tc>
      </w:tr>
      <w:tr w:rsidR="00E70D46" w:rsidRPr="00636441" w:rsidTr="00366EF2">
        <w:tc>
          <w:tcPr>
            <w:tcW w:w="9778" w:type="dxa"/>
          </w:tcPr>
          <w:p w:rsidR="00E70D46" w:rsidRPr="00636441" w:rsidRDefault="00E70D46" w:rsidP="00366EF2">
            <w:pPr>
              <w:jc w:val="both"/>
              <w:rPr>
                <w:rFonts w:eastAsia="ArialMT" w:cstheme="minorHAnsi"/>
              </w:rPr>
            </w:pPr>
            <w:r w:rsidRPr="00636441">
              <w:rPr>
                <w:rFonts w:eastAsia="ArialMT" w:cstheme="minorHAnsi"/>
              </w:rPr>
              <w:t>Programma 4-interventi soggetti a rischio esclusione sociale</w:t>
            </w:r>
          </w:p>
        </w:tc>
      </w:tr>
      <w:tr w:rsidR="00E70D46" w:rsidRPr="00636441" w:rsidTr="00366EF2">
        <w:tc>
          <w:tcPr>
            <w:tcW w:w="9778" w:type="dxa"/>
          </w:tcPr>
          <w:p w:rsidR="00E70D46" w:rsidRPr="00636441" w:rsidRDefault="00E70D46" w:rsidP="00366EF2">
            <w:pPr>
              <w:jc w:val="both"/>
              <w:rPr>
                <w:rFonts w:eastAsia="ArialMT" w:cstheme="minorHAnsi"/>
              </w:rPr>
            </w:pPr>
            <w:r w:rsidRPr="00636441">
              <w:rPr>
                <w:rFonts w:eastAsia="ArialMT" w:cstheme="minorHAnsi"/>
              </w:rPr>
              <w:t>Programma 5-interventi per famiglie</w:t>
            </w:r>
          </w:p>
        </w:tc>
      </w:tr>
      <w:tr w:rsidR="00E70D46" w:rsidRPr="00636441" w:rsidTr="00366EF2">
        <w:tc>
          <w:tcPr>
            <w:tcW w:w="9778" w:type="dxa"/>
          </w:tcPr>
          <w:p w:rsidR="00E70D46" w:rsidRPr="00636441" w:rsidRDefault="00E70D46" w:rsidP="00366EF2">
            <w:pPr>
              <w:jc w:val="both"/>
              <w:rPr>
                <w:rFonts w:eastAsia="ArialMT" w:cstheme="minorHAnsi"/>
              </w:rPr>
            </w:pPr>
            <w:r w:rsidRPr="00636441">
              <w:rPr>
                <w:rFonts w:eastAsia="ArialMT" w:cstheme="minorHAnsi"/>
              </w:rPr>
              <w:t>Programma 6-interventi per diritto alla casa</w:t>
            </w:r>
          </w:p>
        </w:tc>
      </w:tr>
      <w:tr w:rsidR="00E70D46" w:rsidRPr="00636441" w:rsidTr="00366EF2">
        <w:tc>
          <w:tcPr>
            <w:tcW w:w="9778" w:type="dxa"/>
          </w:tcPr>
          <w:p w:rsidR="00E70D46" w:rsidRPr="00636441" w:rsidRDefault="00E70D46" w:rsidP="00366EF2">
            <w:pPr>
              <w:jc w:val="both"/>
              <w:rPr>
                <w:rFonts w:eastAsia="ArialMT" w:cstheme="minorHAnsi"/>
                <w:sz w:val="18"/>
                <w:szCs w:val="18"/>
              </w:rPr>
            </w:pPr>
            <w:r w:rsidRPr="00636441">
              <w:rPr>
                <w:rFonts w:eastAsia="ArialMT" w:cstheme="minorHAnsi"/>
              </w:rPr>
              <w:t>Programma 8-cooperazione e associazionismo</w:t>
            </w:r>
          </w:p>
        </w:tc>
      </w:tr>
      <w:tr w:rsidR="00E70D46" w:rsidRPr="00636441" w:rsidTr="00366EF2">
        <w:tc>
          <w:tcPr>
            <w:tcW w:w="9778" w:type="dxa"/>
          </w:tcPr>
          <w:p w:rsidR="00E70D46" w:rsidRPr="00636441" w:rsidRDefault="00E70D46" w:rsidP="00366EF2">
            <w:pPr>
              <w:jc w:val="both"/>
              <w:rPr>
                <w:rFonts w:eastAsia="ArialMT" w:cstheme="minorHAnsi"/>
                <w:sz w:val="18"/>
                <w:szCs w:val="18"/>
              </w:rPr>
            </w:pPr>
            <w:r w:rsidRPr="00636441">
              <w:rPr>
                <w:rFonts w:eastAsia="ArialMT" w:cstheme="minorHAnsi"/>
              </w:rPr>
              <w:t>Programma 9-servizio necroscopico e cimiteriale</w:t>
            </w:r>
          </w:p>
        </w:tc>
      </w:tr>
    </w:tbl>
    <w:p w:rsidR="00194117" w:rsidRPr="00636441" w:rsidRDefault="00194117" w:rsidP="00FB6A03">
      <w:pPr>
        <w:autoSpaceDE w:val="0"/>
        <w:autoSpaceDN w:val="0"/>
        <w:adjustRightInd w:val="0"/>
        <w:spacing w:after="0" w:line="240" w:lineRule="auto"/>
        <w:jc w:val="both"/>
        <w:rPr>
          <w:rFonts w:eastAsia="Arial-BoldMT" w:cstheme="minorHAnsi"/>
          <w:b/>
          <w:bCs/>
        </w:rPr>
      </w:pPr>
    </w:p>
    <w:p w:rsidR="00194117" w:rsidRPr="00636441" w:rsidRDefault="00194117" w:rsidP="00FB6A03">
      <w:pPr>
        <w:autoSpaceDE w:val="0"/>
        <w:autoSpaceDN w:val="0"/>
        <w:adjustRightInd w:val="0"/>
        <w:spacing w:after="0" w:line="240" w:lineRule="auto"/>
        <w:jc w:val="both"/>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BoldMT" w:cstheme="minorHAnsi"/>
          <w:b/>
          <w:bCs/>
        </w:rPr>
        <w:t xml:space="preserve">Risorse strumentali </w:t>
      </w:r>
      <w:r w:rsidRPr="00636441">
        <w:rPr>
          <w:rFonts w:eastAsia="ArialMT" w:cstheme="minorHAnsi"/>
        </w:rPr>
        <w:t>e gestione del patrimonio</w:t>
      </w:r>
    </w:p>
    <w:p w:rsidR="00E46EC0" w:rsidRPr="00636441" w:rsidRDefault="00E46EC0" w:rsidP="00FB6A03">
      <w:pPr>
        <w:spacing w:after="0"/>
        <w:jc w:val="both"/>
        <w:rPr>
          <w:rFonts w:cstheme="minorHAnsi"/>
        </w:rPr>
      </w:pPr>
      <w:r w:rsidRPr="00636441">
        <w:rPr>
          <w:rFonts w:eastAsia="ArialMT" w:cstheme="minorHAnsi"/>
        </w:rPr>
        <w:t>Attrezzature informatiche varie e beni mobili vari.</w:t>
      </w:r>
    </w:p>
    <w:p w:rsidR="00E46EC0" w:rsidRPr="00636441" w:rsidRDefault="00E46EC0" w:rsidP="00FB6A03">
      <w:pPr>
        <w:spacing w:after="0"/>
        <w:jc w:val="both"/>
        <w:rPr>
          <w:rFonts w:cstheme="minorHAnsi"/>
        </w:rPr>
      </w:pPr>
    </w:p>
    <w:p w:rsidR="00E46EC0" w:rsidRPr="00636441" w:rsidRDefault="0053701E" w:rsidP="00A06755">
      <w:pPr>
        <w:autoSpaceDE w:val="0"/>
        <w:autoSpaceDN w:val="0"/>
        <w:adjustRightInd w:val="0"/>
        <w:spacing w:after="0" w:line="240" w:lineRule="auto"/>
        <w:jc w:val="center"/>
        <w:rPr>
          <w:rFonts w:eastAsia="Arial-BoldMT" w:cstheme="minorHAnsi"/>
          <w:b/>
          <w:bCs/>
        </w:rPr>
      </w:pPr>
      <w:r w:rsidRPr="00636441">
        <w:rPr>
          <w:rFonts w:eastAsia="Arial-BoldMT" w:cstheme="minorHAnsi"/>
          <w:b/>
          <w:bCs/>
        </w:rPr>
        <w:t xml:space="preserve">Missione 13 - </w:t>
      </w:r>
      <w:r w:rsidR="00E46EC0" w:rsidRPr="00636441">
        <w:rPr>
          <w:rFonts w:eastAsia="Arial-BoldMT" w:cstheme="minorHAnsi"/>
          <w:b/>
          <w:bCs/>
        </w:rPr>
        <w:t>TUTELA DELLA SALUTE</w:t>
      </w:r>
    </w:p>
    <w:p w:rsidR="00E814E6" w:rsidRPr="00636441" w:rsidRDefault="00E814E6" w:rsidP="00A06755">
      <w:pPr>
        <w:autoSpaceDE w:val="0"/>
        <w:autoSpaceDN w:val="0"/>
        <w:adjustRightInd w:val="0"/>
        <w:spacing w:after="0" w:line="240" w:lineRule="auto"/>
        <w:jc w:val="center"/>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La competenza dell’ente locale in ambito sanitario è limitata dalla presenza, in un contesto a carattere così specialistico, di altri soggetti che operano direttamente sul territorio con una competenza di tipo istituzionale che non di rado è esclusiva. Con questa doverosa premessa, appartengono alla Missione con i relativi programmi le attribuzioni di amministrazione, funzionamento e fornitura dei servizi relativi alle attività per la prevenzione, la tutela e la cura della salute, unitamente ad eventuali interventi residuali in materia di edilizia sanitaria. Rientrano nel contesto, pertanto, le possibili attribuzioni in tema di programmazione, coordinamento e</w:t>
      </w:r>
      <w:r w:rsidR="00E71801" w:rsidRPr="00636441">
        <w:rPr>
          <w:rFonts w:eastAsia="ArialMT" w:cstheme="minorHAnsi"/>
        </w:rPr>
        <w:t xml:space="preserve"> </w:t>
      </w:r>
      <w:r w:rsidRPr="00636441">
        <w:rPr>
          <w:rFonts w:eastAsia="ArialMT" w:cstheme="minorHAnsi"/>
        </w:rPr>
        <w:t>monitoraggio delle politiche a tutela della salute sul territorio che non siano di stretta competenza della sanità statale o regionale.</w:t>
      </w:r>
    </w:p>
    <w:p w:rsidR="00D911EF" w:rsidRPr="00636441" w:rsidRDefault="00D911EF" w:rsidP="00FB6A03">
      <w:pPr>
        <w:autoSpaceDE w:val="0"/>
        <w:autoSpaceDN w:val="0"/>
        <w:adjustRightInd w:val="0"/>
        <w:spacing w:after="0" w:line="240" w:lineRule="auto"/>
        <w:jc w:val="both"/>
        <w:rPr>
          <w:rFonts w:eastAsia="ArialMT" w:cstheme="minorHAnsi"/>
        </w:rPr>
      </w:pPr>
    </w:p>
    <w:p w:rsidR="00A51446" w:rsidRPr="00636441" w:rsidRDefault="00A51446" w:rsidP="00A51446">
      <w:pPr>
        <w:autoSpaceDE w:val="0"/>
        <w:autoSpaceDN w:val="0"/>
        <w:adjustRightInd w:val="0"/>
        <w:spacing w:after="0" w:line="240" w:lineRule="auto"/>
        <w:jc w:val="both"/>
        <w:rPr>
          <w:rFonts w:eastAsia="ArialMT" w:cstheme="minorHAnsi"/>
        </w:rPr>
      </w:pPr>
      <w:r w:rsidRPr="00636441">
        <w:rPr>
          <w:rFonts w:eastAsia="Arial-BoldMT" w:cstheme="minorHAnsi"/>
          <w:b/>
          <w:bCs/>
        </w:rPr>
        <w:t xml:space="preserve">Finalità </w:t>
      </w:r>
      <w:r w:rsidRPr="00636441">
        <w:rPr>
          <w:rFonts w:eastAsia="ArialMT" w:cstheme="minorHAnsi"/>
        </w:rPr>
        <w:t>da conseguire e obiettivi operativi</w:t>
      </w:r>
    </w:p>
    <w:p w:rsidR="00A51446" w:rsidRPr="00636441" w:rsidRDefault="00A51446" w:rsidP="00A51446">
      <w:pPr>
        <w:autoSpaceDE w:val="0"/>
        <w:autoSpaceDN w:val="0"/>
        <w:adjustRightInd w:val="0"/>
        <w:spacing w:after="0" w:line="240" w:lineRule="auto"/>
        <w:jc w:val="both"/>
        <w:rPr>
          <w:rFonts w:eastAsia="ArialMT" w:cstheme="minorHAnsi"/>
        </w:rPr>
      </w:pPr>
      <w:r w:rsidRPr="00636441">
        <w:rPr>
          <w:rFonts w:ascii="Arial" w:eastAsia="Arial-BoldMT" w:hAnsi="Arial" w:cstheme="minorHAnsi"/>
        </w:rPr>
        <w:t>􀂷</w:t>
      </w:r>
      <w:r w:rsidRPr="00636441">
        <w:rPr>
          <w:rFonts w:eastAsia="Arial-BoldMT" w:cstheme="minorHAnsi"/>
        </w:rPr>
        <w:t xml:space="preserve"> </w:t>
      </w:r>
      <w:r w:rsidRPr="00636441">
        <w:rPr>
          <w:rFonts w:eastAsia="ArialMT" w:cstheme="minorHAnsi"/>
        </w:rPr>
        <w:t>attività per la prevenzione, la tutela e la cura della salute, unitamente ad eventuali interventi residuali in materia di edilizia sanitaria.</w:t>
      </w:r>
    </w:p>
    <w:p w:rsidR="00A51446" w:rsidRPr="00636441" w:rsidRDefault="00A51446" w:rsidP="00A51446">
      <w:pPr>
        <w:autoSpaceDE w:val="0"/>
        <w:autoSpaceDN w:val="0"/>
        <w:adjustRightInd w:val="0"/>
        <w:spacing w:after="0" w:line="240" w:lineRule="auto"/>
        <w:jc w:val="both"/>
        <w:rPr>
          <w:rFonts w:eastAsia="ArialMT" w:cstheme="minorHAnsi"/>
        </w:rPr>
      </w:pPr>
    </w:p>
    <w:p w:rsidR="00A51446" w:rsidRPr="00636441" w:rsidRDefault="00A51446" w:rsidP="00A51446">
      <w:pPr>
        <w:spacing w:after="0"/>
        <w:jc w:val="both"/>
        <w:rPr>
          <w:rFonts w:eastAsia="ArialMT" w:cstheme="minorHAnsi"/>
          <w:b/>
        </w:rPr>
      </w:pPr>
      <w:r w:rsidRPr="00636441">
        <w:rPr>
          <w:rFonts w:eastAsia="ArialMT" w:cstheme="minorHAnsi"/>
          <w:b/>
        </w:rPr>
        <w:t xml:space="preserve">Personale </w:t>
      </w:r>
    </w:p>
    <w:p w:rsidR="00A51446" w:rsidRPr="00636441" w:rsidRDefault="00525765" w:rsidP="00FB6A03">
      <w:pPr>
        <w:autoSpaceDE w:val="0"/>
        <w:autoSpaceDN w:val="0"/>
        <w:adjustRightInd w:val="0"/>
        <w:spacing w:after="0" w:line="240" w:lineRule="auto"/>
        <w:jc w:val="both"/>
        <w:rPr>
          <w:rFonts w:eastAsia="ArialMT" w:cstheme="minorHAnsi"/>
        </w:rPr>
      </w:pPr>
      <w:r w:rsidRPr="00636441">
        <w:rPr>
          <w:rFonts w:eastAsia="ArialMT" w:cstheme="minorHAnsi"/>
        </w:rPr>
        <w:t>Benigni Mauro</w:t>
      </w:r>
      <w:r w:rsidR="00CB35AE" w:rsidRPr="00636441">
        <w:rPr>
          <w:rFonts w:eastAsia="ArialMT" w:cstheme="minorHAnsi"/>
        </w:rPr>
        <w:t xml:space="preserve"> (titolare di posizione),</w:t>
      </w:r>
      <w:r w:rsidRPr="00636441">
        <w:rPr>
          <w:rFonts w:eastAsia="ArialMT" w:cstheme="minorHAnsi"/>
        </w:rPr>
        <w:t xml:space="preserve"> Goti Claudio.</w:t>
      </w:r>
    </w:p>
    <w:p w:rsidR="00E71801" w:rsidRPr="00636441" w:rsidRDefault="00E71801" w:rsidP="00FB6A03">
      <w:pPr>
        <w:autoSpaceDE w:val="0"/>
        <w:autoSpaceDN w:val="0"/>
        <w:adjustRightInd w:val="0"/>
        <w:spacing w:after="0" w:line="240" w:lineRule="auto"/>
        <w:jc w:val="both"/>
        <w:rPr>
          <w:rFonts w:eastAsia="ArialMT" w:cstheme="minorHAnsi"/>
        </w:rPr>
      </w:pPr>
    </w:p>
    <w:p w:rsidR="00E71801" w:rsidRPr="00636441" w:rsidRDefault="00E71801" w:rsidP="00E71801">
      <w:pPr>
        <w:autoSpaceDE w:val="0"/>
        <w:autoSpaceDN w:val="0"/>
        <w:adjustRightInd w:val="0"/>
        <w:spacing w:after="0" w:line="240" w:lineRule="auto"/>
        <w:jc w:val="both"/>
        <w:rPr>
          <w:rFonts w:eastAsia="Arial-BoldMT" w:cstheme="minorHAnsi"/>
          <w:b/>
          <w:bCs/>
        </w:rPr>
      </w:pPr>
      <w:r w:rsidRPr="00636441">
        <w:rPr>
          <w:rFonts w:eastAsia="Arial-BoldMT" w:cstheme="minorHAnsi"/>
          <w:b/>
          <w:bCs/>
        </w:rPr>
        <w:t>Risorse finanziarie</w:t>
      </w:r>
    </w:p>
    <w:p w:rsidR="006F64B8" w:rsidRPr="00636441" w:rsidRDefault="006F64B8" w:rsidP="006F64B8">
      <w:pPr>
        <w:spacing w:after="0"/>
        <w:jc w:val="both"/>
        <w:rPr>
          <w:rFonts w:eastAsia="ArialMT" w:cstheme="minorHAnsi"/>
        </w:rPr>
      </w:pPr>
      <w:r w:rsidRPr="00636441">
        <w:rPr>
          <w:rFonts w:eastAsia="ArialMT" w:cstheme="minorHAnsi"/>
        </w:rPr>
        <w:lastRenderedPageBreak/>
        <w:t xml:space="preserve">Le risorse finanziarie sono quelle attribuite con il bilancio ai seguenti Programmi: </w:t>
      </w:r>
    </w:p>
    <w:p w:rsidR="006F64B8" w:rsidRPr="00636441" w:rsidRDefault="006F64B8" w:rsidP="00E71801">
      <w:pPr>
        <w:autoSpaceDE w:val="0"/>
        <w:autoSpaceDN w:val="0"/>
        <w:adjustRightInd w:val="0"/>
        <w:spacing w:after="0" w:line="240" w:lineRule="auto"/>
        <w:jc w:val="both"/>
        <w:rPr>
          <w:rFonts w:eastAsia="Arial-BoldMT" w:cstheme="minorHAnsi"/>
          <w:b/>
          <w:bCs/>
        </w:rPr>
      </w:pPr>
    </w:p>
    <w:tbl>
      <w:tblPr>
        <w:tblStyle w:val="Grigliatabella"/>
        <w:tblW w:w="0" w:type="auto"/>
        <w:tblLook w:val="04A0"/>
      </w:tblPr>
      <w:tblGrid>
        <w:gridCol w:w="9778"/>
      </w:tblGrid>
      <w:tr w:rsidR="00E70D46" w:rsidRPr="00636441" w:rsidTr="00366EF2">
        <w:tc>
          <w:tcPr>
            <w:tcW w:w="9778" w:type="dxa"/>
          </w:tcPr>
          <w:p w:rsidR="00E70D46" w:rsidRPr="00636441" w:rsidRDefault="00E70D46" w:rsidP="00366EF2">
            <w:pPr>
              <w:jc w:val="both"/>
              <w:rPr>
                <w:rFonts w:eastAsia="ArialMT" w:cstheme="minorHAnsi"/>
              </w:rPr>
            </w:pPr>
            <w:r w:rsidRPr="00636441">
              <w:rPr>
                <w:rFonts w:eastAsia="ArialMT" w:cstheme="minorHAnsi"/>
              </w:rPr>
              <w:t>Programma 7-ulteriori spese in materia sanitaria</w:t>
            </w:r>
          </w:p>
        </w:tc>
      </w:tr>
    </w:tbl>
    <w:p w:rsidR="00E71801" w:rsidRPr="00636441" w:rsidRDefault="00E71801" w:rsidP="00FB6A03">
      <w:pPr>
        <w:autoSpaceDE w:val="0"/>
        <w:autoSpaceDN w:val="0"/>
        <w:adjustRightInd w:val="0"/>
        <w:spacing w:after="0" w:line="240" w:lineRule="auto"/>
        <w:jc w:val="both"/>
        <w:rPr>
          <w:rFonts w:eastAsia="ArialMT" w:cstheme="minorHAnsi"/>
        </w:rPr>
      </w:pPr>
    </w:p>
    <w:p w:rsidR="00E46EC0" w:rsidRPr="00636441" w:rsidRDefault="00E46EC0" w:rsidP="00FB6A03">
      <w:pPr>
        <w:autoSpaceDE w:val="0"/>
        <w:autoSpaceDN w:val="0"/>
        <w:adjustRightInd w:val="0"/>
        <w:spacing w:after="0" w:line="240" w:lineRule="auto"/>
        <w:jc w:val="both"/>
        <w:rPr>
          <w:rFonts w:eastAsia="Arial-BoldMT" w:cstheme="minorHAnsi"/>
          <w:b/>
          <w:bCs/>
        </w:rPr>
      </w:pPr>
    </w:p>
    <w:p w:rsidR="00E46EC0" w:rsidRPr="00636441" w:rsidRDefault="00482235" w:rsidP="00A06755">
      <w:pPr>
        <w:autoSpaceDE w:val="0"/>
        <w:autoSpaceDN w:val="0"/>
        <w:adjustRightInd w:val="0"/>
        <w:spacing w:after="0" w:line="240" w:lineRule="auto"/>
        <w:jc w:val="center"/>
        <w:rPr>
          <w:rFonts w:eastAsia="Arial-BoldMT" w:cstheme="minorHAnsi"/>
          <w:b/>
          <w:bCs/>
        </w:rPr>
      </w:pPr>
      <w:r w:rsidRPr="00636441">
        <w:rPr>
          <w:rFonts w:eastAsia="Arial-BoldMT" w:cstheme="minorHAnsi"/>
          <w:b/>
          <w:bCs/>
        </w:rPr>
        <w:t xml:space="preserve">Missione 14 - </w:t>
      </w:r>
      <w:r w:rsidR="00E46EC0" w:rsidRPr="00636441">
        <w:rPr>
          <w:rFonts w:eastAsia="Arial-BoldMT" w:cstheme="minorHAnsi"/>
          <w:b/>
          <w:bCs/>
        </w:rPr>
        <w:t>SVILUPPO ECONOMICO E COMPETITIVITÀ</w:t>
      </w:r>
    </w:p>
    <w:p w:rsidR="00E814E6" w:rsidRPr="00636441" w:rsidRDefault="00E814E6" w:rsidP="00A06755">
      <w:pPr>
        <w:autoSpaceDE w:val="0"/>
        <w:autoSpaceDN w:val="0"/>
        <w:adjustRightInd w:val="0"/>
        <w:spacing w:after="0" w:line="240" w:lineRule="auto"/>
        <w:jc w:val="center"/>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L'azione dell’ente nelle più vaste tematiche economiche e produttive è spesso indirizzata a stimolare un più incisivo intervento di altre strutture pubbliche, come la regione, la provincia e la camera di commercio che, per competenza istituzionale, operano abitualmente in questo settore. Premesso questo, sono comprese in questa Missione l’amministrazione e il funzionamento delle attività per la promozione dello sviluppo e della competitività del sistema economico locale, inclusi i servizi e gli interventi per lo sviluppo sul territorio delle attività produttive, del commercio e dell'artigianato, dell'industria e dei servizi di pubblica utilità. Queste attribuzioni si estendono, in taluni casi, alla valorizzazione dei servizi per l'innovazione, la ricerca e lo sviluppo tecnologico del territorio.</w:t>
      </w:r>
    </w:p>
    <w:p w:rsidR="00E46EC0" w:rsidRPr="00636441" w:rsidRDefault="00E46EC0" w:rsidP="00FB6A03">
      <w:pPr>
        <w:autoSpaceDE w:val="0"/>
        <w:autoSpaceDN w:val="0"/>
        <w:adjustRightInd w:val="0"/>
        <w:spacing w:after="0" w:line="240" w:lineRule="auto"/>
        <w:jc w:val="both"/>
        <w:rPr>
          <w:rFonts w:cstheme="minorHAnsi"/>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BoldMT" w:cstheme="minorHAnsi"/>
          <w:b/>
          <w:bCs/>
        </w:rPr>
        <w:t xml:space="preserve">Finalità </w:t>
      </w:r>
      <w:r w:rsidRPr="00636441">
        <w:rPr>
          <w:rFonts w:eastAsia="ArialMT" w:cstheme="minorHAnsi"/>
        </w:rPr>
        <w:t>da conseguire e obiettivi operativi</w:t>
      </w:r>
    </w:p>
    <w:p w:rsidR="007E110E" w:rsidRPr="00636441" w:rsidRDefault="00A44EBA" w:rsidP="00FB6A03">
      <w:pPr>
        <w:spacing w:after="0"/>
        <w:jc w:val="both"/>
        <w:rPr>
          <w:rFonts w:eastAsia="ArialMT" w:cstheme="minorHAnsi"/>
        </w:rPr>
      </w:pPr>
      <w:r w:rsidRPr="00636441">
        <w:rPr>
          <w:rFonts w:ascii="Arial" w:eastAsia="Arial-BoldMT" w:hAnsi="Arial" w:cstheme="minorHAnsi"/>
        </w:rPr>
        <w:t>􀂷</w:t>
      </w:r>
      <w:r w:rsidRPr="00636441">
        <w:rPr>
          <w:rFonts w:eastAsia="ArialMT" w:cstheme="minorHAnsi"/>
        </w:rPr>
        <w:t xml:space="preserve"> </w:t>
      </w:r>
      <w:r w:rsidR="001333E5" w:rsidRPr="00636441">
        <w:rPr>
          <w:rFonts w:eastAsia="ArialMT" w:cstheme="minorHAnsi"/>
        </w:rPr>
        <w:t>Incentivare</w:t>
      </w:r>
      <w:r w:rsidR="00E46EC0" w:rsidRPr="00636441">
        <w:rPr>
          <w:rFonts w:eastAsia="ArialMT" w:cstheme="minorHAnsi"/>
        </w:rPr>
        <w:t xml:space="preserve"> l'economia locale attraverso </w:t>
      </w:r>
      <w:r w:rsidR="001333E5" w:rsidRPr="00636441">
        <w:rPr>
          <w:rFonts w:eastAsia="ArialMT" w:cstheme="minorHAnsi"/>
        </w:rPr>
        <w:t xml:space="preserve">manifestazioni dedicate alla promozione dei </w:t>
      </w:r>
      <w:r w:rsidR="007E110E" w:rsidRPr="00636441">
        <w:rPr>
          <w:rFonts w:eastAsia="ArialMT" w:cstheme="minorHAnsi"/>
        </w:rPr>
        <w:t xml:space="preserve">prodotti tipici del territorio. </w:t>
      </w:r>
    </w:p>
    <w:p w:rsidR="001349B2" w:rsidRPr="00636441" w:rsidRDefault="001349B2" w:rsidP="00FB6A03">
      <w:pPr>
        <w:spacing w:after="0"/>
        <w:jc w:val="both"/>
        <w:rPr>
          <w:rFonts w:eastAsia="ArialMT" w:cstheme="minorHAnsi"/>
        </w:rPr>
      </w:pPr>
    </w:p>
    <w:p w:rsidR="00E46EC0" w:rsidRPr="00636441" w:rsidRDefault="00E46EC0" w:rsidP="00FB6A03">
      <w:pPr>
        <w:spacing w:after="0"/>
        <w:jc w:val="both"/>
        <w:rPr>
          <w:rFonts w:eastAsia="ArialMT" w:cstheme="minorHAnsi"/>
          <w:b/>
        </w:rPr>
      </w:pPr>
      <w:r w:rsidRPr="00636441">
        <w:rPr>
          <w:rFonts w:eastAsia="ArialMT" w:cstheme="minorHAnsi"/>
          <w:b/>
        </w:rPr>
        <w:t xml:space="preserve">Personale </w:t>
      </w:r>
    </w:p>
    <w:p w:rsidR="00E46EC0" w:rsidRPr="00636441" w:rsidRDefault="001349B2" w:rsidP="00FB6A03">
      <w:pPr>
        <w:spacing w:after="0"/>
        <w:jc w:val="both"/>
        <w:rPr>
          <w:rFonts w:cstheme="minorHAnsi"/>
        </w:rPr>
      </w:pPr>
      <w:r w:rsidRPr="00636441">
        <w:rPr>
          <w:rFonts w:cstheme="minorHAnsi"/>
        </w:rPr>
        <w:t>Benigni Mauro</w:t>
      </w:r>
      <w:r w:rsidR="00CB35AE" w:rsidRPr="00636441">
        <w:rPr>
          <w:rFonts w:cstheme="minorHAnsi"/>
        </w:rPr>
        <w:t xml:space="preserve"> </w:t>
      </w:r>
      <w:r w:rsidR="00CB35AE" w:rsidRPr="00636441">
        <w:rPr>
          <w:rFonts w:eastAsia="ArialMT" w:cstheme="minorHAnsi"/>
        </w:rPr>
        <w:t>(titolare di posizione),</w:t>
      </w:r>
      <w:r w:rsidRPr="00636441">
        <w:rPr>
          <w:rFonts w:cstheme="minorHAnsi"/>
        </w:rPr>
        <w:t xml:space="preserve"> Goti Claudio.</w:t>
      </w:r>
    </w:p>
    <w:p w:rsidR="001349B2" w:rsidRPr="00636441" w:rsidRDefault="001349B2" w:rsidP="00FB6A03">
      <w:pPr>
        <w:spacing w:after="0"/>
        <w:jc w:val="both"/>
        <w:rPr>
          <w:rFonts w:cstheme="minorHAnsi"/>
        </w:rPr>
      </w:pPr>
    </w:p>
    <w:p w:rsidR="00281DB2" w:rsidRPr="00636441" w:rsidRDefault="00281DB2" w:rsidP="00281DB2">
      <w:pPr>
        <w:autoSpaceDE w:val="0"/>
        <w:autoSpaceDN w:val="0"/>
        <w:adjustRightInd w:val="0"/>
        <w:spacing w:after="0" w:line="240" w:lineRule="auto"/>
        <w:jc w:val="both"/>
        <w:rPr>
          <w:rFonts w:eastAsia="Arial-BoldMT" w:cstheme="minorHAnsi"/>
          <w:b/>
          <w:bCs/>
        </w:rPr>
      </w:pPr>
      <w:r w:rsidRPr="00636441">
        <w:rPr>
          <w:rFonts w:eastAsia="Arial-BoldMT" w:cstheme="minorHAnsi"/>
          <w:b/>
          <w:bCs/>
        </w:rPr>
        <w:t>Risorse finanziarie</w:t>
      </w:r>
    </w:p>
    <w:p w:rsidR="006F64B8" w:rsidRPr="00636441" w:rsidRDefault="006F64B8" w:rsidP="006F64B8">
      <w:pPr>
        <w:spacing w:after="0"/>
        <w:jc w:val="both"/>
        <w:rPr>
          <w:rFonts w:eastAsia="ArialMT" w:cstheme="minorHAnsi"/>
        </w:rPr>
      </w:pPr>
      <w:r w:rsidRPr="00636441">
        <w:rPr>
          <w:rFonts w:eastAsia="ArialMT" w:cstheme="minorHAnsi"/>
        </w:rPr>
        <w:t xml:space="preserve">Le risorse finanziarie sono quelle attribuite con il bilancio ai seguenti Programmi: </w:t>
      </w:r>
    </w:p>
    <w:p w:rsidR="006F64B8" w:rsidRPr="00636441" w:rsidRDefault="006F64B8" w:rsidP="00281DB2">
      <w:pPr>
        <w:autoSpaceDE w:val="0"/>
        <w:autoSpaceDN w:val="0"/>
        <w:adjustRightInd w:val="0"/>
        <w:spacing w:after="0" w:line="240" w:lineRule="auto"/>
        <w:jc w:val="both"/>
        <w:rPr>
          <w:rFonts w:eastAsia="Arial-BoldMT" w:cstheme="minorHAnsi"/>
          <w:b/>
          <w:bCs/>
        </w:rPr>
      </w:pPr>
    </w:p>
    <w:tbl>
      <w:tblPr>
        <w:tblStyle w:val="Grigliatabella"/>
        <w:tblW w:w="0" w:type="auto"/>
        <w:tblLook w:val="04A0"/>
      </w:tblPr>
      <w:tblGrid>
        <w:gridCol w:w="9778"/>
      </w:tblGrid>
      <w:tr w:rsidR="00092C1F" w:rsidRPr="00636441" w:rsidTr="00366EF2">
        <w:tc>
          <w:tcPr>
            <w:tcW w:w="9778" w:type="dxa"/>
          </w:tcPr>
          <w:p w:rsidR="00092C1F" w:rsidRPr="00636441" w:rsidRDefault="00092C1F" w:rsidP="00366EF2">
            <w:pPr>
              <w:jc w:val="both"/>
              <w:rPr>
                <w:rFonts w:eastAsia="ArialMT" w:cstheme="minorHAnsi"/>
              </w:rPr>
            </w:pPr>
            <w:r w:rsidRPr="00636441">
              <w:rPr>
                <w:rFonts w:eastAsia="ArialMT" w:cstheme="minorHAnsi"/>
              </w:rPr>
              <w:t>Programma 2-commercio –reti distributive –tutela consumatori</w:t>
            </w:r>
          </w:p>
        </w:tc>
      </w:tr>
      <w:tr w:rsidR="00092C1F" w:rsidRPr="00636441" w:rsidTr="00366EF2">
        <w:tc>
          <w:tcPr>
            <w:tcW w:w="9778" w:type="dxa"/>
          </w:tcPr>
          <w:p w:rsidR="00092C1F" w:rsidRPr="00636441" w:rsidRDefault="00092C1F" w:rsidP="00366EF2">
            <w:pPr>
              <w:jc w:val="both"/>
              <w:rPr>
                <w:rFonts w:eastAsia="ArialMT" w:cstheme="minorHAnsi"/>
              </w:rPr>
            </w:pPr>
            <w:r w:rsidRPr="00636441">
              <w:rPr>
                <w:rFonts w:eastAsia="ArialMT" w:cstheme="minorHAnsi"/>
              </w:rPr>
              <w:t>Programma 4- reti e altri servizi di pubblica utilità</w:t>
            </w:r>
          </w:p>
        </w:tc>
      </w:tr>
    </w:tbl>
    <w:p w:rsidR="00281DB2" w:rsidRPr="00636441" w:rsidRDefault="00281DB2" w:rsidP="00FB6A03">
      <w:pPr>
        <w:spacing w:after="0"/>
        <w:jc w:val="both"/>
        <w:rPr>
          <w:rFonts w:cstheme="minorHAnsi"/>
        </w:rPr>
      </w:pPr>
    </w:p>
    <w:p w:rsidR="00E46EC0" w:rsidRPr="00636441" w:rsidRDefault="00482235" w:rsidP="00A06755">
      <w:pPr>
        <w:autoSpaceDE w:val="0"/>
        <w:autoSpaceDN w:val="0"/>
        <w:adjustRightInd w:val="0"/>
        <w:spacing w:after="0" w:line="240" w:lineRule="auto"/>
        <w:jc w:val="center"/>
        <w:rPr>
          <w:rFonts w:eastAsia="Arial-BoldMT" w:cstheme="minorHAnsi"/>
          <w:b/>
          <w:bCs/>
        </w:rPr>
      </w:pPr>
      <w:r w:rsidRPr="00636441">
        <w:rPr>
          <w:rFonts w:eastAsia="Arial-BoldMT" w:cstheme="minorHAnsi"/>
          <w:b/>
          <w:bCs/>
        </w:rPr>
        <w:t xml:space="preserve">Missione 15 - </w:t>
      </w:r>
      <w:r w:rsidR="00E46EC0" w:rsidRPr="00636441">
        <w:rPr>
          <w:rFonts w:eastAsia="Arial-BoldMT" w:cstheme="minorHAnsi"/>
          <w:b/>
          <w:bCs/>
        </w:rPr>
        <w:t>LAVORO E FORMAZIONE PROFESSIONALE</w:t>
      </w:r>
    </w:p>
    <w:p w:rsidR="00E814E6" w:rsidRPr="00636441" w:rsidRDefault="00E814E6" w:rsidP="00A06755">
      <w:pPr>
        <w:autoSpaceDE w:val="0"/>
        <w:autoSpaceDN w:val="0"/>
        <w:adjustRightInd w:val="0"/>
        <w:spacing w:after="0" w:line="240" w:lineRule="auto"/>
        <w:jc w:val="center"/>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I principali interventi nell’ambito del lavoro rientrano nelle competenze prioritarie di strutture che fanno rifermento allo stato, alla regione ed alla provincia. L’operatività dell’ente in questo contesto così particolare è quindi sussidiaria rispetto le prestazioni svolte da altri organismi della pubblica amministrazione. Partendo da questa premessa, l'ente locale può operare sia con interventi di supporto alle politiche attive di sostegno e promozione dell'occupazione, che mediante azioni volte al successivo inserimento del prestatore d'opera nel mercato del lavoro. Rientrano in questo ambito anche gli interventi a tutela dal rischio di disoccupazione, fino alla promozione, sostegno e programmazione della rete dei servizi per il lavoro, per la formazione e</w:t>
      </w: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l'orientamento professionale.</w:t>
      </w:r>
    </w:p>
    <w:p w:rsidR="00826BA0" w:rsidRPr="00636441" w:rsidRDefault="00826BA0" w:rsidP="00826BA0">
      <w:pPr>
        <w:autoSpaceDE w:val="0"/>
        <w:autoSpaceDN w:val="0"/>
        <w:adjustRightInd w:val="0"/>
        <w:spacing w:after="0" w:line="240" w:lineRule="auto"/>
        <w:jc w:val="both"/>
        <w:rPr>
          <w:rFonts w:eastAsia="Arial-BoldMT" w:cstheme="minorHAnsi"/>
          <w:b/>
          <w:bCs/>
        </w:rPr>
      </w:pPr>
    </w:p>
    <w:p w:rsidR="00826BA0" w:rsidRPr="00636441" w:rsidRDefault="00826BA0" w:rsidP="00826BA0">
      <w:pPr>
        <w:autoSpaceDE w:val="0"/>
        <w:autoSpaceDN w:val="0"/>
        <w:adjustRightInd w:val="0"/>
        <w:spacing w:after="0" w:line="240" w:lineRule="auto"/>
        <w:jc w:val="both"/>
        <w:rPr>
          <w:rFonts w:eastAsia="Arial-BoldMT" w:cstheme="minorHAnsi"/>
          <w:b/>
          <w:bCs/>
        </w:rPr>
      </w:pPr>
      <w:r w:rsidRPr="00636441">
        <w:rPr>
          <w:rFonts w:eastAsia="Arial-BoldMT" w:cstheme="minorHAnsi"/>
          <w:b/>
          <w:bCs/>
        </w:rPr>
        <w:t>Risorse finanziarie</w:t>
      </w:r>
    </w:p>
    <w:p w:rsidR="00E46EC0" w:rsidRPr="00636441" w:rsidRDefault="00826BA0" w:rsidP="00FB6A03">
      <w:pPr>
        <w:spacing w:after="0"/>
        <w:jc w:val="both"/>
        <w:rPr>
          <w:rFonts w:cstheme="minorHAnsi"/>
        </w:rPr>
      </w:pPr>
      <w:r w:rsidRPr="00636441">
        <w:rPr>
          <w:rFonts w:cstheme="minorHAnsi"/>
        </w:rPr>
        <w:t>Non previste.</w:t>
      </w:r>
    </w:p>
    <w:p w:rsidR="00E46EC0" w:rsidRPr="00636441" w:rsidRDefault="00E46EC0" w:rsidP="00FB6A03">
      <w:pPr>
        <w:spacing w:after="0"/>
        <w:jc w:val="both"/>
        <w:rPr>
          <w:rFonts w:cstheme="minorHAnsi"/>
        </w:rPr>
      </w:pPr>
    </w:p>
    <w:p w:rsidR="00E46EC0" w:rsidRPr="00636441" w:rsidRDefault="00482235" w:rsidP="00A06755">
      <w:pPr>
        <w:autoSpaceDE w:val="0"/>
        <w:autoSpaceDN w:val="0"/>
        <w:adjustRightInd w:val="0"/>
        <w:spacing w:after="0" w:line="240" w:lineRule="auto"/>
        <w:jc w:val="center"/>
        <w:rPr>
          <w:rFonts w:eastAsia="Arial-BoldMT" w:cstheme="minorHAnsi"/>
          <w:b/>
          <w:bCs/>
        </w:rPr>
      </w:pPr>
      <w:r w:rsidRPr="00636441">
        <w:rPr>
          <w:rFonts w:eastAsia="Arial-BoldMT" w:cstheme="minorHAnsi"/>
          <w:b/>
          <w:bCs/>
        </w:rPr>
        <w:t xml:space="preserve">Missione 16 – </w:t>
      </w:r>
      <w:r w:rsidR="00E46EC0" w:rsidRPr="00636441">
        <w:rPr>
          <w:rFonts w:eastAsia="Arial-BoldMT" w:cstheme="minorHAnsi"/>
          <w:b/>
          <w:bCs/>
        </w:rPr>
        <w:t>AGRICOLTURA</w:t>
      </w:r>
      <w:r w:rsidRPr="00636441">
        <w:rPr>
          <w:rFonts w:eastAsia="Arial-BoldMT" w:cstheme="minorHAnsi"/>
          <w:b/>
          <w:bCs/>
        </w:rPr>
        <w:t>, POLITICHE AGROALIMENTARI</w:t>
      </w:r>
      <w:r w:rsidR="00E46EC0" w:rsidRPr="00636441">
        <w:rPr>
          <w:rFonts w:eastAsia="Arial-BoldMT" w:cstheme="minorHAnsi"/>
          <w:b/>
          <w:bCs/>
        </w:rPr>
        <w:t xml:space="preserve"> E PESCA</w:t>
      </w:r>
    </w:p>
    <w:p w:rsidR="00E814E6" w:rsidRPr="00636441" w:rsidRDefault="00E814E6" w:rsidP="00A06755">
      <w:pPr>
        <w:autoSpaceDE w:val="0"/>
        <w:autoSpaceDN w:val="0"/>
        <w:adjustRightInd w:val="0"/>
        <w:spacing w:after="0" w:line="240" w:lineRule="auto"/>
        <w:jc w:val="center"/>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 xml:space="preserve">Rientrano in questa Missione, con i relativi programmi, l’amministrazione, funzionamento e l’erogazione di servizi inerenti allo sviluppo sul territorio delle aree rurali, dei settori agricolo e agro-industriale, alimentare, forestale, zootecnico, della caccia, della pesca e dell'acquacoltura. Queste competenze, per altro secondarie rispetto l’attività prioritaria dell’ente locale, possono abbracciare sia la programmazione, </w:t>
      </w:r>
      <w:r w:rsidRPr="00636441">
        <w:rPr>
          <w:rFonts w:eastAsia="ArialMT" w:cstheme="minorHAnsi"/>
        </w:rPr>
        <w:lastRenderedPageBreak/>
        <w:t>coordinamento e monitoraggio delle politiche sul territorio, in accordo con la programmazione comunitaria e statale, che gli interventi nell'ambito della politica regionale in materia di agricoltura, sistemi agroalimentari, caccia e pesca. In questo caso, come in tutti i contesti d'intervento diretto sull’economia, le risorse utilizzabili in loco sono particolarmente contenute.</w:t>
      </w:r>
    </w:p>
    <w:p w:rsidR="005850BD" w:rsidRPr="00636441" w:rsidRDefault="005850BD" w:rsidP="00FB6A03">
      <w:pPr>
        <w:autoSpaceDE w:val="0"/>
        <w:autoSpaceDN w:val="0"/>
        <w:adjustRightInd w:val="0"/>
        <w:spacing w:after="0" w:line="240" w:lineRule="auto"/>
        <w:jc w:val="both"/>
        <w:rPr>
          <w:rFonts w:eastAsia="ArialMT" w:cstheme="minorHAnsi"/>
        </w:rPr>
      </w:pPr>
    </w:p>
    <w:p w:rsidR="003415B7" w:rsidRPr="00636441" w:rsidRDefault="003415B7" w:rsidP="003415B7">
      <w:pPr>
        <w:autoSpaceDE w:val="0"/>
        <w:autoSpaceDN w:val="0"/>
        <w:adjustRightInd w:val="0"/>
        <w:spacing w:after="0" w:line="240" w:lineRule="auto"/>
        <w:jc w:val="both"/>
        <w:rPr>
          <w:rFonts w:eastAsia="Arial-BoldMT" w:cstheme="minorHAnsi"/>
          <w:b/>
          <w:bCs/>
        </w:rPr>
      </w:pPr>
      <w:r w:rsidRPr="00636441">
        <w:rPr>
          <w:rFonts w:eastAsia="Arial-BoldMT" w:cstheme="minorHAnsi"/>
          <w:b/>
          <w:bCs/>
        </w:rPr>
        <w:t>Risorse finanziarie</w:t>
      </w:r>
    </w:p>
    <w:p w:rsidR="003415B7" w:rsidRPr="00636441" w:rsidRDefault="003415B7" w:rsidP="003415B7">
      <w:pPr>
        <w:spacing w:after="0"/>
        <w:jc w:val="both"/>
        <w:rPr>
          <w:rFonts w:cstheme="minorHAnsi"/>
        </w:rPr>
      </w:pPr>
      <w:r w:rsidRPr="00636441">
        <w:rPr>
          <w:rFonts w:cstheme="minorHAnsi"/>
        </w:rPr>
        <w:t>Non previste.</w:t>
      </w:r>
    </w:p>
    <w:p w:rsidR="00E46EC0" w:rsidRPr="00636441" w:rsidRDefault="00E46EC0" w:rsidP="00FB6A03">
      <w:pPr>
        <w:spacing w:after="0"/>
        <w:jc w:val="both"/>
        <w:rPr>
          <w:rFonts w:cstheme="minorHAnsi"/>
        </w:rPr>
      </w:pPr>
    </w:p>
    <w:p w:rsidR="00E46EC0" w:rsidRPr="00636441" w:rsidRDefault="00D2749D" w:rsidP="00A06755">
      <w:pPr>
        <w:autoSpaceDE w:val="0"/>
        <w:autoSpaceDN w:val="0"/>
        <w:adjustRightInd w:val="0"/>
        <w:spacing w:after="0" w:line="240" w:lineRule="auto"/>
        <w:jc w:val="center"/>
        <w:rPr>
          <w:rFonts w:eastAsia="Arial-BoldMT" w:cstheme="minorHAnsi"/>
          <w:b/>
          <w:bCs/>
        </w:rPr>
      </w:pPr>
      <w:r w:rsidRPr="00636441">
        <w:rPr>
          <w:rFonts w:eastAsia="Arial-BoldMT" w:cstheme="minorHAnsi"/>
          <w:b/>
          <w:bCs/>
        </w:rPr>
        <w:t xml:space="preserve">Missione 17 - </w:t>
      </w:r>
      <w:r w:rsidR="00E46EC0" w:rsidRPr="00636441">
        <w:rPr>
          <w:rFonts w:eastAsia="Arial-BoldMT" w:cstheme="minorHAnsi"/>
          <w:b/>
          <w:bCs/>
        </w:rPr>
        <w:t xml:space="preserve">ENERGIA E </w:t>
      </w:r>
      <w:r w:rsidRPr="00636441">
        <w:rPr>
          <w:rFonts w:eastAsia="Arial-BoldMT" w:cstheme="minorHAnsi"/>
          <w:b/>
          <w:bCs/>
        </w:rPr>
        <w:t xml:space="preserve">DIVERSIFICAZIONE DELLE </w:t>
      </w:r>
      <w:r w:rsidR="00E46EC0" w:rsidRPr="00636441">
        <w:rPr>
          <w:rFonts w:eastAsia="Arial-BoldMT" w:cstheme="minorHAnsi"/>
          <w:b/>
          <w:bCs/>
        </w:rPr>
        <w:t>FONTI ENERGETICHE</w:t>
      </w:r>
    </w:p>
    <w:p w:rsidR="00E814E6" w:rsidRPr="00636441" w:rsidRDefault="00E814E6" w:rsidP="00A06755">
      <w:pPr>
        <w:autoSpaceDE w:val="0"/>
        <w:autoSpaceDN w:val="0"/>
        <w:adjustRightInd w:val="0"/>
        <w:spacing w:after="0" w:line="240" w:lineRule="auto"/>
        <w:jc w:val="center"/>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L'organizzazione di mezzi strumentali ed umani richiesti per l'esercizio di attività produttive o distributive, come la produzione o l’erogazione del gas metano, dell'elettricità e del teleriscaldamento, hanno bisogno di un bagaglio di conoscenze economiche ed aziendali molto specifiche. Si tratta di attività produttive che sono spesso gestite da società a capitale pubblico più che da servizi gestiti in economia. Partendo da questa premessa, possono essere attribuite all’ente le attività di programmazione del sistema energetico e di possibile razionalizzazione delle reti energetiche nel territorio, nell’ambito del quadro normativo e istituzionale statale.</w:t>
      </w: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Queste competenze possono estendersi fino alle attività per incentivare l’uso razionale dell’energia e l’utilizzo delle fonti rinnovabili.</w:t>
      </w:r>
    </w:p>
    <w:p w:rsidR="005850BD" w:rsidRPr="00636441" w:rsidRDefault="005850BD" w:rsidP="00FB6A03">
      <w:pPr>
        <w:autoSpaceDE w:val="0"/>
        <w:autoSpaceDN w:val="0"/>
        <w:adjustRightInd w:val="0"/>
        <w:spacing w:after="0" w:line="240" w:lineRule="auto"/>
        <w:jc w:val="both"/>
        <w:rPr>
          <w:rFonts w:eastAsia="ArialMT" w:cstheme="minorHAnsi"/>
        </w:rPr>
      </w:pPr>
    </w:p>
    <w:p w:rsidR="003415B7" w:rsidRPr="00636441" w:rsidRDefault="003415B7" w:rsidP="003415B7">
      <w:pPr>
        <w:autoSpaceDE w:val="0"/>
        <w:autoSpaceDN w:val="0"/>
        <w:adjustRightInd w:val="0"/>
        <w:spacing w:after="0" w:line="240" w:lineRule="auto"/>
        <w:jc w:val="both"/>
        <w:rPr>
          <w:rFonts w:eastAsia="Arial-BoldMT" w:cstheme="minorHAnsi"/>
          <w:b/>
          <w:bCs/>
        </w:rPr>
      </w:pPr>
      <w:r w:rsidRPr="00636441">
        <w:rPr>
          <w:rFonts w:eastAsia="Arial-BoldMT" w:cstheme="minorHAnsi"/>
          <w:b/>
          <w:bCs/>
        </w:rPr>
        <w:t>Risorse finanziarie</w:t>
      </w:r>
    </w:p>
    <w:p w:rsidR="003415B7" w:rsidRPr="00636441" w:rsidRDefault="003415B7" w:rsidP="003415B7">
      <w:pPr>
        <w:spacing w:after="0"/>
        <w:jc w:val="both"/>
        <w:rPr>
          <w:rFonts w:cstheme="minorHAnsi"/>
        </w:rPr>
      </w:pPr>
      <w:r w:rsidRPr="00636441">
        <w:rPr>
          <w:rFonts w:cstheme="minorHAnsi"/>
        </w:rPr>
        <w:t>Non previste.</w:t>
      </w:r>
    </w:p>
    <w:p w:rsidR="00E46EC0" w:rsidRPr="00636441" w:rsidRDefault="00E46EC0" w:rsidP="00FB6A03">
      <w:pPr>
        <w:autoSpaceDE w:val="0"/>
        <w:autoSpaceDN w:val="0"/>
        <w:adjustRightInd w:val="0"/>
        <w:spacing w:after="0" w:line="240" w:lineRule="auto"/>
        <w:jc w:val="both"/>
        <w:rPr>
          <w:rFonts w:cstheme="minorHAnsi"/>
        </w:rPr>
      </w:pPr>
    </w:p>
    <w:p w:rsidR="00E46EC0" w:rsidRPr="00636441" w:rsidRDefault="00EA2D5F" w:rsidP="00A06755">
      <w:pPr>
        <w:autoSpaceDE w:val="0"/>
        <w:autoSpaceDN w:val="0"/>
        <w:adjustRightInd w:val="0"/>
        <w:spacing w:after="0" w:line="240" w:lineRule="auto"/>
        <w:jc w:val="center"/>
        <w:rPr>
          <w:rFonts w:eastAsia="Arial-BoldMT" w:cstheme="minorHAnsi"/>
          <w:b/>
          <w:bCs/>
        </w:rPr>
      </w:pPr>
      <w:r w:rsidRPr="00636441">
        <w:rPr>
          <w:rFonts w:eastAsia="Arial-BoldMT" w:cstheme="minorHAnsi"/>
          <w:b/>
          <w:bCs/>
        </w:rPr>
        <w:t xml:space="preserve">Missione 18 - </w:t>
      </w:r>
      <w:r w:rsidR="00E46EC0" w:rsidRPr="00636441">
        <w:rPr>
          <w:rFonts w:eastAsia="Arial-BoldMT" w:cstheme="minorHAnsi"/>
          <w:b/>
          <w:bCs/>
        </w:rPr>
        <w:t>RELAZIONI CON AUTONOMIE LOCALI</w:t>
      </w:r>
    </w:p>
    <w:p w:rsidR="00E814E6" w:rsidRPr="00636441" w:rsidRDefault="00E814E6" w:rsidP="00A06755">
      <w:pPr>
        <w:autoSpaceDE w:val="0"/>
        <w:autoSpaceDN w:val="0"/>
        <w:adjustRightInd w:val="0"/>
        <w:spacing w:after="0" w:line="240" w:lineRule="auto"/>
        <w:jc w:val="center"/>
        <w:rPr>
          <w:rFonts w:eastAsia="Arial-BoldMT" w:cstheme="minorHAnsi"/>
          <w:b/>
          <w:bCs/>
        </w:rPr>
      </w:pPr>
    </w:p>
    <w:p w:rsidR="00E46EC0" w:rsidRPr="00636441" w:rsidRDefault="00E46EC0" w:rsidP="00FB6A03">
      <w:pPr>
        <w:autoSpaceDE w:val="0"/>
        <w:autoSpaceDN w:val="0"/>
        <w:adjustRightInd w:val="0"/>
        <w:spacing w:after="0" w:line="240" w:lineRule="auto"/>
        <w:jc w:val="both"/>
        <w:rPr>
          <w:rFonts w:cstheme="minorHAnsi"/>
        </w:rPr>
      </w:pPr>
      <w:r w:rsidRPr="00636441">
        <w:rPr>
          <w:rFonts w:eastAsia="ArialMT" w:cstheme="minorHAnsi"/>
        </w:rPr>
        <w:t>Questa missione, insieme all'analoga dedicata ai rapporti sviluppati con l’estero, delimita un ambito operativo teso a promuovere lo sviluppo di relazioni intersettoriali con enti, strutture e organizzazioni che presentano gradi di affinità o di sussidiarietà, e questo sia per quanto riguarda le finalità istituzionali che per le modalità di intervento operativo sul territorio. Rientrano in questo contesto le erogazioni verso altre amministrazioni per finanziamenti non riconducibili a specifiche missioni, i trasferimenti perequativi e per interventi in attuazione del federalismo fiscale. Comprende le concessioni di crediti a favore di altre amministrazioni territoriali, oltre agli interventi della politica regionale unitaria per le relazioni con le autonomie, o comunque legate alla collettività.</w:t>
      </w:r>
    </w:p>
    <w:p w:rsidR="00E46EC0" w:rsidRPr="00636441" w:rsidRDefault="00E46EC0" w:rsidP="00FB6A03">
      <w:pPr>
        <w:spacing w:after="0"/>
        <w:jc w:val="both"/>
        <w:rPr>
          <w:rFonts w:cstheme="minorHAnsi"/>
        </w:rPr>
      </w:pPr>
    </w:p>
    <w:p w:rsidR="003415B7" w:rsidRPr="00636441" w:rsidRDefault="003415B7" w:rsidP="003415B7">
      <w:pPr>
        <w:autoSpaceDE w:val="0"/>
        <w:autoSpaceDN w:val="0"/>
        <w:adjustRightInd w:val="0"/>
        <w:spacing w:after="0" w:line="240" w:lineRule="auto"/>
        <w:jc w:val="both"/>
        <w:rPr>
          <w:rFonts w:eastAsia="Arial-BoldMT" w:cstheme="minorHAnsi"/>
          <w:b/>
          <w:bCs/>
        </w:rPr>
      </w:pPr>
      <w:r w:rsidRPr="00636441">
        <w:rPr>
          <w:rFonts w:eastAsia="Arial-BoldMT" w:cstheme="minorHAnsi"/>
          <w:b/>
          <w:bCs/>
        </w:rPr>
        <w:t>Risorse finanziarie</w:t>
      </w:r>
    </w:p>
    <w:p w:rsidR="003415B7" w:rsidRPr="00636441" w:rsidRDefault="003415B7" w:rsidP="003415B7">
      <w:pPr>
        <w:spacing w:after="0"/>
        <w:jc w:val="both"/>
        <w:rPr>
          <w:rFonts w:cstheme="minorHAnsi"/>
        </w:rPr>
      </w:pPr>
      <w:r w:rsidRPr="00636441">
        <w:rPr>
          <w:rFonts w:cstheme="minorHAnsi"/>
        </w:rPr>
        <w:t>Non previste.</w:t>
      </w:r>
    </w:p>
    <w:p w:rsidR="003415B7" w:rsidRPr="00636441" w:rsidRDefault="003415B7" w:rsidP="00FB6A03">
      <w:pPr>
        <w:spacing w:after="0"/>
        <w:jc w:val="both"/>
        <w:rPr>
          <w:rFonts w:cstheme="minorHAnsi"/>
        </w:rPr>
      </w:pPr>
    </w:p>
    <w:p w:rsidR="00E46EC0" w:rsidRPr="00636441" w:rsidRDefault="00EA2D5F" w:rsidP="00A06755">
      <w:pPr>
        <w:autoSpaceDE w:val="0"/>
        <w:autoSpaceDN w:val="0"/>
        <w:adjustRightInd w:val="0"/>
        <w:spacing w:after="0" w:line="240" w:lineRule="auto"/>
        <w:jc w:val="center"/>
        <w:rPr>
          <w:rFonts w:eastAsia="Arial-BoldMT" w:cstheme="minorHAnsi"/>
          <w:b/>
          <w:bCs/>
        </w:rPr>
      </w:pPr>
      <w:r w:rsidRPr="00636441">
        <w:rPr>
          <w:rFonts w:eastAsia="Arial-BoldMT" w:cstheme="minorHAnsi"/>
          <w:b/>
          <w:bCs/>
        </w:rPr>
        <w:t xml:space="preserve">Missione 19-  </w:t>
      </w:r>
      <w:r w:rsidR="00E46EC0" w:rsidRPr="00636441">
        <w:rPr>
          <w:rFonts w:eastAsia="Arial-BoldMT" w:cstheme="minorHAnsi"/>
          <w:b/>
          <w:bCs/>
        </w:rPr>
        <w:t>RELAZIONI INTERNAZIONALI</w:t>
      </w:r>
    </w:p>
    <w:p w:rsidR="00E814E6" w:rsidRPr="00636441" w:rsidRDefault="00E814E6" w:rsidP="00A06755">
      <w:pPr>
        <w:autoSpaceDE w:val="0"/>
        <w:autoSpaceDN w:val="0"/>
        <w:adjustRightInd w:val="0"/>
        <w:spacing w:after="0" w:line="240" w:lineRule="auto"/>
        <w:jc w:val="center"/>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 xml:space="preserve">Il contesto in cui opera la missione è molto particolare ed è connesso a situazioni specifiche dove, per effetto di affinità culturali, storiche o sociali, oppure in seguito alla presenza di sinergie economiche o contiguità territoriali, l’ente locale si trova ad operare al di fuori del contesto nazionale. Sono caratteristiche presenti in un numero limitato di enti. In questo caso, gli interventi possono abbracciare l’amministrazione e il funzionamento delle attività per i rapporti e la partecipazione ad associazioni internazionali di regioni ed enti locali, per i programmi di promozione internazionale e per l'attività di cooperazione internazionale allo sviluppo. </w:t>
      </w:r>
    </w:p>
    <w:p w:rsidR="005850BD" w:rsidRPr="00636441" w:rsidRDefault="005850BD" w:rsidP="00FB6A03">
      <w:pPr>
        <w:autoSpaceDE w:val="0"/>
        <w:autoSpaceDN w:val="0"/>
        <w:adjustRightInd w:val="0"/>
        <w:spacing w:after="0" w:line="240" w:lineRule="auto"/>
        <w:jc w:val="both"/>
        <w:rPr>
          <w:rFonts w:eastAsia="ArialMT" w:cstheme="minorHAnsi"/>
        </w:rPr>
      </w:pPr>
    </w:p>
    <w:p w:rsidR="003415B7" w:rsidRPr="00636441" w:rsidRDefault="003415B7" w:rsidP="003415B7">
      <w:pPr>
        <w:autoSpaceDE w:val="0"/>
        <w:autoSpaceDN w:val="0"/>
        <w:adjustRightInd w:val="0"/>
        <w:spacing w:after="0" w:line="240" w:lineRule="auto"/>
        <w:jc w:val="both"/>
        <w:rPr>
          <w:rFonts w:eastAsia="Arial-BoldMT" w:cstheme="minorHAnsi"/>
          <w:b/>
          <w:bCs/>
        </w:rPr>
      </w:pPr>
      <w:r w:rsidRPr="00636441">
        <w:rPr>
          <w:rFonts w:eastAsia="Arial-BoldMT" w:cstheme="minorHAnsi"/>
          <w:b/>
          <w:bCs/>
        </w:rPr>
        <w:t>Risorse finanziarie</w:t>
      </w:r>
    </w:p>
    <w:p w:rsidR="003415B7" w:rsidRPr="00636441" w:rsidRDefault="003415B7" w:rsidP="003415B7">
      <w:pPr>
        <w:spacing w:after="0"/>
        <w:jc w:val="both"/>
        <w:rPr>
          <w:rFonts w:cstheme="minorHAnsi"/>
        </w:rPr>
      </w:pPr>
      <w:r w:rsidRPr="00636441">
        <w:rPr>
          <w:rFonts w:cstheme="minorHAnsi"/>
        </w:rPr>
        <w:t>Non previste.</w:t>
      </w:r>
    </w:p>
    <w:p w:rsidR="003415B7" w:rsidRPr="00636441" w:rsidRDefault="003415B7" w:rsidP="00FB6A03">
      <w:pPr>
        <w:autoSpaceDE w:val="0"/>
        <w:autoSpaceDN w:val="0"/>
        <w:adjustRightInd w:val="0"/>
        <w:spacing w:after="0" w:line="240" w:lineRule="auto"/>
        <w:jc w:val="both"/>
        <w:rPr>
          <w:rFonts w:eastAsia="Arial-BoldMT" w:cstheme="minorHAnsi"/>
          <w:b/>
          <w:bCs/>
        </w:rPr>
      </w:pPr>
    </w:p>
    <w:p w:rsidR="00E46EC0" w:rsidRPr="00636441" w:rsidRDefault="00EA2D5F" w:rsidP="00A06755">
      <w:pPr>
        <w:autoSpaceDE w:val="0"/>
        <w:autoSpaceDN w:val="0"/>
        <w:adjustRightInd w:val="0"/>
        <w:spacing w:after="0" w:line="240" w:lineRule="auto"/>
        <w:jc w:val="center"/>
        <w:rPr>
          <w:rFonts w:eastAsia="Arial-BoldMT" w:cstheme="minorHAnsi"/>
          <w:b/>
          <w:bCs/>
        </w:rPr>
      </w:pPr>
      <w:r w:rsidRPr="00636441">
        <w:rPr>
          <w:rFonts w:eastAsia="Arial-BoldMT" w:cstheme="minorHAnsi"/>
          <w:b/>
          <w:bCs/>
        </w:rPr>
        <w:t xml:space="preserve">Missione 20 - </w:t>
      </w:r>
      <w:r w:rsidR="00E46EC0" w:rsidRPr="00636441">
        <w:rPr>
          <w:rFonts w:eastAsia="Arial-BoldMT" w:cstheme="minorHAnsi"/>
          <w:b/>
          <w:bCs/>
        </w:rPr>
        <w:t>FONDI E ACCANTONAMENTI</w:t>
      </w:r>
    </w:p>
    <w:p w:rsidR="00E814E6" w:rsidRPr="00636441" w:rsidRDefault="00E814E6" w:rsidP="00A06755">
      <w:pPr>
        <w:autoSpaceDE w:val="0"/>
        <w:autoSpaceDN w:val="0"/>
        <w:adjustRightInd w:val="0"/>
        <w:spacing w:after="0" w:line="240" w:lineRule="auto"/>
        <w:jc w:val="center"/>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Questa missione, dal contenuto prettamente contabile, è destinata ad evidenziare gli importi degli stanziamenti di spesa per accantonamenti al fondo di riserva per spese impreviste ed al fondo crediti di dubbia esigibilità. Per quanto riguarda questa ultima posta, in presenza di crediti di dubbia esigibilità l'ente effettua un accantonamento al fondo svalutazione crediti vincolando a tal fine una quota dell’avanzo di amministrazione. Il valore complessivo del fondo dipende dalla dimensione degli stanziamenti relativi ai crediti che presumibilmente si formeranno nell’esercizio entrante, della loro natura e dell’andamento del fenomeno negli ultimi cinque esercizi precedenti (media del rapporto tra incassi e accertamenti per ciascuna tipologia di</w:t>
      </w:r>
      <w:r w:rsidR="00F04A00" w:rsidRPr="00636441">
        <w:rPr>
          <w:rFonts w:eastAsia="ArialMT" w:cstheme="minorHAnsi"/>
        </w:rPr>
        <w:t xml:space="preserve"> </w:t>
      </w:r>
      <w:r w:rsidRPr="00636441">
        <w:rPr>
          <w:rFonts w:eastAsia="ArialMT" w:cstheme="minorHAnsi"/>
        </w:rPr>
        <w:t>entrata).</w:t>
      </w:r>
    </w:p>
    <w:p w:rsidR="008A6C39" w:rsidRPr="00636441" w:rsidRDefault="00BB132B" w:rsidP="00FB6A03">
      <w:pPr>
        <w:autoSpaceDE w:val="0"/>
        <w:autoSpaceDN w:val="0"/>
        <w:adjustRightInd w:val="0"/>
        <w:spacing w:after="0" w:line="240" w:lineRule="auto"/>
        <w:jc w:val="both"/>
        <w:rPr>
          <w:rFonts w:eastAsia="ArialMT" w:cstheme="minorHAnsi"/>
        </w:rPr>
      </w:pPr>
      <w:r w:rsidRPr="00636441">
        <w:rPr>
          <w:rFonts w:eastAsia="ArialMT" w:cstheme="minorHAnsi"/>
        </w:rPr>
        <w:t>S</w:t>
      </w:r>
      <w:r w:rsidR="00E46EC0" w:rsidRPr="00636441">
        <w:rPr>
          <w:rFonts w:eastAsia="ArialMT" w:cstheme="minorHAnsi"/>
        </w:rPr>
        <w:t xml:space="preserve">ulla base della Legge 23-12-2014 n. 190 </w:t>
      </w:r>
      <w:r w:rsidR="00E46EC0" w:rsidRPr="00636441">
        <w:rPr>
          <w:rFonts w:eastAsia="Arial-ItalicMT" w:cstheme="minorHAnsi"/>
          <w:i/>
          <w:iCs/>
        </w:rPr>
        <w:t xml:space="preserve">Disposizioni per la formazione del bilancio annuale e pluriennale dello Stato (legge di stabilità 2015) </w:t>
      </w:r>
      <w:r w:rsidR="00E46EC0" w:rsidRPr="00636441">
        <w:rPr>
          <w:rFonts w:eastAsia="ArialMT" w:cstheme="minorHAnsi"/>
        </w:rPr>
        <w:t>che al comma</w:t>
      </w:r>
      <w:r w:rsidRPr="00636441">
        <w:rPr>
          <w:rFonts w:eastAsia="ArialMT" w:cstheme="minorHAnsi"/>
        </w:rPr>
        <w:t xml:space="preserve"> </w:t>
      </w:r>
      <w:r w:rsidR="00E46EC0" w:rsidRPr="00636441">
        <w:rPr>
          <w:rFonts w:eastAsia="ArialMT" w:cstheme="minorHAnsi"/>
        </w:rPr>
        <w:t xml:space="preserve">509 </w:t>
      </w:r>
      <w:r w:rsidRPr="00636441">
        <w:rPr>
          <w:rFonts w:eastAsia="ArialMT" w:cstheme="minorHAnsi"/>
        </w:rPr>
        <w:t>prevede</w:t>
      </w:r>
      <w:r w:rsidR="00E46EC0" w:rsidRPr="00636441">
        <w:rPr>
          <w:rFonts w:eastAsia="ArialMT" w:cstheme="minorHAnsi"/>
        </w:rPr>
        <w:t>: " Al paragrafo 3.3 dell'allegato 4/2, recante «Principio contabile applicato concernente la contabilità finanziaria», annesso al decreto legislativo 23 giugno 2011, n. 118, dopo le parole: «e dal terzo esercizio l'accantonamento al fondo è effettuato per l'intero importo.» sono aggiunte le seguenti: «Con riferimento agli enti locali, nel 2015 è stanziata in bilancio una quota dell'importo dell’accantonamento quantificato nel prospetto riguardante il fondo crediti di dubbia</w:t>
      </w:r>
      <w:r w:rsidRPr="00636441">
        <w:rPr>
          <w:rFonts w:eastAsia="ArialMT" w:cstheme="minorHAnsi"/>
        </w:rPr>
        <w:t xml:space="preserve"> </w:t>
      </w:r>
      <w:r w:rsidR="00E46EC0" w:rsidRPr="00636441">
        <w:rPr>
          <w:rFonts w:eastAsia="ArialMT" w:cstheme="minorHAnsi"/>
        </w:rPr>
        <w:t>esigibilità allegato al bilancio di previsione pari almeno al 36 per cento, se l'ente non ha aderito alla sperimentazione di cui all'articolo 36, e al 55 per cento, se l'ente ha aderito alla predetta sperimentazione. Nel 2016 per tutti gli enti locali lo stanziamento di bilancio riguardante il fondo crediti di dubbia esigibilità è pari almeno al 55 per cento, nel 2017 è pari almeno al 70 per cento, nel 2018 è pari almeno all'85 per cento e dal 2019 l'accantonamento al fondo è effettuato per l’intero importo.</w:t>
      </w:r>
    </w:p>
    <w:p w:rsidR="00E46EC0" w:rsidRPr="00636441" w:rsidRDefault="008A6C39" w:rsidP="00FB6A03">
      <w:pPr>
        <w:autoSpaceDE w:val="0"/>
        <w:autoSpaceDN w:val="0"/>
        <w:adjustRightInd w:val="0"/>
        <w:spacing w:after="0" w:line="240" w:lineRule="auto"/>
        <w:jc w:val="both"/>
        <w:rPr>
          <w:rFonts w:eastAsia="ArialMT" w:cstheme="minorHAnsi"/>
        </w:rPr>
      </w:pPr>
      <w:r w:rsidRPr="00636441">
        <w:t>La legge 27.12.2017 n. 205 “Legge di stabilità 2018” introduce un'ulteriore gradualità nella misura dell'accantonamento al bilancio di previsione del Fondo crediti di dubbia esigibilità (FCDE). In particolare, il comma 882 modifica il paragrafo 3.3 del principio della competenza finanziaria (Allegato 4/2 al decreto legislativo n. 118 del 2011), introducendo una maggiore gradualità per gli enti locali nell'applicazione delle disposizioni riguardanti l'accantonamento al Fondo crediti di dubbia esigibilità iscritto nel bilancio di previsione, a partire dal 2018. La riduzione delle percentuali minime di accantonamento corrisponde all’esigenza fortemente rappresentata dall’ANCI di assicurare maggiore flessibilità nella gestione dei bilanci dei Comuni. Il percorso di avvicinamento al completo accantonamento dell’FCDE nel bilancio di previsione è ora prolungato fino al 2021, secondo le seguenti percentuali: 75% nel 2018; 85% nel 2019; 95% nel 2020; 100% dal 2021.</w:t>
      </w:r>
    </w:p>
    <w:p w:rsidR="00DB6E4A" w:rsidRPr="00636441" w:rsidRDefault="00DB6E4A" w:rsidP="00FB6A03">
      <w:pPr>
        <w:autoSpaceDE w:val="0"/>
        <w:autoSpaceDN w:val="0"/>
        <w:adjustRightInd w:val="0"/>
        <w:spacing w:after="0" w:line="240" w:lineRule="auto"/>
        <w:jc w:val="both"/>
        <w:rPr>
          <w:rFonts w:eastAsia="ArialMT" w:cstheme="minorHAnsi"/>
        </w:rPr>
      </w:pPr>
    </w:p>
    <w:p w:rsidR="00DB6E4A" w:rsidRPr="00636441" w:rsidRDefault="00DB6E4A" w:rsidP="00DB6E4A">
      <w:pPr>
        <w:autoSpaceDE w:val="0"/>
        <w:autoSpaceDN w:val="0"/>
        <w:adjustRightInd w:val="0"/>
        <w:spacing w:after="0" w:line="240" w:lineRule="auto"/>
        <w:jc w:val="both"/>
        <w:rPr>
          <w:rFonts w:eastAsia="Arial-BoldMT" w:cstheme="minorHAnsi"/>
          <w:b/>
          <w:bCs/>
        </w:rPr>
      </w:pPr>
      <w:r w:rsidRPr="00636441">
        <w:rPr>
          <w:rFonts w:eastAsia="Arial-BoldMT" w:cstheme="minorHAnsi"/>
          <w:b/>
          <w:bCs/>
        </w:rPr>
        <w:t>Risorse finanziarie</w:t>
      </w:r>
    </w:p>
    <w:p w:rsidR="005D6C93" w:rsidRPr="00636441" w:rsidRDefault="005D6C93" w:rsidP="005D6C93">
      <w:pPr>
        <w:spacing w:after="0"/>
        <w:jc w:val="both"/>
        <w:rPr>
          <w:rFonts w:eastAsia="ArialMT" w:cstheme="minorHAnsi"/>
        </w:rPr>
      </w:pPr>
      <w:r w:rsidRPr="00636441">
        <w:rPr>
          <w:rFonts w:eastAsia="ArialMT" w:cstheme="minorHAnsi"/>
        </w:rPr>
        <w:t xml:space="preserve">Le risorse finanziarie sono quelle attribuite con il bilancio ai seguenti Programmi: </w:t>
      </w:r>
    </w:p>
    <w:p w:rsidR="005D6C93" w:rsidRPr="00636441" w:rsidRDefault="005D6C93" w:rsidP="00DB6E4A">
      <w:pPr>
        <w:autoSpaceDE w:val="0"/>
        <w:autoSpaceDN w:val="0"/>
        <w:adjustRightInd w:val="0"/>
        <w:spacing w:after="0" w:line="240" w:lineRule="auto"/>
        <w:jc w:val="both"/>
        <w:rPr>
          <w:rFonts w:eastAsia="Arial-BoldMT" w:cstheme="minorHAnsi"/>
          <w:b/>
          <w:bCs/>
        </w:rPr>
      </w:pPr>
    </w:p>
    <w:tbl>
      <w:tblPr>
        <w:tblStyle w:val="Grigliatabella"/>
        <w:tblW w:w="0" w:type="auto"/>
        <w:tblLook w:val="04A0"/>
      </w:tblPr>
      <w:tblGrid>
        <w:gridCol w:w="9778"/>
      </w:tblGrid>
      <w:tr w:rsidR="00DB6E4A" w:rsidRPr="00636441" w:rsidTr="00366EF2">
        <w:tc>
          <w:tcPr>
            <w:tcW w:w="9778" w:type="dxa"/>
          </w:tcPr>
          <w:p w:rsidR="00DB6E4A" w:rsidRPr="00636441" w:rsidRDefault="00DB6E4A" w:rsidP="00DB6E4A">
            <w:pPr>
              <w:jc w:val="both"/>
              <w:rPr>
                <w:rFonts w:eastAsia="ArialMT" w:cstheme="minorHAnsi"/>
              </w:rPr>
            </w:pPr>
            <w:r w:rsidRPr="00636441">
              <w:rPr>
                <w:rFonts w:eastAsia="ArialMT" w:cstheme="minorHAnsi"/>
              </w:rPr>
              <w:t>Programma 1-fondo di riserva</w:t>
            </w:r>
          </w:p>
        </w:tc>
      </w:tr>
      <w:tr w:rsidR="00DB6E4A" w:rsidRPr="00636441" w:rsidTr="00366EF2">
        <w:tc>
          <w:tcPr>
            <w:tcW w:w="9778" w:type="dxa"/>
          </w:tcPr>
          <w:p w:rsidR="00DB6E4A" w:rsidRPr="00636441" w:rsidRDefault="00DB6E4A" w:rsidP="00DB6E4A">
            <w:pPr>
              <w:jc w:val="both"/>
              <w:rPr>
                <w:rFonts w:eastAsia="ArialMT" w:cstheme="minorHAnsi"/>
              </w:rPr>
            </w:pPr>
            <w:r w:rsidRPr="00636441">
              <w:rPr>
                <w:rFonts w:eastAsia="ArialMT" w:cstheme="minorHAnsi"/>
              </w:rPr>
              <w:t>Programma 2- fondo svalutazione crediti</w:t>
            </w:r>
          </w:p>
        </w:tc>
      </w:tr>
    </w:tbl>
    <w:p w:rsidR="00E46EC0" w:rsidRPr="00636441" w:rsidRDefault="00E46EC0" w:rsidP="00FB6A03">
      <w:pPr>
        <w:spacing w:after="0"/>
        <w:jc w:val="both"/>
        <w:rPr>
          <w:rFonts w:cstheme="minorHAnsi"/>
        </w:rPr>
      </w:pPr>
    </w:p>
    <w:p w:rsidR="00E46EC0" w:rsidRPr="00636441" w:rsidRDefault="00EA2D5F" w:rsidP="00A06755">
      <w:pPr>
        <w:autoSpaceDE w:val="0"/>
        <w:autoSpaceDN w:val="0"/>
        <w:adjustRightInd w:val="0"/>
        <w:spacing w:after="0" w:line="240" w:lineRule="auto"/>
        <w:jc w:val="center"/>
        <w:rPr>
          <w:rFonts w:eastAsia="Arial-BoldMT" w:cstheme="minorHAnsi"/>
          <w:b/>
          <w:bCs/>
        </w:rPr>
      </w:pPr>
      <w:r w:rsidRPr="00636441">
        <w:rPr>
          <w:rFonts w:eastAsia="Arial-BoldMT" w:cstheme="minorHAnsi"/>
          <w:b/>
          <w:bCs/>
        </w:rPr>
        <w:t xml:space="preserve">Missione 50 - </w:t>
      </w:r>
      <w:r w:rsidR="00E46EC0" w:rsidRPr="00636441">
        <w:rPr>
          <w:rFonts w:eastAsia="Arial-BoldMT" w:cstheme="minorHAnsi"/>
          <w:b/>
          <w:bCs/>
        </w:rPr>
        <w:t>DEBITO PUBBLICO</w:t>
      </w:r>
    </w:p>
    <w:p w:rsidR="00E814E6" w:rsidRPr="00636441" w:rsidRDefault="00E814E6" w:rsidP="00A06755">
      <w:pPr>
        <w:autoSpaceDE w:val="0"/>
        <w:autoSpaceDN w:val="0"/>
        <w:adjustRightInd w:val="0"/>
        <w:spacing w:after="0" w:line="240" w:lineRule="auto"/>
        <w:jc w:val="center"/>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La missione, di stretta natura finanziaria, è destinata a contenere gli stanziamenti di spesa destinati al futuro pagamento delle quote interessi e capitale sui mutui e sui prestiti assunti dall'ente con relative spese accessorie, oltre alle anticipazioni straordinarie. In luogo di questa impostazione cumulativa, la norma contabile prevede la possibile allocazione degli oneri del debito pubblico in modo frazionato dentro la missione di appartenenza. Rientrano in questo ambito le spese da sostenere per il pagamento degli interessi e capitale relativi alle risorse finanziarie acquisite con emissione di titoli obbligazionari, prestiti a breve termine, mutui e finanziamenti a medio e lungo termine e altre forme di indebitamento e relative spese accessorie di stretta competenza dell'ente.</w:t>
      </w:r>
    </w:p>
    <w:p w:rsidR="00E46EC0" w:rsidRPr="00636441" w:rsidRDefault="00E46EC0" w:rsidP="00FB6A03">
      <w:pPr>
        <w:autoSpaceDE w:val="0"/>
        <w:autoSpaceDN w:val="0"/>
        <w:adjustRightInd w:val="0"/>
        <w:spacing w:after="0" w:line="240" w:lineRule="auto"/>
        <w:jc w:val="both"/>
        <w:rPr>
          <w:rFonts w:eastAsia="Arial-BoldMT" w:cstheme="minorHAnsi"/>
          <w:b/>
          <w:bCs/>
        </w:rPr>
      </w:pPr>
    </w:p>
    <w:p w:rsidR="00704DFA" w:rsidRPr="00636441" w:rsidRDefault="00704DFA" w:rsidP="00704DFA">
      <w:pPr>
        <w:autoSpaceDE w:val="0"/>
        <w:autoSpaceDN w:val="0"/>
        <w:adjustRightInd w:val="0"/>
        <w:spacing w:after="0" w:line="240" w:lineRule="auto"/>
        <w:jc w:val="both"/>
        <w:rPr>
          <w:rFonts w:eastAsia="Arial-BoldMT" w:cstheme="minorHAnsi"/>
          <w:b/>
          <w:bCs/>
        </w:rPr>
      </w:pPr>
      <w:r w:rsidRPr="00636441">
        <w:rPr>
          <w:rFonts w:eastAsia="Arial-BoldMT" w:cstheme="minorHAnsi"/>
          <w:b/>
          <w:bCs/>
        </w:rPr>
        <w:t>Risorse finanziarie</w:t>
      </w:r>
    </w:p>
    <w:tbl>
      <w:tblPr>
        <w:tblStyle w:val="Grigliatabella"/>
        <w:tblW w:w="0" w:type="auto"/>
        <w:tblLook w:val="04A0"/>
      </w:tblPr>
      <w:tblGrid>
        <w:gridCol w:w="9778"/>
      </w:tblGrid>
      <w:tr w:rsidR="001638E4" w:rsidRPr="00636441" w:rsidTr="00066564">
        <w:tc>
          <w:tcPr>
            <w:tcW w:w="9778" w:type="dxa"/>
          </w:tcPr>
          <w:p w:rsidR="001638E4" w:rsidRPr="00636441" w:rsidRDefault="001638E4" w:rsidP="00066564">
            <w:pPr>
              <w:jc w:val="both"/>
              <w:rPr>
                <w:rFonts w:eastAsia="ArialMT" w:cstheme="minorHAnsi"/>
              </w:rPr>
            </w:pPr>
            <w:r w:rsidRPr="00636441">
              <w:rPr>
                <w:rFonts w:eastAsia="ArialMT" w:cstheme="minorHAnsi"/>
              </w:rPr>
              <w:t>Programma 1-Quota interessi ammortamento mutui e prestiti obbligazionari</w:t>
            </w:r>
          </w:p>
        </w:tc>
      </w:tr>
      <w:tr w:rsidR="001638E4" w:rsidRPr="00636441" w:rsidTr="00066564">
        <w:tc>
          <w:tcPr>
            <w:tcW w:w="9778" w:type="dxa"/>
          </w:tcPr>
          <w:p w:rsidR="001638E4" w:rsidRPr="00636441" w:rsidRDefault="001638E4" w:rsidP="00D202A0">
            <w:pPr>
              <w:jc w:val="both"/>
              <w:rPr>
                <w:rFonts w:eastAsia="ArialMT" w:cstheme="minorHAnsi"/>
              </w:rPr>
            </w:pPr>
            <w:r w:rsidRPr="00636441">
              <w:rPr>
                <w:rFonts w:eastAsia="ArialMT" w:cstheme="minorHAnsi"/>
              </w:rPr>
              <w:t>Programma 2- Quota capitale ammortamento mutui e prestiti obbligazionari</w:t>
            </w:r>
          </w:p>
        </w:tc>
      </w:tr>
    </w:tbl>
    <w:p w:rsidR="00704DFA" w:rsidRPr="00636441" w:rsidRDefault="00704DFA" w:rsidP="00FB6A03">
      <w:pPr>
        <w:autoSpaceDE w:val="0"/>
        <w:autoSpaceDN w:val="0"/>
        <w:adjustRightInd w:val="0"/>
        <w:spacing w:after="0" w:line="240" w:lineRule="auto"/>
        <w:jc w:val="both"/>
        <w:rPr>
          <w:rFonts w:eastAsia="Arial-BoldMT" w:cstheme="minorHAnsi"/>
          <w:b/>
          <w:bCs/>
        </w:rPr>
      </w:pPr>
    </w:p>
    <w:p w:rsidR="00E46EC0" w:rsidRPr="00636441" w:rsidRDefault="00EA2D5F" w:rsidP="00A06755">
      <w:pPr>
        <w:autoSpaceDE w:val="0"/>
        <w:autoSpaceDN w:val="0"/>
        <w:adjustRightInd w:val="0"/>
        <w:spacing w:after="0" w:line="240" w:lineRule="auto"/>
        <w:jc w:val="center"/>
        <w:rPr>
          <w:rFonts w:eastAsia="Arial-BoldMT" w:cstheme="minorHAnsi"/>
          <w:b/>
          <w:bCs/>
        </w:rPr>
      </w:pPr>
      <w:r w:rsidRPr="00636441">
        <w:rPr>
          <w:rFonts w:eastAsia="Arial-BoldMT" w:cstheme="minorHAnsi"/>
          <w:b/>
          <w:bCs/>
        </w:rPr>
        <w:lastRenderedPageBreak/>
        <w:t xml:space="preserve">Missione 60 - </w:t>
      </w:r>
      <w:r w:rsidR="00E46EC0" w:rsidRPr="00636441">
        <w:rPr>
          <w:rFonts w:eastAsia="Arial-BoldMT" w:cstheme="minorHAnsi"/>
          <w:b/>
          <w:bCs/>
        </w:rPr>
        <w:t>ANTICIPAZIONI FINANZIARIE</w:t>
      </w:r>
    </w:p>
    <w:p w:rsidR="00E814E6" w:rsidRPr="00636441" w:rsidRDefault="00E814E6" w:rsidP="00A06755">
      <w:pPr>
        <w:autoSpaceDE w:val="0"/>
        <w:autoSpaceDN w:val="0"/>
        <w:adjustRightInd w:val="0"/>
        <w:spacing w:after="0" w:line="240" w:lineRule="auto"/>
        <w:jc w:val="center"/>
        <w:rPr>
          <w:rFonts w:eastAsia="Arial-BoldMT" w:cstheme="minorHAnsi"/>
          <w:b/>
          <w:bCs/>
        </w:rPr>
      </w:pPr>
    </w:p>
    <w:p w:rsidR="00E46EC0" w:rsidRPr="00636441" w:rsidRDefault="00E46EC0" w:rsidP="00FB6A03">
      <w:pPr>
        <w:autoSpaceDE w:val="0"/>
        <w:autoSpaceDN w:val="0"/>
        <w:adjustRightInd w:val="0"/>
        <w:spacing w:after="0" w:line="240" w:lineRule="auto"/>
        <w:jc w:val="both"/>
        <w:rPr>
          <w:rFonts w:eastAsia="ArialMT" w:cstheme="minorHAnsi"/>
        </w:rPr>
      </w:pPr>
      <w:r w:rsidRPr="00636441">
        <w:rPr>
          <w:rFonts w:eastAsia="ArialMT" w:cstheme="minorHAnsi"/>
        </w:rPr>
        <w:t>Questa missione comprende le spese sostenute dall'ente per la restituzione delle risorse finanziarie anticipate dall'istituto di credito che svolge il servizio di tesoreria. Queste anticipazioni di fondi vengono concesse dal tesoriere per fronteggiare momentanee esigenze di cassa e di liquidità in seguito alla mancata corrispondenza tra previsioni di incasso e relativo fabbisogno di cassa per effettuare i pagamenti. Questo genere di anticipazione è ammessa entro determinati limiti stabiliti dalla legge. In questo comparto sono collocate anche le previsioni di spesa per il pagamento degli interessi passivi addebitati all'ente in seguito all'avvenuto utilizzo nel corso dell'anno dell'anticipazione di tesoreria. Questi oneri sono imputati al titolo primo della spesa (spese correnti).</w:t>
      </w:r>
    </w:p>
    <w:p w:rsidR="00704DFA" w:rsidRPr="00636441" w:rsidRDefault="00704DFA" w:rsidP="00FB6A03">
      <w:pPr>
        <w:spacing w:after="0"/>
        <w:jc w:val="both"/>
        <w:rPr>
          <w:rFonts w:cstheme="minorHAnsi"/>
        </w:rPr>
      </w:pPr>
      <w:r w:rsidRPr="00636441">
        <w:rPr>
          <w:rFonts w:cstheme="minorHAnsi"/>
        </w:rPr>
        <w:t>Le somme previste sono quelle utili ai fini del rimborso dell’anticipazione all’istituto bancario.</w:t>
      </w:r>
    </w:p>
    <w:p w:rsidR="00EC284C" w:rsidRPr="00636441" w:rsidRDefault="00704DFA" w:rsidP="00FB6A03">
      <w:pPr>
        <w:spacing w:after="0"/>
        <w:jc w:val="both"/>
        <w:rPr>
          <w:rFonts w:cstheme="minorHAnsi"/>
        </w:rPr>
      </w:pPr>
      <w:r w:rsidRPr="00636441">
        <w:rPr>
          <w:rFonts w:cstheme="minorHAnsi"/>
        </w:rPr>
        <w:t xml:space="preserve"> </w:t>
      </w:r>
    </w:p>
    <w:p w:rsidR="001E0A33" w:rsidRPr="00636441" w:rsidRDefault="001E0A33" w:rsidP="00A06755">
      <w:pPr>
        <w:autoSpaceDE w:val="0"/>
        <w:autoSpaceDN w:val="0"/>
        <w:adjustRightInd w:val="0"/>
        <w:spacing w:after="0" w:line="240" w:lineRule="auto"/>
        <w:jc w:val="center"/>
        <w:rPr>
          <w:rFonts w:eastAsia="Arial-BoldMT" w:cstheme="minorHAnsi"/>
          <w:b/>
          <w:bCs/>
        </w:rPr>
      </w:pPr>
      <w:r w:rsidRPr="00636441">
        <w:rPr>
          <w:rFonts w:eastAsia="Arial-BoldMT" w:cstheme="minorHAnsi"/>
          <w:b/>
          <w:bCs/>
        </w:rPr>
        <w:t>Missione 99 – SERVIZI PER CONTO  TERZI</w:t>
      </w:r>
    </w:p>
    <w:p w:rsidR="00E814E6" w:rsidRPr="00636441" w:rsidRDefault="00E814E6" w:rsidP="00A06755">
      <w:pPr>
        <w:autoSpaceDE w:val="0"/>
        <w:autoSpaceDN w:val="0"/>
        <w:adjustRightInd w:val="0"/>
        <w:spacing w:after="0" w:line="240" w:lineRule="auto"/>
        <w:jc w:val="center"/>
        <w:rPr>
          <w:rFonts w:eastAsia="Arial-BoldMT" w:cstheme="minorHAnsi"/>
          <w:b/>
          <w:bCs/>
        </w:rPr>
      </w:pPr>
    </w:p>
    <w:p w:rsidR="00F66B77" w:rsidRPr="00636441" w:rsidRDefault="001E0A33" w:rsidP="00FB6A03">
      <w:pPr>
        <w:spacing w:after="0"/>
        <w:jc w:val="both"/>
        <w:rPr>
          <w:rFonts w:cstheme="minorHAnsi"/>
        </w:rPr>
      </w:pPr>
      <w:r w:rsidRPr="00636441">
        <w:rPr>
          <w:rFonts w:eastAsia="ArialMT" w:cstheme="minorHAnsi"/>
        </w:rPr>
        <w:t>Questa missione comprende le spese sostenut</w:t>
      </w:r>
      <w:r w:rsidR="00105103" w:rsidRPr="00636441">
        <w:rPr>
          <w:rFonts w:eastAsia="ArialMT" w:cstheme="minorHAnsi"/>
        </w:rPr>
        <w:t>e dall'ente per partite di giro e non influiscono sulla programmazione.</w:t>
      </w:r>
    </w:p>
    <w:p w:rsidR="00F66B77" w:rsidRPr="00636441" w:rsidRDefault="00F66B77" w:rsidP="00F66B77">
      <w:pPr>
        <w:rPr>
          <w:rFonts w:cstheme="minorHAnsi"/>
        </w:rPr>
      </w:pPr>
    </w:p>
    <w:p w:rsidR="00F66B77" w:rsidRPr="00636441" w:rsidRDefault="00F66B77" w:rsidP="00F66B77">
      <w:pPr>
        <w:rPr>
          <w:rFonts w:cstheme="minorHAnsi"/>
        </w:rPr>
      </w:pPr>
    </w:p>
    <w:p w:rsidR="00F66B77" w:rsidRPr="00636441" w:rsidRDefault="00F66B77" w:rsidP="00F66B77">
      <w:pPr>
        <w:rPr>
          <w:rFonts w:cstheme="minorHAnsi"/>
        </w:rPr>
      </w:pPr>
    </w:p>
    <w:sectPr w:rsidR="00F66B77" w:rsidRPr="00636441" w:rsidSect="00BA08F6">
      <w:headerReference w:type="default" r:id="rId21"/>
      <w:footerReference w:type="default" r:id="rId22"/>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7982" w:rsidRDefault="00887982" w:rsidP="008B1655">
      <w:pPr>
        <w:spacing w:after="0" w:line="240" w:lineRule="auto"/>
      </w:pPr>
      <w:r>
        <w:separator/>
      </w:r>
    </w:p>
  </w:endnote>
  <w:endnote w:type="continuationSeparator" w:id="1">
    <w:p w:rsidR="00887982" w:rsidRDefault="00887982" w:rsidP="008B16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 w:name="Arial-BoldMT">
    <w:altName w:val="MS Mincho"/>
    <w:panose1 w:val="00000000000000000000"/>
    <w:charset w:val="80"/>
    <w:family w:val="auto"/>
    <w:notTrueType/>
    <w:pitch w:val="default"/>
    <w:sig w:usb0="00000001" w:usb1="08070000" w:usb2="00000010" w:usb3="00000000" w:csb0="00020000" w:csb1="00000000"/>
  </w:font>
  <w:font w:name="Arial-Italic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25787"/>
      <w:docPartObj>
        <w:docPartGallery w:val="Page Numbers (Bottom of Page)"/>
        <w:docPartUnique/>
      </w:docPartObj>
    </w:sdtPr>
    <w:sdtContent>
      <w:p w:rsidR="00066564" w:rsidRDefault="00066564">
        <w:pPr>
          <w:pStyle w:val="Pidipagina"/>
          <w:jc w:val="right"/>
        </w:pPr>
        <w:fldSimple w:instr=" PAGE   \* MERGEFORMAT ">
          <w:r w:rsidR="00C45DA5">
            <w:rPr>
              <w:noProof/>
            </w:rPr>
            <w:t>35</w:t>
          </w:r>
        </w:fldSimple>
      </w:p>
    </w:sdtContent>
  </w:sdt>
  <w:p w:rsidR="00066564" w:rsidRDefault="00066564">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7982" w:rsidRDefault="00887982" w:rsidP="008B1655">
      <w:pPr>
        <w:spacing w:after="0" w:line="240" w:lineRule="auto"/>
      </w:pPr>
      <w:r>
        <w:separator/>
      </w:r>
    </w:p>
  </w:footnote>
  <w:footnote w:type="continuationSeparator" w:id="1">
    <w:p w:rsidR="00887982" w:rsidRDefault="00887982" w:rsidP="008B16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564" w:rsidRPr="00084787" w:rsidRDefault="00066564">
    <w:pPr>
      <w:pStyle w:val="Intestazione"/>
      <w:rPr>
        <w:sz w:val="18"/>
        <w:szCs w:val="18"/>
      </w:rPr>
    </w:pPr>
    <w:r w:rsidRPr="00084787">
      <w:rPr>
        <w:bCs/>
        <w:sz w:val="18"/>
        <w:szCs w:val="18"/>
      </w:rPr>
      <w:t>Comune di Marciano della Chiana</w:t>
    </w:r>
    <w:r w:rsidRPr="00084787">
      <w:rPr>
        <w:bCs/>
        <w:sz w:val="18"/>
        <w:szCs w:val="18"/>
      </w:rPr>
      <w:ptab w:relativeTo="margin" w:alignment="center" w:leader="none"/>
    </w:r>
    <w:r w:rsidRPr="00084787">
      <w:rPr>
        <w:bCs/>
        <w:sz w:val="18"/>
        <w:szCs w:val="18"/>
      </w:rPr>
      <w:ptab w:relativeTo="margin" w:alignment="right" w:leader="none"/>
    </w:r>
    <w:r>
      <w:rPr>
        <w:bCs/>
        <w:sz w:val="18"/>
        <w:szCs w:val="18"/>
      </w:rPr>
      <w:t xml:space="preserve"> Nota di aggiornamento al DUP</w:t>
    </w:r>
    <w:r w:rsidRPr="00084787">
      <w:rPr>
        <w:bCs/>
        <w:sz w:val="18"/>
        <w:szCs w:val="18"/>
      </w:rPr>
      <w:t xml:space="preserve"> 201</w:t>
    </w:r>
    <w:r>
      <w:rPr>
        <w:bCs/>
        <w:sz w:val="18"/>
        <w:szCs w:val="18"/>
      </w:rPr>
      <w:t>9-2021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432"/>
        </w:tabs>
        <w:ind w:left="432" w:hanging="432"/>
      </w:pPr>
      <w:rPr>
        <w:rFonts w:cs="Times New Roman"/>
        <w:color w:val="262626"/>
      </w:rPr>
    </w:lvl>
    <w:lvl w:ilvl="1">
      <w:start w:val="1"/>
      <w:numFmt w:val="decimal"/>
      <w:lvlText w:val="%1.%2"/>
      <w:lvlJc w:val="left"/>
      <w:pPr>
        <w:tabs>
          <w:tab w:val="num" w:pos="1994"/>
        </w:tabs>
        <w:ind w:left="1994" w:hanging="576"/>
      </w:pPr>
      <w:rPr>
        <w:rFonts w:cs="Times New Roman"/>
        <w:color w:val="auto"/>
      </w:rPr>
    </w:lvl>
    <w:lvl w:ilvl="2">
      <w:start w:val="1"/>
      <w:numFmt w:val="decimal"/>
      <w:lvlText w:val="%1.%2.%3"/>
      <w:lvlJc w:val="left"/>
      <w:pPr>
        <w:tabs>
          <w:tab w:val="num" w:pos="720"/>
        </w:tabs>
        <w:ind w:left="720" w:hanging="720"/>
      </w:pPr>
      <w:rPr>
        <w:rFonts w:cs="Times New Roman"/>
        <w:color w:val="262626"/>
      </w:rPr>
    </w:lvl>
    <w:lvl w:ilvl="3">
      <w:start w:val="1"/>
      <w:numFmt w:val="decimal"/>
      <w:lvlText w:val="%1.%2.%3.%4"/>
      <w:lvlJc w:val="left"/>
      <w:pPr>
        <w:tabs>
          <w:tab w:val="num" w:pos="864"/>
        </w:tabs>
        <w:ind w:left="864" w:hanging="864"/>
      </w:pPr>
      <w:rPr>
        <w:rFonts w:cs="Times New Roman"/>
        <w:color w:val="262626"/>
      </w:rPr>
    </w:lvl>
    <w:lvl w:ilvl="4">
      <w:start w:val="1"/>
      <w:numFmt w:val="decimal"/>
      <w:lvlText w:val="%1.%2.%3.%4.%5"/>
      <w:lvlJc w:val="left"/>
      <w:pPr>
        <w:tabs>
          <w:tab w:val="num" w:pos="1008"/>
        </w:tabs>
        <w:ind w:left="1008" w:hanging="1008"/>
      </w:pPr>
      <w:rPr>
        <w:rFonts w:cs="Times New Roman"/>
        <w:color w:val="262626"/>
      </w:rPr>
    </w:lvl>
    <w:lvl w:ilvl="5">
      <w:start w:val="1"/>
      <w:numFmt w:val="decimal"/>
      <w:lvlText w:val="%1.%2.%3.%4.%5.%6"/>
      <w:lvlJc w:val="left"/>
      <w:pPr>
        <w:tabs>
          <w:tab w:val="num" w:pos="1152"/>
        </w:tabs>
        <w:ind w:left="1152" w:hanging="1152"/>
      </w:pPr>
      <w:rPr>
        <w:rFonts w:cs="Times New Roman"/>
        <w:color w:val="262626"/>
      </w:rPr>
    </w:lvl>
    <w:lvl w:ilvl="6">
      <w:start w:val="1"/>
      <w:numFmt w:val="decimal"/>
      <w:lvlText w:val="%1.%2.%3.%4.%5.%6.%7"/>
      <w:lvlJc w:val="left"/>
      <w:pPr>
        <w:tabs>
          <w:tab w:val="num" w:pos="1296"/>
        </w:tabs>
        <w:ind w:left="1296" w:hanging="1296"/>
      </w:pPr>
      <w:rPr>
        <w:rFonts w:cs="Times New Roman"/>
        <w:color w:val="262626"/>
      </w:rPr>
    </w:lvl>
    <w:lvl w:ilvl="7">
      <w:start w:val="1"/>
      <w:numFmt w:val="decimal"/>
      <w:lvlText w:val="%1.%2.%3.%4.%5.%6.%7.%8"/>
      <w:lvlJc w:val="left"/>
      <w:pPr>
        <w:tabs>
          <w:tab w:val="num" w:pos="1440"/>
        </w:tabs>
        <w:ind w:left="1440" w:hanging="1440"/>
      </w:pPr>
      <w:rPr>
        <w:rFonts w:cs="Times New Roman"/>
        <w:color w:val="262626"/>
      </w:rPr>
    </w:lvl>
    <w:lvl w:ilvl="8">
      <w:start w:val="1"/>
      <w:numFmt w:val="decimal"/>
      <w:lvlText w:val="%1.%2.%3.%4.%5.%6.%7.%8.%9"/>
      <w:lvlJc w:val="left"/>
      <w:pPr>
        <w:tabs>
          <w:tab w:val="num" w:pos="1584"/>
        </w:tabs>
        <w:ind w:left="1584" w:hanging="1584"/>
      </w:pPr>
      <w:rPr>
        <w:rFonts w:cs="Times New Roman"/>
        <w:color w:val="262626"/>
      </w:rPr>
    </w:lvl>
  </w:abstractNum>
  <w:abstractNum w:abstractNumId="1">
    <w:nsid w:val="00000005"/>
    <w:multiLevelType w:val="multilevel"/>
    <w:tmpl w:val="00000005"/>
    <w:name w:val="WW8Num6"/>
    <w:lvl w:ilvl="0">
      <w:start w:val="1"/>
      <w:numFmt w:val="decimal"/>
      <w:lvlText w:val="%1"/>
      <w:lvlJc w:val="left"/>
      <w:pPr>
        <w:tabs>
          <w:tab w:val="num" w:pos="432"/>
        </w:tabs>
        <w:ind w:left="432" w:hanging="432"/>
      </w:pPr>
      <w:rPr>
        <w:rFonts w:cs="Times New Roman"/>
        <w:color w:val="262626"/>
      </w:rPr>
    </w:lvl>
    <w:lvl w:ilvl="1">
      <w:start w:val="1"/>
      <w:numFmt w:val="decimal"/>
      <w:lvlText w:val="%1.%2"/>
      <w:lvlJc w:val="left"/>
      <w:pPr>
        <w:tabs>
          <w:tab w:val="num" w:pos="1994"/>
        </w:tabs>
        <w:ind w:left="1994" w:hanging="576"/>
      </w:pPr>
      <w:rPr>
        <w:rFonts w:cs="Times New Roman"/>
      </w:rPr>
    </w:lvl>
    <w:lvl w:ilvl="2">
      <w:start w:val="1"/>
      <w:numFmt w:val="decimal"/>
      <w:lvlText w:val="%1.%2.%3"/>
      <w:lvlJc w:val="left"/>
      <w:pPr>
        <w:tabs>
          <w:tab w:val="num" w:pos="720"/>
        </w:tabs>
        <w:ind w:left="720" w:hanging="720"/>
      </w:pPr>
      <w:rPr>
        <w:rFonts w:cs="Times New Roman"/>
        <w:color w:val="262626"/>
      </w:rPr>
    </w:lvl>
    <w:lvl w:ilvl="3">
      <w:start w:val="1"/>
      <w:numFmt w:val="decimal"/>
      <w:lvlText w:val="%1.%2.%3.%4"/>
      <w:lvlJc w:val="left"/>
      <w:pPr>
        <w:tabs>
          <w:tab w:val="num" w:pos="864"/>
        </w:tabs>
        <w:ind w:left="864" w:hanging="864"/>
      </w:pPr>
      <w:rPr>
        <w:rFonts w:cs="Times New Roman"/>
        <w:color w:val="262626"/>
      </w:rPr>
    </w:lvl>
    <w:lvl w:ilvl="4">
      <w:start w:val="1"/>
      <w:numFmt w:val="decimal"/>
      <w:lvlText w:val="%1.%2.%3.%4.%5"/>
      <w:lvlJc w:val="left"/>
      <w:pPr>
        <w:tabs>
          <w:tab w:val="num" w:pos="1008"/>
        </w:tabs>
        <w:ind w:left="1008" w:hanging="1008"/>
      </w:pPr>
      <w:rPr>
        <w:rFonts w:cs="Times New Roman"/>
        <w:color w:val="262626"/>
      </w:rPr>
    </w:lvl>
    <w:lvl w:ilvl="5">
      <w:start w:val="1"/>
      <w:numFmt w:val="decimal"/>
      <w:lvlText w:val="%1.%2.%3.%4.%5.%6"/>
      <w:lvlJc w:val="left"/>
      <w:pPr>
        <w:tabs>
          <w:tab w:val="num" w:pos="1152"/>
        </w:tabs>
        <w:ind w:left="1152" w:hanging="1152"/>
      </w:pPr>
      <w:rPr>
        <w:rFonts w:cs="Times New Roman"/>
        <w:color w:val="262626"/>
      </w:rPr>
    </w:lvl>
    <w:lvl w:ilvl="6">
      <w:start w:val="1"/>
      <w:numFmt w:val="decimal"/>
      <w:lvlText w:val="%1.%2.%3.%4.%5.%6.%7"/>
      <w:lvlJc w:val="left"/>
      <w:pPr>
        <w:tabs>
          <w:tab w:val="num" w:pos="1296"/>
        </w:tabs>
        <w:ind w:left="1296" w:hanging="1296"/>
      </w:pPr>
      <w:rPr>
        <w:rFonts w:cs="Times New Roman"/>
        <w:color w:val="262626"/>
      </w:rPr>
    </w:lvl>
    <w:lvl w:ilvl="7">
      <w:start w:val="1"/>
      <w:numFmt w:val="decimal"/>
      <w:lvlText w:val="%1.%2.%3.%4.%5.%6.%7.%8"/>
      <w:lvlJc w:val="left"/>
      <w:pPr>
        <w:tabs>
          <w:tab w:val="num" w:pos="1440"/>
        </w:tabs>
        <w:ind w:left="1440" w:hanging="1440"/>
      </w:pPr>
      <w:rPr>
        <w:rFonts w:cs="Times New Roman"/>
        <w:color w:val="262626"/>
      </w:rPr>
    </w:lvl>
    <w:lvl w:ilvl="8">
      <w:start w:val="1"/>
      <w:numFmt w:val="decimal"/>
      <w:lvlText w:val="%1.%2.%3.%4.%5.%6.%7.%8.%9"/>
      <w:lvlJc w:val="left"/>
      <w:pPr>
        <w:tabs>
          <w:tab w:val="num" w:pos="1584"/>
        </w:tabs>
        <w:ind w:left="1584" w:hanging="1584"/>
      </w:pPr>
      <w:rPr>
        <w:rFonts w:cs="Times New Roman"/>
        <w:color w:val="262626"/>
      </w:rPr>
    </w:lvl>
  </w:abstractNum>
  <w:abstractNum w:abstractNumId="2">
    <w:nsid w:val="00AC6AB2"/>
    <w:multiLevelType w:val="hybridMultilevel"/>
    <w:tmpl w:val="D41AAA7E"/>
    <w:lvl w:ilvl="0" w:tplc="605291D4">
      <w:start w:val="4"/>
      <w:numFmt w:val="bullet"/>
      <w:lvlText w:val=""/>
      <w:lvlJc w:val="left"/>
      <w:pPr>
        <w:ind w:left="1080" w:hanging="360"/>
      </w:pPr>
      <w:rPr>
        <w:rFonts w:ascii="Wingdings" w:eastAsiaTheme="minorHAnsi" w:hAnsi="Wingdings"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nsid w:val="02B46092"/>
    <w:multiLevelType w:val="hybridMultilevel"/>
    <w:tmpl w:val="690A40B6"/>
    <w:lvl w:ilvl="0" w:tplc="0AE43E10">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4">
    <w:nsid w:val="0575127D"/>
    <w:multiLevelType w:val="hybridMultilevel"/>
    <w:tmpl w:val="2FC86A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5F12A1F"/>
    <w:multiLevelType w:val="hybridMultilevel"/>
    <w:tmpl w:val="4E06C2E0"/>
    <w:lvl w:ilvl="0" w:tplc="B77EE896">
      <w:start w:val="1"/>
      <w:numFmt w:val="decimal"/>
      <w:lvlText w:val="%1."/>
      <w:lvlJc w:val="left"/>
      <w:pPr>
        <w:ind w:left="510" w:hanging="360"/>
      </w:pPr>
      <w:rPr>
        <w:rFonts w:hint="default"/>
      </w:rPr>
    </w:lvl>
    <w:lvl w:ilvl="1" w:tplc="04100019" w:tentative="1">
      <w:start w:val="1"/>
      <w:numFmt w:val="lowerLetter"/>
      <w:lvlText w:val="%2."/>
      <w:lvlJc w:val="left"/>
      <w:pPr>
        <w:ind w:left="1515" w:hanging="360"/>
      </w:pPr>
    </w:lvl>
    <w:lvl w:ilvl="2" w:tplc="0410001B" w:tentative="1">
      <w:start w:val="1"/>
      <w:numFmt w:val="lowerRoman"/>
      <w:lvlText w:val="%3."/>
      <w:lvlJc w:val="right"/>
      <w:pPr>
        <w:ind w:left="2235" w:hanging="180"/>
      </w:pPr>
    </w:lvl>
    <w:lvl w:ilvl="3" w:tplc="0410000F" w:tentative="1">
      <w:start w:val="1"/>
      <w:numFmt w:val="decimal"/>
      <w:lvlText w:val="%4."/>
      <w:lvlJc w:val="left"/>
      <w:pPr>
        <w:ind w:left="2955" w:hanging="360"/>
      </w:pPr>
    </w:lvl>
    <w:lvl w:ilvl="4" w:tplc="04100019" w:tentative="1">
      <w:start w:val="1"/>
      <w:numFmt w:val="lowerLetter"/>
      <w:lvlText w:val="%5."/>
      <w:lvlJc w:val="left"/>
      <w:pPr>
        <w:ind w:left="3675" w:hanging="360"/>
      </w:pPr>
    </w:lvl>
    <w:lvl w:ilvl="5" w:tplc="0410001B" w:tentative="1">
      <w:start w:val="1"/>
      <w:numFmt w:val="lowerRoman"/>
      <w:lvlText w:val="%6."/>
      <w:lvlJc w:val="right"/>
      <w:pPr>
        <w:ind w:left="4395" w:hanging="180"/>
      </w:pPr>
    </w:lvl>
    <w:lvl w:ilvl="6" w:tplc="0410000F" w:tentative="1">
      <w:start w:val="1"/>
      <w:numFmt w:val="decimal"/>
      <w:lvlText w:val="%7."/>
      <w:lvlJc w:val="left"/>
      <w:pPr>
        <w:ind w:left="5115" w:hanging="360"/>
      </w:pPr>
    </w:lvl>
    <w:lvl w:ilvl="7" w:tplc="04100019" w:tentative="1">
      <w:start w:val="1"/>
      <w:numFmt w:val="lowerLetter"/>
      <w:lvlText w:val="%8."/>
      <w:lvlJc w:val="left"/>
      <w:pPr>
        <w:ind w:left="5835" w:hanging="360"/>
      </w:pPr>
    </w:lvl>
    <w:lvl w:ilvl="8" w:tplc="0410001B" w:tentative="1">
      <w:start w:val="1"/>
      <w:numFmt w:val="lowerRoman"/>
      <w:lvlText w:val="%9."/>
      <w:lvlJc w:val="right"/>
      <w:pPr>
        <w:ind w:left="6555" w:hanging="180"/>
      </w:pPr>
    </w:lvl>
  </w:abstractNum>
  <w:abstractNum w:abstractNumId="6">
    <w:nsid w:val="06291521"/>
    <w:multiLevelType w:val="hybridMultilevel"/>
    <w:tmpl w:val="FB26937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nsid w:val="07817FD0"/>
    <w:multiLevelType w:val="hybridMultilevel"/>
    <w:tmpl w:val="569ACEAE"/>
    <w:lvl w:ilvl="0" w:tplc="96164472">
      <w:start w:val="4"/>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CD32452"/>
    <w:multiLevelType w:val="hybridMultilevel"/>
    <w:tmpl w:val="A3DCA844"/>
    <w:lvl w:ilvl="0" w:tplc="04100001">
      <w:start w:val="1"/>
      <w:numFmt w:val="bullet"/>
      <w:lvlText w:val=""/>
      <w:lvlJc w:val="left"/>
      <w:pPr>
        <w:ind w:left="758" w:hanging="360"/>
      </w:pPr>
      <w:rPr>
        <w:rFonts w:ascii="Symbol" w:hAnsi="Symbol" w:hint="default"/>
      </w:rPr>
    </w:lvl>
    <w:lvl w:ilvl="1" w:tplc="04100003" w:tentative="1">
      <w:start w:val="1"/>
      <w:numFmt w:val="bullet"/>
      <w:lvlText w:val="o"/>
      <w:lvlJc w:val="left"/>
      <w:pPr>
        <w:ind w:left="1478" w:hanging="360"/>
      </w:pPr>
      <w:rPr>
        <w:rFonts w:ascii="Courier New" w:hAnsi="Courier New" w:cs="Courier New" w:hint="default"/>
      </w:rPr>
    </w:lvl>
    <w:lvl w:ilvl="2" w:tplc="04100005" w:tentative="1">
      <w:start w:val="1"/>
      <w:numFmt w:val="bullet"/>
      <w:lvlText w:val=""/>
      <w:lvlJc w:val="left"/>
      <w:pPr>
        <w:ind w:left="2198" w:hanging="360"/>
      </w:pPr>
      <w:rPr>
        <w:rFonts w:ascii="Wingdings" w:hAnsi="Wingdings" w:hint="default"/>
      </w:rPr>
    </w:lvl>
    <w:lvl w:ilvl="3" w:tplc="04100001" w:tentative="1">
      <w:start w:val="1"/>
      <w:numFmt w:val="bullet"/>
      <w:lvlText w:val=""/>
      <w:lvlJc w:val="left"/>
      <w:pPr>
        <w:ind w:left="2918" w:hanging="360"/>
      </w:pPr>
      <w:rPr>
        <w:rFonts w:ascii="Symbol" w:hAnsi="Symbol" w:hint="default"/>
      </w:rPr>
    </w:lvl>
    <w:lvl w:ilvl="4" w:tplc="04100003" w:tentative="1">
      <w:start w:val="1"/>
      <w:numFmt w:val="bullet"/>
      <w:lvlText w:val="o"/>
      <w:lvlJc w:val="left"/>
      <w:pPr>
        <w:ind w:left="3638" w:hanging="360"/>
      </w:pPr>
      <w:rPr>
        <w:rFonts w:ascii="Courier New" w:hAnsi="Courier New" w:cs="Courier New" w:hint="default"/>
      </w:rPr>
    </w:lvl>
    <w:lvl w:ilvl="5" w:tplc="04100005" w:tentative="1">
      <w:start w:val="1"/>
      <w:numFmt w:val="bullet"/>
      <w:lvlText w:val=""/>
      <w:lvlJc w:val="left"/>
      <w:pPr>
        <w:ind w:left="4358" w:hanging="360"/>
      </w:pPr>
      <w:rPr>
        <w:rFonts w:ascii="Wingdings" w:hAnsi="Wingdings" w:hint="default"/>
      </w:rPr>
    </w:lvl>
    <w:lvl w:ilvl="6" w:tplc="04100001" w:tentative="1">
      <w:start w:val="1"/>
      <w:numFmt w:val="bullet"/>
      <w:lvlText w:val=""/>
      <w:lvlJc w:val="left"/>
      <w:pPr>
        <w:ind w:left="5078" w:hanging="360"/>
      </w:pPr>
      <w:rPr>
        <w:rFonts w:ascii="Symbol" w:hAnsi="Symbol" w:hint="default"/>
      </w:rPr>
    </w:lvl>
    <w:lvl w:ilvl="7" w:tplc="04100003" w:tentative="1">
      <w:start w:val="1"/>
      <w:numFmt w:val="bullet"/>
      <w:lvlText w:val="o"/>
      <w:lvlJc w:val="left"/>
      <w:pPr>
        <w:ind w:left="5798" w:hanging="360"/>
      </w:pPr>
      <w:rPr>
        <w:rFonts w:ascii="Courier New" w:hAnsi="Courier New" w:cs="Courier New" w:hint="default"/>
      </w:rPr>
    </w:lvl>
    <w:lvl w:ilvl="8" w:tplc="04100005" w:tentative="1">
      <w:start w:val="1"/>
      <w:numFmt w:val="bullet"/>
      <w:lvlText w:val=""/>
      <w:lvlJc w:val="left"/>
      <w:pPr>
        <w:ind w:left="6518" w:hanging="360"/>
      </w:pPr>
      <w:rPr>
        <w:rFonts w:ascii="Wingdings" w:hAnsi="Wingdings" w:hint="default"/>
      </w:rPr>
    </w:lvl>
  </w:abstractNum>
  <w:abstractNum w:abstractNumId="9">
    <w:nsid w:val="12F44B10"/>
    <w:multiLevelType w:val="hybridMultilevel"/>
    <w:tmpl w:val="260A9D1E"/>
    <w:lvl w:ilvl="0" w:tplc="0410000F">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5994AC1"/>
    <w:multiLevelType w:val="hybridMultilevel"/>
    <w:tmpl w:val="7946D550"/>
    <w:lvl w:ilvl="0" w:tplc="1570B162">
      <w:start w:val="4"/>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E931A44"/>
    <w:multiLevelType w:val="hybridMultilevel"/>
    <w:tmpl w:val="0F12625A"/>
    <w:lvl w:ilvl="0" w:tplc="DF205C52">
      <w:start w:val="1"/>
      <w:numFmt w:val="upperLetter"/>
      <w:lvlText w:val="%1)"/>
      <w:lvlJc w:val="left"/>
      <w:pPr>
        <w:ind w:left="765" w:hanging="360"/>
      </w:pPr>
      <w:rPr>
        <w:rFonts w:hint="default"/>
      </w:rPr>
    </w:lvl>
    <w:lvl w:ilvl="1" w:tplc="04100019" w:tentative="1">
      <w:start w:val="1"/>
      <w:numFmt w:val="lowerLetter"/>
      <w:lvlText w:val="%2."/>
      <w:lvlJc w:val="left"/>
      <w:pPr>
        <w:ind w:left="1485" w:hanging="360"/>
      </w:pPr>
    </w:lvl>
    <w:lvl w:ilvl="2" w:tplc="0410001B" w:tentative="1">
      <w:start w:val="1"/>
      <w:numFmt w:val="lowerRoman"/>
      <w:lvlText w:val="%3."/>
      <w:lvlJc w:val="right"/>
      <w:pPr>
        <w:ind w:left="2205" w:hanging="180"/>
      </w:pPr>
    </w:lvl>
    <w:lvl w:ilvl="3" w:tplc="0410000F" w:tentative="1">
      <w:start w:val="1"/>
      <w:numFmt w:val="decimal"/>
      <w:lvlText w:val="%4."/>
      <w:lvlJc w:val="left"/>
      <w:pPr>
        <w:ind w:left="2925" w:hanging="360"/>
      </w:pPr>
    </w:lvl>
    <w:lvl w:ilvl="4" w:tplc="04100019" w:tentative="1">
      <w:start w:val="1"/>
      <w:numFmt w:val="lowerLetter"/>
      <w:lvlText w:val="%5."/>
      <w:lvlJc w:val="left"/>
      <w:pPr>
        <w:ind w:left="3645" w:hanging="360"/>
      </w:pPr>
    </w:lvl>
    <w:lvl w:ilvl="5" w:tplc="0410001B" w:tentative="1">
      <w:start w:val="1"/>
      <w:numFmt w:val="lowerRoman"/>
      <w:lvlText w:val="%6."/>
      <w:lvlJc w:val="right"/>
      <w:pPr>
        <w:ind w:left="4365" w:hanging="180"/>
      </w:pPr>
    </w:lvl>
    <w:lvl w:ilvl="6" w:tplc="0410000F" w:tentative="1">
      <w:start w:val="1"/>
      <w:numFmt w:val="decimal"/>
      <w:lvlText w:val="%7."/>
      <w:lvlJc w:val="left"/>
      <w:pPr>
        <w:ind w:left="5085" w:hanging="360"/>
      </w:pPr>
    </w:lvl>
    <w:lvl w:ilvl="7" w:tplc="04100019" w:tentative="1">
      <w:start w:val="1"/>
      <w:numFmt w:val="lowerLetter"/>
      <w:lvlText w:val="%8."/>
      <w:lvlJc w:val="left"/>
      <w:pPr>
        <w:ind w:left="5805" w:hanging="360"/>
      </w:pPr>
    </w:lvl>
    <w:lvl w:ilvl="8" w:tplc="0410001B" w:tentative="1">
      <w:start w:val="1"/>
      <w:numFmt w:val="lowerRoman"/>
      <w:lvlText w:val="%9."/>
      <w:lvlJc w:val="right"/>
      <w:pPr>
        <w:ind w:left="6525" w:hanging="180"/>
      </w:pPr>
    </w:lvl>
  </w:abstractNum>
  <w:abstractNum w:abstractNumId="12">
    <w:nsid w:val="21527470"/>
    <w:multiLevelType w:val="hybridMultilevel"/>
    <w:tmpl w:val="C7D00232"/>
    <w:lvl w:ilvl="0" w:tplc="FE581520">
      <w:start w:val="1"/>
      <w:numFmt w:val="lowerLetter"/>
      <w:lvlText w:val="%1)"/>
      <w:lvlJc w:val="left"/>
      <w:pPr>
        <w:ind w:left="765" w:hanging="360"/>
      </w:pPr>
      <w:rPr>
        <w:rFonts w:hint="default"/>
      </w:rPr>
    </w:lvl>
    <w:lvl w:ilvl="1" w:tplc="04100019" w:tentative="1">
      <w:start w:val="1"/>
      <w:numFmt w:val="lowerLetter"/>
      <w:lvlText w:val="%2."/>
      <w:lvlJc w:val="left"/>
      <w:pPr>
        <w:ind w:left="1485" w:hanging="360"/>
      </w:pPr>
    </w:lvl>
    <w:lvl w:ilvl="2" w:tplc="0410001B" w:tentative="1">
      <w:start w:val="1"/>
      <w:numFmt w:val="lowerRoman"/>
      <w:lvlText w:val="%3."/>
      <w:lvlJc w:val="right"/>
      <w:pPr>
        <w:ind w:left="2205" w:hanging="180"/>
      </w:pPr>
    </w:lvl>
    <w:lvl w:ilvl="3" w:tplc="0410000F" w:tentative="1">
      <w:start w:val="1"/>
      <w:numFmt w:val="decimal"/>
      <w:lvlText w:val="%4."/>
      <w:lvlJc w:val="left"/>
      <w:pPr>
        <w:ind w:left="2925" w:hanging="360"/>
      </w:pPr>
    </w:lvl>
    <w:lvl w:ilvl="4" w:tplc="04100019" w:tentative="1">
      <w:start w:val="1"/>
      <w:numFmt w:val="lowerLetter"/>
      <w:lvlText w:val="%5."/>
      <w:lvlJc w:val="left"/>
      <w:pPr>
        <w:ind w:left="3645" w:hanging="360"/>
      </w:pPr>
    </w:lvl>
    <w:lvl w:ilvl="5" w:tplc="0410001B" w:tentative="1">
      <w:start w:val="1"/>
      <w:numFmt w:val="lowerRoman"/>
      <w:lvlText w:val="%6."/>
      <w:lvlJc w:val="right"/>
      <w:pPr>
        <w:ind w:left="4365" w:hanging="180"/>
      </w:pPr>
    </w:lvl>
    <w:lvl w:ilvl="6" w:tplc="0410000F" w:tentative="1">
      <w:start w:val="1"/>
      <w:numFmt w:val="decimal"/>
      <w:lvlText w:val="%7."/>
      <w:lvlJc w:val="left"/>
      <w:pPr>
        <w:ind w:left="5085" w:hanging="360"/>
      </w:pPr>
    </w:lvl>
    <w:lvl w:ilvl="7" w:tplc="04100019" w:tentative="1">
      <w:start w:val="1"/>
      <w:numFmt w:val="lowerLetter"/>
      <w:lvlText w:val="%8."/>
      <w:lvlJc w:val="left"/>
      <w:pPr>
        <w:ind w:left="5805" w:hanging="360"/>
      </w:pPr>
    </w:lvl>
    <w:lvl w:ilvl="8" w:tplc="0410001B" w:tentative="1">
      <w:start w:val="1"/>
      <w:numFmt w:val="lowerRoman"/>
      <w:lvlText w:val="%9."/>
      <w:lvlJc w:val="right"/>
      <w:pPr>
        <w:ind w:left="6525" w:hanging="180"/>
      </w:pPr>
    </w:lvl>
  </w:abstractNum>
  <w:abstractNum w:abstractNumId="13">
    <w:nsid w:val="263D3DE8"/>
    <w:multiLevelType w:val="multilevel"/>
    <w:tmpl w:val="5A3E7B8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nsid w:val="26EC6CE8"/>
    <w:multiLevelType w:val="hybridMultilevel"/>
    <w:tmpl w:val="B53EA928"/>
    <w:lvl w:ilvl="0" w:tplc="FD4CDE60">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7BC003F"/>
    <w:multiLevelType w:val="hybridMultilevel"/>
    <w:tmpl w:val="21D2F734"/>
    <w:lvl w:ilvl="0" w:tplc="64DA8872">
      <w:start w:val="1"/>
      <w:numFmt w:val="decimal"/>
      <w:lvlText w:val="%1"/>
      <w:lvlJc w:val="left"/>
      <w:pPr>
        <w:ind w:left="1755" w:hanging="1695"/>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16">
    <w:nsid w:val="2B2F75C4"/>
    <w:multiLevelType w:val="hybridMultilevel"/>
    <w:tmpl w:val="BD9E07EE"/>
    <w:lvl w:ilvl="0" w:tplc="AD3EB23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DE27EFE"/>
    <w:multiLevelType w:val="hybridMultilevel"/>
    <w:tmpl w:val="A572B264"/>
    <w:lvl w:ilvl="0" w:tplc="8E20F1BE">
      <w:numFmt w:val="bullet"/>
      <w:lvlText w:val="-"/>
      <w:lvlJc w:val="left"/>
      <w:pPr>
        <w:ind w:left="644" w:hanging="360"/>
      </w:pPr>
      <w:rPr>
        <w:rFonts w:ascii="Arial" w:eastAsia="Times New Roman" w:hAnsi="Arial" w:cs="Arial"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8">
    <w:nsid w:val="2FC9747A"/>
    <w:multiLevelType w:val="hybridMultilevel"/>
    <w:tmpl w:val="8018B366"/>
    <w:lvl w:ilvl="0" w:tplc="748ECC12">
      <w:start w:val="1"/>
      <w:numFmt w:val="decimal"/>
      <w:lvlText w:val="%1)"/>
      <w:lvlJc w:val="left"/>
      <w:pPr>
        <w:ind w:left="765" w:hanging="360"/>
      </w:pPr>
      <w:rPr>
        <w:rFonts w:hint="default"/>
      </w:rPr>
    </w:lvl>
    <w:lvl w:ilvl="1" w:tplc="04100019" w:tentative="1">
      <w:start w:val="1"/>
      <w:numFmt w:val="lowerLetter"/>
      <w:lvlText w:val="%2."/>
      <w:lvlJc w:val="left"/>
      <w:pPr>
        <w:ind w:left="1485" w:hanging="360"/>
      </w:pPr>
    </w:lvl>
    <w:lvl w:ilvl="2" w:tplc="0410001B" w:tentative="1">
      <w:start w:val="1"/>
      <w:numFmt w:val="lowerRoman"/>
      <w:lvlText w:val="%3."/>
      <w:lvlJc w:val="right"/>
      <w:pPr>
        <w:ind w:left="2205" w:hanging="180"/>
      </w:pPr>
    </w:lvl>
    <w:lvl w:ilvl="3" w:tplc="0410000F" w:tentative="1">
      <w:start w:val="1"/>
      <w:numFmt w:val="decimal"/>
      <w:lvlText w:val="%4."/>
      <w:lvlJc w:val="left"/>
      <w:pPr>
        <w:ind w:left="2925" w:hanging="360"/>
      </w:pPr>
    </w:lvl>
    <w:lvl w:ilvl="4" w:tplc="04100019" w:tentative="1">
      <w:start w:val="1"/>
      <w:numFmt w:val="lowerLetter"/>
      <w:lvlText w:val="%5."/>
      <w:lvlJc w:val="left"/>
      <w:pPr>
        <w:ind w:left="3645" w:hanging="360"/>
      </w:pPr>
    </w:lvl>
    <w:lvl w:ilvl="5" w:tplc="0410001B" w:tentative="1">
      <w:start w:val="1"/>
      <w:numFmt w:val="lowerRoman"/>
      <w:lvlText w:val="%6."/>
      <w:lvlJc w:val="right"/>
      <w:pPr>
        <w:ind w:left="4365" w:hanging="180"/>
      </w:pPr>
    </w:lvl>
    <w:lvl w:ilvl="6" w:tplc="0410000F" w:tentative="1">
      <w:start w:val="1"/>
      <w:numFmt w:val="decimal"/>
      <w:lvlText w:val="%7."/>
      <w:lvlJc w:val="left"/>
      <w:pPr>
        <w:ind w:left="5085" w:hanging="360"/>
      </w:pPr>
    </w:lvl>
    <w:lvl w:ilvl="7" w:tplc="04100019" w:tentative="1">
      <w:start w:val="1"/>
      <w:numFmt w:val="lowerLetter"/>
      <w:lvlText w:val="%8."/>
      <w:lvlJc w:val="left"/>
      <w:pPr>
        <w:ind w:left="5805" w:hanging="360"/>
      </w:pPr>
    </w:lvl>
    <w:lvl w:ilvl="8" w:tplc="0410001B" w:tentative="1">
      <w:start w:val="1"/>
      <w:numFmt w:val="lowerRoman"/>
      <w:lvlText w:val="%9."/>
      <w:lvlJc w:val="right"/>
      <w:pPr>
        <w:ind w:left="6525" w:hanging="180"/>
      </w:pPr>
    </w:lvl>
  </w:abstractNum>
  <w:abstractNum w:abstractNumId="19">
    <w:nsid w:val="366C78F8"/>
    <w:multiLevelType w:val="hybridMultilevel"/>
    <w:tmpl w:val="21D2F734"/>
    <w:lvl w:ilvl="0" w:tplc="64DA8872">
      <w:start w:val="1"/>
      <w:numFmt w:val="decimal"/>
      <w:lvlText w:val="%1"/>
      <w:lvlJc w:val="left"/>
      <w:pPr>
        <w:ind w:left="1755" w:hanging="1695"/>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20">
    <w:nsid w:val="37503387"/>
    <w:multiLevelType w:val="hybridMultilevel"/>
    <w:tmpl w:val="6576E7DC"/>
    <w:lvl w:ilvl="0" w:tplc="F36037C2">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AA74F04"/>
    <w:multiLevelType w:val="multilevel"/>
    <w:tmpl w:val="1C38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932349"/>
    <w:multiLevelType w:val="multilevel"/>
    <w:tmpl w:val="9C8876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1B46892"/>
    <w:multiLevelType w:val="hybridMultilevel"/>
    <w:tmpl w:val="87706AEA"/>
    <w:lvl w:ilvl="0" w:tplc="74A2E88A">
      <w:start w:val="1"/>
      <w:numFmt w:val="decimal"/>
      <w:lvlText w:val="%1."/>
      <w:lvlJc w:val="left"/>
      <w:pPr>
        <w:ind w:left="810" w:hanging="360"/>
      </w:pPr>
      <w:rPr>
        <w:rFonts w:hint="default"/>
      </w:rPr>
    </w:lvl>
    <w:lvl w:ilvl="1" w:tplc="04100019" w:tentative="1">
      <w:start w:val="1"/>
      <w:numFmt w:val="lowerLetter"/>
      <w:lvlText w:val="%2."/>
      <w:lvlJc w:val="left"/>
      <w:pPr>
        <w:ind w:left="1530" w:hanging="360"/>
      </w:pPr>
    </w:lvl>
    <w:lvl w:ilvl="2" w:tplc="0410001B" w:tentative="1">
      <w:start w:val="1"/>
      <w:numFmt w:val="lowerRoman"/>
      <w:lvlText w:val="%3."/>
      <w:lvlJc w:val="right"/>
      <w:pPr>
        <w:ind w:left="2250" w:hanging="180"/>
      </w:pPr>
    </w:lvl>
    <w:lvl w:ilvl="3" w:tplc="0410000F" w:tentative="1">
      <w:start w:val="1"/>
      <w:numFmt w:val="decimal"/>
      <w:lvlText w:val="%4."/>
      <w:lvlJc w:val="left"/>
      <w:pPr>
        <w:ind w:left="2970" w:hanging="360"/>
      </w:pPr>
    </w:lvl>
    <w:lvl w:ilvl="4" w:tplc="04100019" w:tentative="1">
      <w:start w:val="1"/>
      <w:numFmt w:val="lowerLetter"/>
      <w:lvlText w:val="%5."/>
      <w:lvlJc w:val="left"/>
      <w:pPr>
        <w:ind w:left="3690" w:hanging="360"/>
      </w:pPr>
    </w:lvl>
    <w:lvl w:ilvl="5" w:tplc="0410001B" w:tentative="1">
      <w:start w:val="1"/>
      <w:numFmt w:val="lowerRoman"/>
      <w:lvlText w:val="%6."/>
      <w:lvlJc w:val="right"/>
      <w:pPr>
        <w:ind w:left="4410" w:hanging="180"/>
      </w:pPr>
    </w:lvl>
    <w:lvl w:ilvl="6" w:tplc="0410000F" w:tentative="1">
      <w:start w:val="1"/>
      <w:numFmt w:val="decimal"/>
      <w:lvlText w:val="%7."/>
      <w:lvlJc w:val="left"/>
      <w:pPr>
        <w:ind w:left="5130" w:hanging="360"/>
      </w:pPr>
    </w:lvl>
    <w:lvl w:ilvl="7" w:tplc="04100019" w:tentative="1">
      <w:start w:val="1"/>
      <w:numFmt w:val="lowerLetter"/>
      <w:lvlText w:val="%8."/>
      <w:lvlJc w:val="left"/>
      <w:pPr>
        <w:ind w:left="5850" w:hanging="360"/>
      </w:pPr>
    </w:lvl>
    <w:lvl w:ilvl="8" w:tplc="0410001B" w:tentative="1">
      <w:start w:val="1"/>
      <w:numFmt w:val="lowerRoman"/>
      <w:lvlText w:val="%9."/>
      <w:lvlJc w:val="right"/>
      <w:pPr>
        <w:ind w:left="6570" w:hanging="180"/>
      </w:pPr>
    </w:lvl>
  </w:abstractNum>
  <w:abstractNum w:abstractNumId="24">
    <w:nsid w:val="488C69FE"/>
    <w:multiLevelType w:val="multilevel"/>
    <w:tmpl w:val="79483FDA"/>
    <w:lvl w:ilvl="0">
      <w:start w:val="1"/>
      <w:numFmt w:val="none"/>
      <w:lvlText w:val=""/>
      <w:legacy w:legacy="1" w:legacySpace="120" w:legacyIndent="360"/>
      <w:lvlJc w:val="left"/>
      <w:pPr>
        <w:ind w:left="360" w:hanging="360"/>
      </w:pPr>
      <w:rPr>
        <w:rFonts w:ascii="Wingdings" w:hAnsi="Wingdings" w:cs="Times New Roman" w:hint="default"/>
        <w:sz w:val="16"/>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25">
    <w:nsid w:val="49673328"/>
    <w:multiLevelType w:val="multilevel"/>
    <w:tmpl w:val="8B94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E42186"/>
    <w:multiLevelType w:val="hybridMultilevel"/>
    <w:tmpl w:val="9A8A306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2A12795"/>
    <w:multiLevelType w:val="hybridMultilevel"/>
    <w:tmpl w:val="6D245D5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5C8656A8"/>
    <w:multiLevelType w:val="hybridMultilevel"/>
    <w:tmpl w:val="8E96B3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DAD7041"/>
    <w:multiLevelType w:val="hybridMultilevel"/>
    <w:tmpl w:val="3B98C262"/>
    <w:lvl w:ilvl="0" w:tplc="E31C4F86">
      <w:start w:val="1"/>
      <w:numFmt w:val="decimal"/>
      <w:lvlText w:val="%1)"/>
      <w:lvlJc w:val="left"/>
      <w:pPr>
        <w:ind w:left="765" w:hanging="360"/>
      </w:pPr>
      <w:rPr>
        <w:rFonts w:hint="default"/>
      </w:rPr>
    </w:lvl>
    <w:lvl w:ilvl="1" w:tplc="04100019" w:tentative="1">
      <w:start w:val="1"/>
      <w:numFmt w:val="lowerLetter"/>
      <w:lvlText w:val="%2."/>
      <w:lvlJc w:val="left"/>
      <w:pPr>
        <w:ind w:left="1485" w:hanging="360"/>
      </w:pPr>
    </w:lvl>
    <w:lvl w:ilvl="2" w:tplc="0410001B" w:tentative="1">
      <w:start w:val="1"/>
      <w:numFmt w:val="lowerRoman"/>
      <w:lvlText w:val="%3."/>
      <w:lvlJc w:val="right"/>
      <w:pPr>
        <w:ind w:left="2205" w:hanging="180"/>
      </w:pPr>
    </w:lvl>
    <w:lvl w:ilvl="3" w:tplc="0410000F" w:tentative="1">
      <w:start w:val="1"/>
      <w:numFmt w:val="decimal"/>
      <w:lvlText w:val="%4."/>
      <w:lvlJc w:val="left"/>
      <w:pPr>
        <w:ind w:left="2925" w:hanging="360"/>
      </w:pPr>
    </w:lvl>
    <w:lvl w:ilvl="4" w:tplc="04100019" w:tentative="1">
      <w:start w:val="1"/>
      <w:numFmt w:val="lowerLetter"/>
      <w:lvlText w:val="%5."/>
      <w:lvlJc w:val="left"/>
      <w:pPr>
        <w:ind w:left="3645" w:hanging="360"/>
      </w:pPr>
    </w:lvl>
    <w:lvl w:ilvl="5" w:tplc="0410001B" w:tentative="1">
      <w:start w:val="1"/>
      <w:numFmt w:val="lowerRoman"/>
      <w:lvlText w:val="%6."/>
      <w:lvlJc w:val="right"/>
      <w:pPr>
        <w:ind w:left="4365" w:hanging="180"/>
      </w:pPr>
    </w:lvl>
    <w:lvl w:ilvl="6" w:tplc="0410000F" w:tentative="1">
      <w:start w:val="1"/>
      <w:numFmt w:val="decimal"/>
      <w:lvlText w:val="%7."/>
      <w:lvlJc w:val="left"/>
      <w:pPr>
        <w:ind w:left="5085" w:hanging="360"/>
      </w:pPr>
    </w:lvl>
    <w:lvl w:ilvl="7" w:tplc="04100019" w:tentative="1">
      <w:start w:val="1"/>
      <w:numFmt w:val="lowerLetter"/>
      <w:lvlText w:val="%8."/>
      <w:lvlJc w:val="left"/>
      <w:pPr>
        <w:ind w:left="5805" w:hanging="360"/>
      </w:pPr>
    </w:lvl>
    <w:lvl w:ilvl="8" w:tplc="0410001B" w:tentative="1">
      <w:start w:val="1"/>
      <w:numFmt w:val="lowerRoman"/>
      <w:lvlText w:val="%9."/>
      <w:lvlJc w:val="right"/>
      <w:pPr>
        <w:ind w:left="6525" w:hanging="180"/>
      </w:pPr>
    </w:lvl>
  </w:abstractNum>
  <w:abstractNum w:abstractNumId="30">
    <w:nsid w:val="5E7B55B5"/>
    <w:multiLevelType w:val="hybridMultilevel"/>
    <w:tmpl w:val="812E4A20"/>
    <w:lvl w:ilvl="0" w:tplc="2B582734">
      <w:start w:val="1"/>
      <w:numFmt w:val="lowerLetter"/>
      <w:lvlText w:val="%1)"/>
      <w:lvlJc w:val="left"/>
      <w:pPr>
        <w:ind w:left="810" w:hanging="360"/>
      </w:pPr>
      <w:rPr>
        <w:rFonts w:hint="default"/>
      </w:rPr>
    </w:lvl>
    <w:lvl w:ilvl="1" w:tplc="04100019" w:tentative="1">
      <w:start w:val="1"/>
      <w:numFmt w:val="lowerLetter"/>
      <w:lvlText w:val="%2."/>
      <w:lvlJc w:val="left"/>
      <w:pPr>
        <w:ind w:left="1530" w:hanging="360"/>
      </w:pPr>
    </w:lvl>
    <w:lvl w:ilvl="2" w:tplc="0410001B" w:tentative="1">
      <w:start w:val="1"/>
      <w:numFmt w:val="lowerRoman"/>
      <w:lvlText w:val="%3."/>
      <w:lvlJc w:val="right"/>
      <w:pPr>
        <w:ind w:left="2250" w:hanging="180"/>
      </w:pPr>
    </w:lvl>
    <w:lvl w:ilvl="3" w:tplc="0410000F" w:tentative="1">
      <w:start w:val="1"/>
      <w:numFmt w:val="decimal"/>
      <w:lvlText w:val="%4."/>
      <w:lvlJc w:val="left"/>
      <w:pPr>
        <w:ind w:left="2970" w:hanging="360"/>
      </w:pPr>
    </w:lvl>
    <w:lvl w:ilvl="4" w:tplc="04100019" w:tentative="1">
      <w:start w:val="1"/>
      <w:numFmt w:val="lowerLetter"/>
      <w:lvlText w:val="%5."/>
      <w:lvlJc w:val="left"/>
      <w:pPr>
        <w:ind w:left="3690" w:hanging="360"/>
      </w:pPr>
    </w:lvl>
    <w:lvl w:ilvl="5" w:tplc="0410001B" w:tentative="1">
      <w:start w:val="1"/>
      <w:numFmt w:val="lowerRoman"/>
      <w:lvlText w:val="%6."/>
      <w:lvlJc w:val="right"/>
      <w:pPr>
        <w:ind w:left="4410" w:hanging="180"/>
      </w:pPr>
    </w:lvl>
    <w:lvl w:ilvl="6" w:tplc="0410000F" w:tentative="1">
      <w:start w:val="1"/>
      <w:numFmt w:val="decimal"/>
      <w:lvlText w:val="%7."/>
      <w:lvlJc w:val="left"/>
      <w:pPr>
        <w:ind w:left="5130" w:hanging="360"/>
      </w:pPr>
    </w:lvl>
    <w:lvl w:ilvl="7" w:tplc="04100019" w:tentative="1">
      <w:start w:val="1"/>
      <w:numFmt w:val="lowerLetter"/>
      <w:lvlText w:val="%8."/>
      <w:lvlJc w:val="left"/>
      <w:pPr>
        <w:ind w:left="5850" w:hanging="360"/>
      </w:pPr>
    </w:lvl>
    <w:lvl w:ilvl="8" w:tplc="0410001B" w:tentative="1">
      <w:start w:val="1"/>
      <w:numFmt w:val="lowerRoman"/>
      <w:lvlText w:val="%9."/>
      <w:lvlJc w:val="right"/>
      <w:pPr>
        <w:ind w:left="6570" w:hanging="180"/>
      </w:pPr>
    </w:lvl>
  </w:abstractNum>
  <w:abstractNum w:abstractNumId="31">
    <w:nsid w:val="64CF2678"/>
    <w:multiLevelType w:val="multilevel"/>
    <w:tmpl w:val="630052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684439E0"/>
    <w:multiLevelType w:val="hybridMultilevel"/>
    <w:tmpl w:val="1FE28996"/>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3">
    <w:nsid w:val="72BF53FE"/>
    <w:multiLevelType w:val="hybridMultilevel"/>
    <w:tmpl w:val="BBE49B0C"/>
    <w:lvl w:ilvl="0" w:tplc="0410000F">
      <w:start w:val="1"/>
      <w:numFmt w:val="decimal"/>
      <w:lvlText w:val="%1."/>
      <w:lvlJc w:val="left"/>
      <w:pPr>
        <w:ind w:left="2204" w:hanging="360"/>
      </w:pPr>
      <w:rPr>
        <w:rFonts w:hint="default"/>
      </w:rPr>
    </w:lvl>
    <w:lvl w:ilvl="1" w:tplc="04100019" w:tentative="1">
      <w:start w:val="1"/>
      <w:numFmt w:val="lowerLetter"/>
      <w:lvlText w:val="%2."/>
      <w:lvlJc w:val="left"/>
      <w:pPr>
        <w:ind w:left="2924" w:hanging="360"/>
      </w:pPr>
    </w:lvl>
    <w:lvl w:ilvl="2" w:tplc="0410001B" w:tentative="1">
      <w:start w:val="1"/>
      <w:numFmt w:val="lowerRoman"/>
      <w:lvlText w:val="%3."/>
      <w:lvlJc w:val="right"/>
      <w:pPr>
        <w:ind w:left="3644" w:hanging="180"/>
      </w:pPr>
    </w:lvl>
    <w:lvl w:ilvl="3" w:tplc="0410000F" w:tentative="1">
      <w:start w:val="1"/>
      <w:numFmt w:val="decimal"/>
      <w:lvlText w:val="%4."/>
      <w:lvlJc w:val="left"/>
      <w:pPr>
        <w:ind w:left="4364" w:hanging="360"/>
      </w:pPr>
    </w:lvl>
    <w:lvl w:ilvl="4" w:tplc="04100019" w:tentative="1">
      <w:start w:val="1"/>
      <w:numFmt w:val="lowerLetter"/>
      <w:lvlText w:val="%5."/>
      <w:lvlJc w:val="left"/>
      <w:pPr>
        <w:ind w:left="5084" w:hanging="360"/>
      </w:pPr>
    </w:lvl>
    <w:lvl w:ilvl="5" w:tplc="0410001B" w:tentative="1">
      <w:start w:val="1"/>
      <w:numFmt w:val="lowerRoman"/>
      <w:lvlText w:val="%6."/>
      <w:lvlJc w:val="right"/>
      <w:pPr>
        <w:ind w:left="5804" w:hanging="180"/>
      </w:pPr>
    </w:lvl>
    <w:lvl w:ilvl="6" w:tplc="0410000F" w:tentative="1">
      <w:start w:val="1"/>
      <w:numFmt w:val="decimal"/>
      <w:lvlText w:val="%7."/>
      <w:lvlJc w:val="left"/>
      <w:pPr>
        <w:ind w:left="6524" w:hanging="360"/>
      </w:pPr>
    </w:lvl>
    <w:lvl w:ilvl="7" w:tplc="04100019" w:tentative="1">
      <w:start w:val="1"/>
      <w:numFmt w:val="lowerLetter"/>
      <w:lvlText w:val="%8."/>
      <w:lvlJc w:val="left"/>
      <w:pPr>
        <w:ind w:left="7244" w:hanging="360"/>
      </w:pPr>
    </w:lvl>
    <w:lvl w:ilvl="8" w:tplc="0410001B" w:tentative="1">
      <w:start w:val="1"/>
      <w:numFmt w:val="lowerRoman"/>
      <w:lvlText w:val="%9."/>
      <w:lvlJc w:val="right"/>
      <w:pPr>
        <w:ind w:left="7964" w:hanging="180"/>
      </w:pPr>
    </w:lvl>
  </w:abstractNum>
  <w:abstractNum w:abstractNumId="34">
    <w:nsid w:val="7A7412B4"/>
    <w:multiLevelType w:val="hybridMultilevel"/>
    <w:tmpl w:val="28B0500C"/>
    <w:lvl w:ilvl="0" w:tplc="271E107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ACC2436"/>
    <w:multiLevelType w:val="hybridMultilevel"/>
    <w:tmpl w:val="BE2E73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B872C8E"/>
    <w:multiLevelType w:val="hybridMultilevel"/>
    <w:tmpl w:val="10D40CA4"/>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31"/>
  </w:num>
  <w:num w:numId="2">
    <w:abstractNumId w:val="11"/>
  </w:num>
  <w:num w:numId="3">
    <w:abstractNumId w:val="12"/>
  </w:num>
  <w:num w:numId="4">
    <w:abstractNumId w:val="29"/>
  </w:num>
  <w:num w:numId="5">
    <w:abstractNumId w:val="30"/>
  </w:num>
  <w:num w:numId="6">
    <w:abstractNumId w:val="23"/>
  </w:num>
  <w:num w:numId="7">
    <w:abstractNumId w:val="28"/>
  </w:num>
  <w:num w:numId="8">
    <w:abstractNumId w:val="20"/>
  </w:num>
  <w:num w:numId="9">
    <w:abstractNumId w:val="33"/>
  </w:num>
  <w:num w:numId="10">
    <w:abstractNumId w:val="6"/>
  </w:num>
  <w:num w:numId="11">
    <w:abstractNumId w:val="18"/>
  </w:num>
  <w:num w:numId="12">
    <w:abstractNumId w:val="14"/>
  </w:num>
  <w:num w:numId="13">
    <w:abstractNumId w:val="15"/>
  </w:num>
  <w:num w:numId="14">
    <w:abstractNumId w:val="19"/>
  </w:num>
  <w:num w:numId="15">
    <w:abstractNumId w:val="3"/>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4"/>
  </w:num>
  <w:num w:numId="19">
    <w:abstractNumId w:val="22"/>
  </w:num>
  <w:num w:numId="20">
    <w:abstractNumId w:val="9"/>
  </w:num>
  <w:num w:numId="21">
    <w:abstractNumId w:val="35"/>
  </w:num>
  <w:num w:numId="22">
    <w:abstractNumId w:val="8"/>
  </w:num>
  <w:num w:numId="23">
    <w:abstractNumId w:val="5"/>
  </w:num>
  <w:num w:numId="24">
    <w:abstractNumId w:val="7"/>
  </w:num>
  <w:num w:numId="25">
    <w:abstractNumId w:val="10"/>
  </w:num>
  <w:num w:numId="26">
    <w:abstractNumId w:val="2"/>
  </w:num>
  <w:num w:numId="27">
    <w:abstractNumId w:val="34"/>
  </w:num>
  <w:num w:numId="28">
    <w:abstractNumId w:val="1"/>
  </w:num>
  <w:num w:numId="29">
    <w:abstractNumId w:val="27"/>
  </w:num>
  <w:num w:numId="30">
    <w:abstractNumId w:val="26"/>
  </w:num>
  <w:num w:numId="31">
    <w:abstractNumId w:val="13"/>
  </w:num>
  <w:num w:numId="32">
    <w:abstractNumId w:val="17"/>
  </w:num>
  <w:num w:numId="33">
    <w:abstractNumId w:val="21"/>
  </w:num>
  <w:num w:numId="34">
    <w:abstractNumId w:val="25"/>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283"/>
  <w:characterSpacingControl w:val="doNotCompress"/>
  <w:footnotePr>
    <w:footnote w:id="0"/>
    <w:footnote w:id="1"/>
  </w:footnotePr>
  <w:endnotePr>
    <w:endnote w:id="0"/>
    <w:endnote w:id="1"/>
  </w:endnotePr>
  <w:compat/>
  <w:rsids>
    <w:rsidRoot w:val="008C5D84"/>
    <w:rsid w:val="00001E65"/>
    <w:rsid w:val="00004120"/>
    <w:rsid w:val="00006D8B"/>
    <w:rsid w:val="000079E3"/>
    <w:rsid w:val="00017734"/>
    <w:rsid w:val="0002039F"/>
    <w:rsid w:val="00023563"/>
    <w:rsid w:val="00026802"/>
    <w:rsid w:val="000268B6"/>
    <w:rsid w:val="00026AB7"/>
    <w:rsid w:val="00027C69"/>
    <w:rsid w:val="000314CF"/>
    <w:rsid w:val="000319C7"/>
    <w:rsid w:val="00034216"/>
    <w:rsid w:val="00034B19"/>
    <w:rsid w:val="00037B8F"/>
    <w:rsid w:val="00037E18"/>
    <w:rsid w:val="00040A7D"/>
    <w:rsid w:val="00041E24"/>
    <w:rsid w:val="00041FD6"/>
    <w:rsid w:val="0004352C"/>
    <w:rsid w:val="00044307"/>
    <w:rsid w:val="00045612"/>
    <w:rsid w:val="00045658"/>
    <w:rsid w:val="000474B6"/>
    <w:rsid w:val="00047890"/>
    <w:rsid w:val="000503DA"/>
    <w:rsid w:val="000504CE"/>
    <w:rsid w:val="000512F6"/>
    <w:rsid w:val="0005266B"/>
    <w:rsid w:val="00054975"/>
    <w:rsid w:val="00057AF2"/>
    <w:rsid w:val="000602AC"/>
    <w:rsid w:val="000608DF"/>
    <w:rsid w:val="00061E66"/>
    <w:rsid w:val="000624DE"/>
    <w:rsid w:val="00064A3A"/>
    <w:rsid w:val="000651C7"/>
    <w:rsid w:val="00066564"/>
    <w:rsid w:val="00066D39"/>
    <w:rsid w:val="000726BA"/>
    <w:rsid w:val="00072F6B"/>
    <w:rsid w:val="000736BB"/>
    <w:rsid w:val="00073BA5"/>
    <w:rsid w:val="0007529B"/>
    <w:rsid w:val="00075B31"/>
    <w:rsid w:val="0007730F"/>
    <w:rsid w:val="00080962"/>
    <w:rsid w:val="00080F09"/>
    <w:rsid w:val="00083281"/>
    <w:rsid w:val="000841B6"/>
    <w:rsid w:val="00084787"/>
    <w:rsid w:val="000850C5"/>
    <w:rsid w:val="000871C2"/>
    <w:rsid w:val="000874DE"/>
    <w:rsid w:val="00092B65"/>
    <w:rsid w:val="00092C1F"/>
    <w:rsid w:val="00092C39"/>
    <w:rsid w:val="000936F2"/>
    <w:rsid w:val="000942A1"/>
    <w:rsid w:val="00095EF4"/>
    <w:rsid w:val="00096E20"/>
    <w:rsid w:val="00096ECF"/>
    <w:rsid w:val="000A2E43"/>
    <w:rsid w:val="000A30F2"/>
    <w:rsid w:val="000A341D"/>
    <w:rsid w:val="000A35AA"/>
    <w:rsid w:val="000A56F3"/>
    <w:rsid w:val="000A5AFC"/>
    <w:rsid w:val="000A6BE3"/>
    <w:rsid w:val="000A7C32"/>
    <w:rsid w:val="000B1BE0"/>
    <w:rsid w:val="000B2F02"/>
    <w:rsid w:val="000B5DBD"/>
    <w:rsid w:val="000C0EA2"/>
    <w:rsid w:val="000C4A60"/>
    <w:rsid w:val="000C53A9"/>
    <w:rsid w:val="000C551A"/>
    <w:rsid w:val="000C5A30"/>
    <w:rsid w:val="000C67CA"/>
    <w:rsid w:val="000D0918"/>
    <w:rsid w:val="000D1503"/>
    <w:rsid w:val="000D1A40"/>
    <w:rsid w:val="000D4F55"/>
    <w:rsid w:val="000E4291"/>
    <w:rsid w:val="000F00FE"/>
    <w:rsid w:val="000F2965"/>
    <w:rsid w:val="000F4A7B"/>
    <w:rsid w:val="000F6829"/>
    <w:rsid w:val="000F6D2C"/>
    <w:rsid w:val="001000A5"/>
    <w:rsid w:val="00100FAC"/>
    <w:rsid w:val="00101A0E"/>
    <w:rsid w:val="00101F68"/>
    <w:rsid w:val="00101FA0"/>
    <w:rsid w:val="0010310F"/>
    <w:rsid w:val="00104258"/>
    <w:rsid w:val="00105103"/>
    <w:rsid w:val="0011089C"/>
    <w:rsid w:val="00113D55"/>
    <w:rsid w:val="00114200"/>
    <w:rsid w:val="00116667"/>
    <w:rsid w:val="00120BBA"/>
    <w:rsid w:val="001233F1"/>
    <w:rsid w:val="00124033"/>
    <w:rsid w:val="00124D6D"/>
    <w:rsid w:val="0012651D"/>
    <w:rsid w:val="001266AA"/>
    <w:rsid w:val="00126A9A"/>
    <w:rsid w:val="00126F22"/>
    <w:rsid w:val="0012706E"/>
    <w:rsid w:val="001275DF"/>
    <w:rsid w:val="00127A53"/>
    <w:rsid w:val="001318E1"/>
    <w:rsid w:val="00131D41"/>
    <w:rsid w:val="001333E5"/>
    <w:rsid w:val="001349B2"/>
    <w:rsid w:val="00135991"/>
    <w:rsid w:val="001416C4"/>
    <w:rsid w:val="001429C1"/>
    <w:rsid w:val="00143154"/>
    <w:rsid w:val="00143B10"/>
    <w:rsid w:val="00143E93"/>
    <w:rsid w:val="00144018"/>
    <w:rsid w:val="001441CF"/>
    <w:rsid w:val="001445EE"/>
    <w:rsid w:val="0014667F"/>
    <w:rsid w:val="00146CE3"/>
    <w:rsid w:val="00146F1A"/>
    <w:rsid w:val="00150DD0"/>
    <w:rsid w:val="00151025"/>
    <w:rsid w:val="00152200"/>
    <w:rsid w:val="00160F9F"/>
    <w:rsid w:val="00161B00"/>
    <w:rsid w:val="00163647"/>
    <w:rsid w:val="001638E4"/>
    <w:rsid w:val="00163D8B"/>
    <w:rsid w:val="001648FF"/>
    <w:rsid w:val="00165D1E"/>
    <w:rsid w:val="00166E13"/>
    <w:rsid w:val="001678AF"/>
    <w:rsid w:val="0017200A"/>
    <w:rsid w:val="001733E7"/>
    <w:rsid w:val="0017350E"/>
    <w:rsid w:val="00174507"/>
    <w:rsid w:val="00174906"/>
    <w:rsid w:val="001751B9"/>
    <w:rsid w:val="00177582"/>
    <w:rsid w:val="00180CC2"/>
    <w:rsid w:val="0018150A"/>
    <w:rsid w:val="00182AE2"/>
    <w:rsid w:val="00183DF3"/>
    <w:rsid w:val="00186124"/>
    <w:rsid w:val="00186969"/>
    <w:rsid w:val="0018716A"/>
    <w:rsid w:val="00190D3E"/>
    <w:rsid w:val="00191241"/>
    <w:rsid w:val="00191F87"/>
    <w:rsid w:val="00192ACF"/>
    <w:rsid w:val="00194117"/>
    <w:rsid w:val="00196FFE"/>
    <w:rsid w:val="00197FF6"/>
    <w:rsid w:val="001A090C"/>
    <w:rsid w:val="001A1AC6"/>
    <w:rsid w:val="001A3338"/>
    <w:rsid w:val="001A53BB"/>
    <w:rsid w:val="001B59D0"/>
    <w:rsid w:val="001B6D16"/>
    <w:rsid w:val="001C0FD3"/>
    <w:rsid w:val="001C1EEF"/>
    <w:rsid w:val="001C3204"/>
    <w:rsid w:val="001C3330"/>
    <w:rsid w:val="001C3E25"/>
    <w:rsid w:val="001C51FC"/>
    <w:rsid w:val="001C652A"/>
    <w:rsid w:val="001C65F0"/>
    <w:rsid w:val="001C66EE"/>
    <w:rsid w:val="001C72EA"/>
    <w:rsid w:val="001C7384"/>
    <w:rsid w:val="001C7957"/>
    <w:rsid w:val="001D0853"/>
    <w:rsid w:val="001D372C"/>
    <w:rsid w:val="001D4C2B"/>
    <w:rsid w:val="001E03BB"/>
    <w:rsid w:val="001E0A33"/>
    <w:rsid w:val="001E0A7F"/>
    <w:rsid w:val="001F2927"/>
    <w:rsid w:val="001F2BEB"/>
    <w:rsid w:val="001F54E4"/>
    <w:rsid w:val="001F7068"/>
    <w:rsid w:val="00200176"/>
    <w:rsid w:val="0020310C"/>
    <w:rsid w:val="002108AB"/>
    <w:rsid w:val="002134BF"/>
    <w:rsid w:val="0021442D"/>
    <w:rsid w:val="00220435"/>
    <w:rsid w:val="00220A3B"/>
    <w:rsid w:val="00220E3C"/>
    <w:rsid w:val="002219A8"/>
    <w:rsid w:val="00222B95"/>
    <w:rsid w:val="00223618"/>
    <w:rsid w:val="00225307"/>
    <w:rsid w:val="0022576A"/>
    <w:rsid w:val="00225F7D"/>
    <w:rsid w:val="00232658"/>
    <w:rsid w:val="00232755"/>
    <w:rsid w:val="00232EAF"/>
    <w:rsid w:val="00232EE4"/>
    <w:rsid w:val="0023406A"/>
    <w:rsid w:val="00235584"/>
    <w:rsid w:val="00235C01"/>
    <w:rsid w:val="002405AC"/>
    <w:rsid w:val="00247EC7"/>
    <w:rsid w:val="00251AF0"/>
    <w:rsid w:val="00251E08"/>
    <w:rsid w:val="0025237B"/>
    <w:rsid w:val="0025269C"/>
    <w:rsid w:val="002539B7"/>
    <w:rsid w:val="00254631"/>
    <w:rsid w:val="002549C1"/>
    <w:rsid w:val="00254E6E"/>
    <w:rsid w:val="00257E85"/>
    <w:rsid w:val="00264BC8"/>
    <w:rsid w:val="0026579E"/>
    <w:rsid w:val="00266FF4"/>
    <w:rsid w:val="002678F2"/>
    <w:rsid w:val="00267F0E"/>
    <w:rsid w:val="002722CB"/>
    <w:rsid w:val="00272FD2"/>
    <w:rsid w:val="002761A9"/>
    <w:rsid w:val="00276B54"/>
    <w:rsid w:val="00277990"/>
    <w:rsid w:val="00280C82"/>
    <w:rsid w:val="00281DB2"/>
    <w:rsid w:val="00282D01"/>
    <w:rsid w:val="00283624"/>
    <w:rsid w:val="00283873"/>
    <w:rsid w:val="00285F91"/>
    <w:rsid w:val="0028681B"/>
    <w:rsid w:val="00287530"/>
    <w:rsid w:val="00287F68"/>
    <w:rsid w:val="00290EF3"/>
    <w:rsid w:val="002912D5"/>
    <w:rsid w:val="00291DDC"/>
    <w:rsid w:val="002921EC"/>
    <w:rsid w:val="00293512"/>
    <w:rsid w:val="00293516"/>
    <w:rsid w:val="00294050"/>
    <w:rsid w:val="00294969"/>
    <w:rsid w:val="002966E4"/>
    <w:rsid w:val="002A0580"/>
    <w:rsid w:val="002A0771"/>
    <w:rsid w:val="002A2CB0"/>
    <w:rsid w:val="002A3C87"/>
    <w:rsid w:val="002A46E5"/>
    <w:rsid w:val="002A715C"/>
    <w:rsid w:val="002A7E9F"/>
    <w:rsid w:val="002B091C"/>
    <w:rsid w:val="002B2887"/>
    <w:rsid w:val="002B3A8F"/>
    <w:rsid w:val="002B3F87"/>
    <w:rsid w:val="002B5BED"/>
    <w:rsid w:val="002B763D"/>
    <w:rsid w:val="002C2809"/>
    <w:rsid w:val="002C29C3"/>
    <w:rsid w:val="002C45FB"/>
    <w:rsid w:val="002C5463"/>
    <w:rsid w:val="002C5FA5"/>
    <w:rsid w:val="002C614A"/>
    <w:rsid w:val="002C6AB8"/>
    <w:rsid w:val="002C7278"/>
    <w:rsid w:val="002C7730"/>
    <w:rsid w:val="002D063E"/>
    <w:rsid w:val="002D1021"/>
    <w:rsid w:val="002D2BE0"/>
    <w:rsid w:val="002D3521"/>
    <w:rsid w:val="002D71DB"/>
    <w:rsid w:val="002E224E"/>
    <w:rsid w:val="002E51C1"/>
    <w:rsid w:val="002E6616"/>
    <w:rsid w:val="002E764D"/>
    <w:rsid w:val="002E7965"/>
    <w:rsid w:val="002F0327"/>
    <w:rsid w:val="002F0541"/>
    <w:rsid w:val="002F1575"/>
    <w:rsid w:val="002F2589"/>
    <w:rsid w:val="002F279E"/>
    <w:rsid w:val="002F436B"/>
    <w:rsid w:val="002F4D2E"/>
    <w:rsid w:val="002F4DA1"/>
    <w:rsid w:val="002F4FDF"/>
    <w:rsid w:val="002F5F56"/>
    <w:rsid w:val="002F7729"/>
    <w:rsid w:val="00300B33"/>
    <w:rsid w:val="00301955"/>
    <w:rsid w:val="00304F2A"/>
    <w:rsid w:val="003053A2"/>
    <w:rsid w:val="00305484"/>
    <w:rsid w:val="00307543"/>
    <w:rsid w:val="00312063"/>
    <w:rsid w:val="00313027"/>
    <w:rsid w:val="003136DE"/>
    <w:rsid w:val="00313F6F"/>
    <w:rsid w:val="00314215"/>
    <w:rsid w:val="00315AD1"/>
    <w:rsid w:val="003203C7"/>
    <w:rsid w:val="00322355"/>
    <w:rsid w:val="00322B88"/>
    <w:rsid w:val="00324B2B"/>
    <w:rsid w:val="00324D40"/>
    <w:rsid w:val="00325866"/>
    <w:rsid w:val="003300B0"/>
    <w:rsid w:val="00331432"/>
    <w:rsid w:val="0033146B"/>
    <w:rsid w:val="00331536"/>
    <w:rsid w:val="003321DB"/>
    <w:rsid w:val="00332960"/>
    <w:rsid w:val="00333A53"/>
    <w:rsid w:val="00335210"/>
    <w:rsid w:val="00336151"/>
    <w:rsid w:val="00336E56"/>
    <w:rsid w:val="00340230"/>
    <w:rsid w:val="00341060"/>
    <w:rsid w:val="003415B7"/>
    <w:rsid w:val="003432C3"/>
    <w:rsid w:val="00343BD7"/>
    <w:rsid w:val="00343F57"/>
    <w:rsid w:val="0034702E"/>
    <w:rsid w:val="00353DB0"/>
    <w:rsid w:val="00356883"/>
    <w:rsid w:val="00360B43"/>
    <w:rsid w:val="003624BE"/>
    <w:rsid w:val="00364C39"/>
    <w:rsid w:val="00365BCF"/>
    <w:rsid w:val="00366EF2"/>
    <w:rsid w:val="003677E3"/>
    <w:rsid w:val="00370661"/>
    <w:rsid w:val="0037079E"/>
    <w:rsid w:val="00370868"/>
    <w:rsid w:val="00371711"/>
    <w:rsid w:val="00372985"/>
    <w:rsid w:val="00372EB8"/>
    <w:rsid w:val="003736BE"/>
    <w:rsid w:val="003739B9"/>
    <w:rsid w:val="00373E97"/>
    <w:rsid w:val="003744BA"/>
    <w:rsid w:val="00374591"/>
    <w:rsid w:val="003746D6"/>
    <w:rsid w:val="00374779"/>
    <w:rsid w:val="00375981"/>
    <w:rsid w:val="00375CC5"/>
    <w:rsid w:val="00376CD9"/>
    <w:rsid w:val="00380A38"/>
    <w:rsid w:val="0039037C"/>
    <w:rsid w:val="003903E3"/>
    <w:rsid w:val="003951AA"/>
    <w:rsid w:val="00396932"/>
    <w:rsid w:val="003A060A"/>
    <w:rsid w:val="003A137F"/>
    <w:rsid w:val="003A2380"/>
    <w:rsid w:val="003A243A"/>
    <w:rsid w:val="003A2965"/>
    <w:rsid w:val="003A2C87"/>
    <w:rsid w:val="003A2FCC"/>
    <w:rsid w:val="003A5199"/>
    <w:rsid w:val="003A58BB"/>
    <w:rsid w:val="003A7709"/>
    <w:rsid w:val="003B5767"/>
    <w:rsid w:val="003B63A6"/>
    <w:rsid w:val="003B66ED"/>
    <w:rsid w:val="003B7624"/>
    <w:rsid w:val="003B7A83"/>
    <w:rsid w:val="003C35FE"/>
    <w:rsid w:val="003C3F64"/>
    <w:rsid w:val="003C4EA9"/>
    <w:rsid w:val="003C7BFF"/>
    <w:rsid w:val="003D1576"/>
    <w:rsid w:val="003D5496"/>
    <w:rsid w:val="003D6A5C"/>
    <w:rsid w:val="003D6D7E"/>
    <w:rsid w:val="003D6FC5"/>
    <w:rsid w:val="003D78C4"/>
    <w:rsid w:val="003D79EF"/>
    <w:rsid w:val="003E2098"/>
    <w:rsid w:val="003E2B1A"/>
    <w:rsid w:val="003E2C94"/>
    <w:rsid w:val="003E5164"/>
    <w:rsid w:val="003E68FE"/>
    <w:rsid w:val="003E712D"/>
    <w:rsid w:val="003E7520"/>
    <w:rsid w:val="003F0303"/>
    <w:rsid w:val="003F0965"/>
    <w:rsid w:val="003F1DC9"/>
    <w:rsid w:val="003F345D"/>
    <w:rsid w:val="003F37CD"/>
    <w:rsid w:val="003F3BC5"/>
    <w:rsid w:val="003F42B8"/>
    <w:rsid w:val="003F6AE4"/>
    <w:rsid w:val="004009A2"/>
    <w:rsid w:val="00401524"/>
    <w:rsid w:val="00403835"/>
    <w:rsid w:val="004049AA"/>
    <w:rsid w:val="00406DE3"/>
    <w:rsid w:val="00410F0A"/>
    <w:rsid w:val="004117AA"/>
    <w:rsid w:val="00412843"/>
    <w:rsid w:val="00416676"/>
    <w:rsid w:val="00421924"/>
    <w:rsid w:val="00421F55"/>
    <w:rsid w:val="004226B3"/>
    <w:rsid w:val="00427B20"/>
    <w:rsid w:val="00427C16"/>
    <w:rsid w:val="00431077"/>
    <w:rsid w:val="00431241"/>
    <w:rsid w:val="00433CC9"/>
    <w:rsid w:val="0043414B"/>
    <w:rsid w:val="00435807"/>
    <w:rsid w:val="004405AA"/>
    <w:rsid w:val="00442A3F"/>
    <w:rsid w:val="00444974"/>
    <w:rsid w:val="00450A0D"/>
    <w:rsid w:val="00450A4C"/>
    <w:rsid w:val="00452E29"/>
    <w:rsid w:val="00453408"/>
    <w:rsid w:val="00456901"/>
    <w:rsid w:val="00456F45"/>
    <w:rsid w:val="00460370"/>
    <w:rsid w:val="00460518"/>
    <w:rsid w:val="004609F0"/>
    <w:rsid w:val="00462403"/>
    <w:rsid w:val="0046354C"/>
    <w:rsid w:val="00465F08"/>
    <w:rsid w:val="0046697A"/>
    <w:rsid w:val="004669CB"/>
    <w:rsid w:val="004715DE"/>
    <w:rsid w:val="00471A6E"/>
    <w:rsid w:val="00472F96"/>
    <w:rsid w:val="00474D68"/>
    <w:rsid w:val="00481143"/>
    <w:rsid w:val="00482235"/>
    <w:rsid w:val="004824DB"/>
    <w:rsid w:val="00483DE5"/>
    <w:rsid w:val="004868E4"/>
    <w:rsid w:val="00490A37"/>
    <w:rsid w:val="004917CC"/>
    <w:rsid w:val="004918F3"/>
    <w:rsid w:val="00491BDE"/>
    <w:rsid w:val="00491C03"/>
    <w:rsid w:val="00491F90"/>
    <w:rsid w:val="0049403C"/>
    <w:rsid w:val="004958D0"/>
    <w:rsid w:val="00496273"/>
    <w:rsid w:val="004A1C3E"/>
    <w:rsid w:val="004A26E9"/>
    <w:rsid w:val="004A3002"/>
    <w:rsid w:val="004A4264"/>
    <w:rsid w:val="004A53D0"/>
    <w:rsid w:val="004A55B9"/>
    <w:rsid w:val="004A63CA"/>
    <w:rsid w:val="004B12E8"/>
    <w:rsid w:val="004B2051"/>
    <w:rsid w:val="004B29A6"/>
    <w:rsid w:val="004B49C5"/>
    <w:rsid w:val="004B50E7"/>
    <w:rsid w:val="004C18A5"/>
    <w:rsid w:val="004C1C09"/>
    <w:rsid w:val="004C22BC"/>
    <w:rsid w:val="004C2C0D"/>
    <w:rsid w:val="004C59D2"/>
    <w:rsid w:val="004C604E"/>
    <w:rsid w:val="004C63D8"/>
    <w:rsid w:val="004C6598"/>
    <w:rsid w:val="004C79E1"/>
    <w:rsid w:val="004C7CF3"/>
    <w:rsid w:val="004D0548"/>
    <w:rsid w:val="004D0AEE"/>
    <w:rsid w:val="004D4D55"/>
    <w:rsid w:val="004D7FE9"/>
    <w:rsid w:val="004E02A1"/>
    <w:rsid w:val="004E17B8"/>
    <w:rsid w:val="004E2F02"/>
    <w:rsid w:val="004E443E"/>
    <w:rsid w:val="004E5A24"/>
    <w:rsid w:val="004E653D"/>
    <w:rsid w:val="004F2A62"/>
    <w:rsid w:val="004F2D83"/>
    <w:rsid w:val="004F476A"/>
    <w:rsid w:val="004F7D5B"/>
    <w:rsid w:val="00500C0D"/>
    <w:rsid w:val="005010E3"/>
    <w:rsid w:val="00503D86"/>
    <w:rsid w:val="00507DAA"/>
    <w:rsid w:val="005103CE"/>
    <w:rsid w:val="0051055B"/>
    <w:rsid w:val="00511397"/>
    <w:rsid w:val="0051333B"/>
    <w:rsid w:val="005147F4"/>
    <w:rsid w:val="00520CC5"/>
    <w:rsid w:val="00524522"/>
    <w:rsid w:val="00525765"/>
    <w:rsid w:val="005265F4"/>
    <w:rsid w:val="0052719E"/>
    <w:rsid w:val="00527B43"/>
    <w:rsid w:val="00530F80"/>
    <w:rsid w:val="0053165F"/>
    <w:rsid w:val="005328F2"/>
    <w:rsid w:val="0053379E"/>
    <w:rsid w:val="005359F9"/>
    <w:rsid w:val="00536D2E"/>
    <w:rsid w:val="0053701E"/>
    <w:rsid w:val="00537131"/>
    <w:rsid w:val="00537DB5"/>
    <w:rsid w:val="00541121"/>
    <w:rsid w:val="00543C6F"/>
    <w:rsid w:val="0054444A"/>
    <w:rsid w:val="0054459C"/>
    <w:rsid w:val="00544EB1"/>
    <w:rsid w:val="00545C7D"/>
    <w:rsid w:val="0054608F"/>
    <w:rsid w:val="0055112A"/>
    <w:rsid w:val="00551420"/>
    <w:rsid w:val="00551BD6"/>
    <w:rsid w:val="00552CB3"/>
    <w:rsid w:val="00560763"/>
    <w:rsid w:val="00560E7E"/>
    <w:rsid w:val="00561D97"/>
    <w:rsid w:val="00562279"/>
    <w:rsid w:val="0056243F"/>
    <w:rsid w:val="0056314F"/>
    <w:rsid w:val="00563993"/>
    <w:rsid w:val="00563A9D"/>
    <w:rsid w:val="005700D6"/>
    <w:rsid w:val="00571B7B"/>
    <w:rsid w:val="00571DD1"/>
    <w:rsid w:val="00576709"/>
    <w:rsid w:val="005771FA"/>
    <w:rsid w:val="00577E0C"/>
    <w:rsid w:val="00581B8F"/>
    <w:rsid w:val="00583F73"/>
    <w:rsid w:val="005850BD"/>
    <w:rsid w:val="005901BB"/>
    <w:rsid w:val="00590F56"/>
    <w:rsid w:val="00592AB0"/>
    <w:rsid w:val="005951B5"/>
    <w:rsid w:val="00595537"/>
    <w:rsid w:val="005955FE"/>
    <w:rsid w:val="005A09A9"/>
    <w:rsid w:val="005A2F37"/>
    <w:rsid w:val="005A3B83"/>
    <w:rsid w:val="005A4950"/>
    <w:rsid w:val="005A5BB8"/>
    <w:rsid w:val="005B0B37"/>
    <w:rsid w:val="005B1E8E"/>
    <w:rsid w:val="005B7867"/>
    <w:rsid w:val="005C15CF"/>
    <w:rsid w:val="005C17E6"/>
    <w:rsid w:val="005C1972"/>
    <w:rsid w:val="005C1E94"/>
    <w:rsid w:val="005C4775"/>
    <w:rsid w:val="005C4844"/>
    <w:rsid w:val="005C4847"/>
    <w:rsid w:val="005C7457"/>
    <w:rsid w:val="005D1452"/>
    <w:rsid w:val="005D1738"/>
    <w:rsid w:val="005D2F06"/>
    <w:rsid w:val="005D4292"/>
    <w:rsid w:val="005D4E1D"/>
    <w:rsid w:val="005D68A9"/>
    <w:rsid w:val="005D6C93"/>
    <w:rsid w:val="005D7561"/>
    <w:rsid w:val="005D7DD0"/>
    <w:rsid w:val="005D7F13"/>
    <w:rsid w:val="005E0E5C"/>
    <w:rsid w:val="005E0F14"/>
    <w:rsid w:val="005E1799"/>
    <w:rsid w:val="005E18A3"/>
    <w:rsid w:val="005E222E"/>
    <w:rsid w:val="005E250A"/>
    <w:rsid w:val="005E51ED"/>
    <w:rsid w:val="005E5B82"/>
    <w:rsid w:val="005E6FE2"/>
    <w:rsid w:val="005F174B"/>
    <w:rsid w:val="005F1F3D"/>
    <w:rsid w:val="005F3D39"/>
    <w:rsid w:val="005F4069"/>
    <w:rsid w:val="005F5B68"/>
    <w:rsid w:val="006006EF"/>
    <w:rsid w:val="0060217A"/>
    <w:rsid w:val="00603CB0"/>
    <w:rsid w:val="006043ED"/>
    <w:rsid w:val="0060457E"/>
    <w:rsid w:val="0060551F"/>
    <w:rsid w:val="00606EFC"/>
    <w:rsid w:val="006074E6"/>
    <w:rsid w:val="00611261"/>
    <w:rsid w:val="0061126B"/>
    <w:rsid w:val="00612194"/>
    <w:rsid w:val="0061251A"/>
    <w:rsid w:val="00612804"/>
    <w:rsid w:val="0061369F"/>
    <w:rsid w:val="00613B94"/>
    <w:rsid w:val="00613FE2"/>
    <w:rsid w:val="006150CD"/>
    <w:rsid w:val="0061756C"/>
    <w:rsid w:val="00620845"/>
    <w:rsid w:val="0062145D"/>
    <w:rsid w:val="00621D82"/>
    <w:rsid w:val="00621FAE"/>
    <w:rsid w:val="00622EFC"/>
    <w:rsid w:val="00625CD3"/>
    <w:rsid w:val="00627844"/>
    <w:rsid w:val="00627CDE"/>
    <w:rsid w:val="006326D6"/>
    <w:rsid w:val="00633251"/>
    <w:rsid w:val="006338E2"/>
    <w:rsid w:val="00633AA9"/>
    <w:rsid w:val="006340EE"/>
    <w:rsid w:val="00634D9C"/>
    <w:rsid w:val="00636441"/>
    <w:rsid w:val="00640282"/>
    <w:rsid w:val="00642F14"/>
    <w:rsid w:val="00643191"/>
    <w:rsid w:val="006431D4"/>
    <w:rsid w:val="00645B4A"/>
    <w:rsid w:val="0065419B"/>
    <w:rsid w:val="00654B9F"/>
    <w:rsid w:val="00654E06"/>
    <w:rsid w:val="00654E3C"/>
    <w:rsid w:val="00654E6E"/>
    <w:rsid w:val="00655648"/>
    <w:rsid w:val="0065579B"/>
    <w:rsid w:val="00656B0A"/>
    <w:rsid w:val="006574B2"/>
    <w:rsid w:val="00660132"/>
    <w:rsid w:val="006602F8"/>
    <w:rsid w:val="00661A39"/>
    <w:rsid w:val="00663C4F"/>
    <w:rsid w:val="00664AFF"/>
    <w:rsid w:val="00664B2D"/>
    <w:rsid w:val="00665217"/>
    <w:rsid w:val="00665A0B"/>
    <w:rsid w:val="00665A4C"/>
    <w:rsid w:val="00665D9A"/>
    <w:rsid w:val="006677F6"/>
    <w:rsid w:val="006713F3"/>
    <w:rsid w:val="00671D8F"/>
    <w:rsid w:val="00676273"/>
    <w:rsid w:val="0067656A"/>
    <w:rsid w:val="0068027D"/>
    <w:rsid w:val="006807CD"/>
    <w:rsid w:val="0068080B"/>
    <w:rsid w:val="00680D8A"/>
    <w:rsid w:val="00681CF8"/>
    <w:rsid w:val="006826F9"/>
    <w:rsid w:val="00683BC1"/>
    <w:rsid w:val="00683D5F"/>
    <w:rsid w:val="00684A06"/>
    <w:rsid w:val="00684AAA"/>
    <w:rsid w:val="00685771"/>
    <w:rsid w:val="00687477"/>
    <w:rsid w:val="00687DBE"/>
    <w:rsid w:val="00692653"/>
    <w:rsid w:val="00694E57"/>
    <w:rsid w:val="00697D3B"/>
    <w:rsid w:val="006A625C"/>
    <w:rsid w:val="006A7777"/>
    <w:rsid w:val="006A7B86"/>
    <w:rsid w:val="006A7CD4"/>
    <w:rsid w:val="006B1583"/>
    <w:rsid w:val="006B1A42"/>
    <w:rsid w:val="006B1D1D"/>
    <w:rsid w:val="006B5F1E"/>
    <w:rsid w:val="006B71D1"/>
    <w:rsid w:val="006C105D"/>
    <w:rsid w:val="006C106D"/>
    <w:rsid w:val="006C139C"/>
    <w:rsid w:val="006C17C4"/>
    <w:rsid w:val="006C4988"/>
    <w:rsid w:val="006C6820"/>
    <w:rsid w:val="006D2B3B"/>
    <w:rsid w:val="006D3C1C"/>
    <w:rsid w:val="006D4525"/>
    <w:rsid w:val="006D6E9B"/>
    <w:rsid w:val="006E2F9A"/>
    <w:rsid w:val="006E3229"/>
    <w:rsid w:val="006E52E9"/>
    <w:rsid w:val="006E6A7D"/>
    <w:rsid w:val="006E6C00"/>
    <w:rsid w:val="006F034E"/>
    <w:rsid w:val="006F087E"/>
    <w:rsid w:val="006F5007"/>
    <w:rsid w:val="006F64B8"/>
    <w:rsid w:val="006F7AA0"/>
    <w:rsid w:val="00700A9B"/>
    <w:rsid w:val="007040BE"/>
    <w:rsid w:val="00704DFA"/>
    <w:rsid w:val="00705D47"/>
    <w:rsid w:val="007070A3"/>
    <w:rsid w:val="007072D1"/>
    <w:rsid w:val="00710079"/>
    <w:rsid w:val="0071170B"/>
    <w:rsid w:val="007117D5"/>
    <w:rsid w:val="007133E5"/>
    <w:rsid w:val="007148AC"/>
    <w:rsid w:val="007158A0"/>
    <w:rsid w:val="00715928"/>
    <w:rsid w:val="00715C18"/>
    <w:rsid w:val="00716F91"/>
    <w:rsid w:val="007177A6"/>
    <w:rsid w:val="00717A45"/>
    <w:rsid w:val="00722414"/>
    <w:rsid w:val="007230F7"/>
    <w:rsid w:val="007253AB"/>
    <w:rsid w:val="0072704E"/>
    <w:rsid w:val="0072757C"/>
    <w:rsid w:val="0073128D"/>
    <w:rsid w:val="00731B0D"/>
    <w:rsid w:val="0073366C"/>
    <w:rsid w:val="007361ED"/>
    <w:rsid w:val="00736ADA"/>
    <w:rsid w:val="00740ACE"/>
    <w:rsid w:val="007423C6"/>
    <w:rsid w:val="007423DA"/>
    <w:rsid w:val="00742FCD"/>
    <w:rsid w:val="00745665"/>
    <w:rsid w:val="007467F5"/>
    <w:rsid w:val="00747170"/>
    <w:rsid w:val="00750D65"/>
    <w:rsid w:val="00753372"/>
    <w:rsid w:val="00754B12"/>
    <w:rsid w:val="00755540"/>
    <w:rsid w:val="00755B6A"/>
    <w:rsid w:val="00756196"/>
    <w:rsid w:val="007578B0"/>
    <w:rsid w:val="00757BE7"/>
    <w:rsid w:val="00760397"/>
    <w:rsid w:val="007615FE"/>
    <w:rsid w:val="00761613"/>
    <w:rsid w:val="0076176C"/>
    <w:rsid w:val="00762190"/>
    <w:rsid w:val="00764503"/>
    <w:rsid w:val="007645A2"/>
    <w:rsid w:val="00765F68"/>
    <w:rsid w:val="007667C5"/>
    <w:rsid w:val="00767AF6"/>
    <w:rsid w:val="007704CE"/>
    <w:rsid w:val="00771B9E"/>
    <w:rsid w:val="007727A4"/>
    <w:rsid w:val="00772AF3"/>
    <w:rsid w:val="00774E9B"/>
    <w:rsid w:val="00776CBA"/>
    <w:rsid w:val="00777833"/>
    <w:rsid w:val="00777D59"/>
    <w:rsid w:val="00780294"/>
    <w:rsid w:val="00780393"/>
    <w:rsid w:val="007803A2"/>
    <w:rsid w:val="00782302"/>
    <w:rsid w:val="007901C1"/>
    <w:rsid w:val="007957E6"/>
    <w:rsid w:val="007970AE"/>
    <w:rsid w:val="007973B6"/>
    <w:rsid w:val="007A0DC2"/>
    <w:rsid w:val="007A3896"/>
    <w:rsid w:val="007A4A14"/>
    <w:rsid w:val="007A4E5D"/>
    <w:rsid w:val="007A54CE"/>
    <w:rsid w:val="007A7EFA"/>
    <w:rsid w:val="007B060B"/>
    <w:rsid w:val="007B0F55"/>
    <w:rsid w:val="007B39CC"/>
    <w:rsid w:val="007B3ED2"/>
    <w:rsid w:val="007B73AB"/>
    <w:rsid w:val="007C00BE"/>
    <w:rsid w:val="007C105B"/>
    <w:rsid w:val="007C34B6"/>
    <w:rsid w:val="007C433D"/>
    <w:rsid w:val="007C65E3"/>
    <w:rsid w:val="007C686F"/>
    <w:rsid w:val="007C728F"/>
    <w:rsid w:val="007D066E"/>
    <w:rsid w:val="007D0D21"/>
    <w:rsid w:val="007D1BBB"/>
    <w:rsid w:val="007D2F8F"/>
    <w:rsid w:val="007D3AA5"/>
    <w:rsid w:val="007D4E89"/>
    <w:rsid w:val="007D6812"/>
    <w:rsid w:val="007D76C9"/>
    <w:rsid w:val="007D77C7"/>
    <w:rsid w:val="007E1032"/>
    <w:rsid w:val="007E110E"/>
    <w:rsid w:val="007E1828"/>
    <w:rsid w:val="007E2048"/>
    <w:rsid w:val="007E5545"/>
    <w:rsid w:val="007E7E99"/>
    <w:rsid w:val="007F06C8"/>
    <w:rsid w:val="007F0A98"/>
    <w:rsid w:val="007F4AD3"/>
    <w:rsid w:val="007F4F68"/>
    <w:rsid w:val="007F5B9D"/>
    <w:rsid w:val="007F6586"/>
    <w:rsid w:val="007F6E79"/>
    <w:rsid w:val="007F7416"/>
    <w:rsid w:val="0080010F"/>
    <w:rsid w:val="0080105A"/>
    <w:rsid w:val="00802857"/>
    <w:rsid w:val="008028E0"/>
    <w:rsid w:val="00802FB5"/>
    <w:rsid w:val="00803EDE"/>
    <w:rsid w:val="00804F08"/>
    <w:rsid w:val="00806CB0"/>
    <w:rsid w:val="00806D43"/>
    <w:rsid w:val="00806D45"/>
    <w:rsid w:val="00813925"/>
    <w:rsid w:val="008141D8"/>
    <w:rsid w:val="00820251"/>
    <w:rsid w:val="008207C2"/>
    <w:rsid w:val="00822802"/>
    <w:rsid w:val="00824AFC"/>
    <w:rsid w:val="00826BA0"/>
    <w:rsid w:val="00826EC8"/>
    <w:rsid w:val="008303D3"/>
    <w:rsid w:val="00830966"/>
    <w:rsid w:val="00833EF3"/>
    <w:rsid w:val="00836AC4"/>
    <w:rsid w:val="0083701C"/>
    <w:rsid w:val="008374B2"/>
    <w:rsid w:val="00837C37"/>
    <w:rsid w:val="00837C9D"/>
    <w:rsid w:val="00840A4D"/>
    <w:rsid w:val="00840FC2"/>
    <w:rsid w:val="008419A6"/>
    <w:rsid w:val="00841A8D"/>
    <w:rsid w:val="008477EF"/>
    <w:rsid w:val="008517AD"/>
    <w:rsid w:val="00851BCC"/>
    <w:rsid w:val="00852561"/>
    <w:rsid w:val="00853119"/>
    <w:rsid w:val="008539B9"/>
    <w:rsid w:val="00860FAE"/>
    <w:rsid w:val="00862124"/>
    <w:rsid w:val="008646B1"/>
    <w:rsid w:val="008658A9"/>
    <w:rsid w:val="00866E03"/>
    <w:rsid w:val="008679E3"/>
    <w:rsid w:val="0087053E"/>
    <w:rsid w:val="00872B98"/>
    <w:rsid w:val="0087361D"/>
    <w:rsid w:val="008741B6"/>
    <w:rsid w:val="00880316"/>
    <w:rsid w:val="00880CA0"/>
    <w:rsid w:val="00881E7A"/>
    <w:rsid w:val="00881FF4"/>
    <w:rsid w:val="008826CA"/>
    <w:rsid w:val="00882E36"/>
    <w:rsid w:val="008843DE"/>
    <w:rsid w:val="008848F6"/>
    <w:rsid w:val="00887982"/>
    <w:rsid w:val="00891ABC"/>
    <w:rsid w:val="00894361"/>
    <w:rsid w:val="00895DB6"/>
    <w:rsid w:val="008A3742"/>
    <w:rsid w:val="008A5C2E"/>
    <w:rsid w:val="008A6273"/>
    <w:rsid w:val="008A6C39"/>
    <w:rsid w:val="008A6F0B"/>
    <w:rsid w:val="008B13CB"/>
    <w:rsid w:val="008B1655"/>
    <w:rsid w:val="008B19B3"/>
    <w:rsid w:val="008B5802"/>
    <w:rsid w:val="008B6A90"/>
    <w:rsid w:val="008B6C45"/>
    <w:rsid w:val="008C0549"/>
    <w:rsid w:val="008C0A28"/>
    <w:rsid w:val="008C1DC2"/>
    <w:rsid w:val="008C5D84"/>
    <w:rsid w:val="008C637A"/>
    <w:rsid w:val="008C7CAD"/>
    <w:rsid w:val="008D2894"/>
    <w:rsid w:val="008D3A84"/>
    <w:rsid w:val="008D5B5C"/>
    <w:rsid w:val="008D5C90"/>
    <w:rsid w:val="008D70BB"/>
    <w:rsid w:val="008E036B"/>
    <w:rsid w:val="008E05A1"/>
    <w:rsid w:val="008E0C94"/>
    <w:rsid w:val="008E2FE9"/>
    <w:rsid w:val="008E4612"/>
    <w:rsid w:val="008E4DEF"/>
    <w:rsid w:val="008E5EE4"/>
    <w:rsid w:val="008E79AA"/>
    <w:rsid w:val="008E79C7"/>
    <w:rsid w:val="008E7B6A"/>
    <w:rsid w:val="008F02E1"/>
    <w:rsid w:val="008F0AF3"/>
    <w:rsid w:val="008F1316"/>
    <w:rsid w:val="008F174A"/>
    <w:rsid w:val="008F17EC"/>
    <w:rsid w:val="008F322E"/>
    <w:rsid w:val="008F403F"/>
    <w:rsid w:val="008F41FA"/>
    <w:rsid w:val="008F546A"/>
    <w:rsid w:val="008F562D"/>
    <w:rsid w:val="008F7C7C"/>
    <w:rsid w:val="00901ED8"/>
    <w:rsid w:val="00902458"/>
    <w:rsid w:val="00903527"/>
    <w:rsid w:val="0090453C"/>
    <w:rsid w:val="00906FFD"/>
    <w:rsid w:val="0090757E"/>
    <w:rsid w:val="00907817"/>
    <w:rsid w:val="009114FD"/>
    <w:rsid w:val="00911B73"/>
    <w:rsid w:val="00913AB7"/>
    <w:rsid w:val="00913D50"/>
    <w:rsid w:val="009218F6"/>
    <w:rsid w:val="00921BFC"/>
    <w:rsid w:val="00924A20"/>
    <w:rsid w:val="0092695B"/>
    <w:rsid w:val="00926AFD"/>
    <w:rsid w:val="009349A6"/>
    <w:rsid w:val="00935406"/>
    <w:rsid w:val="0093690B"/>
    <w:rsid w:val="0094140A"/>
    <w:rsid w:val="00943D01"/>
    <w:rsid w:val="009455D9"/>
    <w:rsid w:val="009476B8"/>
    <w:rsid w:val="009477F7"/>
    <w:rsid w:val="00947885"/>
    <w:rsid w:val="0095017C"/>
    <w:rsid w:val="00951AED"/>
    <w:rsid w:val="00952882"/>
    <w:rsid w:val="00953BC8"/>
    <w:rsid w:val="00954607"/>
    <w:rsid w:val="00954B13"/>
    <w:rsid w:val="00960BFD"/>
    <w:rsid w:val="00960C32"/>
    <w:rsid w:val="00961670"/>
    <w:rsid w:val="009645B7"/>
    <w:rsid w:val="00965155"/>
    <w:rsid w:val="0096546C"/>
    <w:rsid w:val="00966D8B"/>
    <w:rsid w:val="00970BB5"/>
    <w:rsid w:val="009729FB"/>
    <w:rsid w:val="00972B76"/>
    <w:rsid w:val="0097385E"/>
    <w:rsid w:val="00974FFD"/>
    <w:rsid w:val="00975915"/>
    <w:rsid w:val="0097621F"/>
    <w:rsid w:val="009766C2"/>
    <w:rsid w:val="009769DD"/>
    <w:rsid w:val="00976D34"/>
    <w:rsid w:val="00980CE8"/>
    <w:rsid w:val="009812A6"/>
    <w:rsid w:val="00981452"/>
    <w:rsid w:val="009823BC"/>
    <w:rsid w:val="00982740"/>
    <w:rsid w:val="0098331A"/>
    <w:rsid w:val="00983806"/>
    <w:rsid w:val="0099400C"/>
    <w:rsid w:val="00994603"/>
    <w:rsid w:val="00996445"/>
    <w:rsid w:val="0099775C"/>
    <w:rsid w:val="009A03F1"/>
    <w:rsid w:val="009A3076"/>
    <w:rsid w:val="009A486D"/>
    <w:rsid w:val="009A62F3"/>
    <w:rsid w:val="009A6D0D"/>
    <w:rsid w:val="009A6E40"/>
    <w:rsid w:val="009A6F44"/>
    <w:rsid w:val="009A71FE"/>
    <w:rsid w:val="009B0AB2"/>
    <w:rsid w:val="009B1CA0"/>
    <w:rsid w:val="009B2E6D"/>
    <w:rsid w:val="009B3110"/>
    <w:rsid w:val="009B513F"/>
    <w:rsid w:val="009B5305"/>
    <w:rsid w:val="009C5363"/>
    <w:rsid w:val="009D0784"/>
    <w:rsid w:val="009D416A"/>
    <w:rsid w:val="009D5CF4"/>
    <w:rsid w:val="009D7D35"/>
    <w:rsid w:val="009E0681"/>
    <w:rsid w:val="009E0BE8"/>
    <w:rsid w:val="009E1CDC"/>
    <w:rsid w:val="009E242E"/>
    <w:rsid w:val="009E3055"/>
    <w:rsid w:val="009E7093"/>
    <w:rsid w:val="009E77ED"/>
    <w:rsid w:val="009F00ED"/>
    <w:rsid w:val="009F00F4"/>
    <w:rsid w:val="009F0B7D"/>
    <w:rsid w:val="009F2330"/>
    <w:rsid w:val="009F4E51"/>
    <w:rsid w:val="009F55F8"/>
    <w:rsid w:val="009F62B8"/>
    <w:rsid w:val="009F7DFD"/>
    <w:rsid w:val="00A03879"/>
    <w:rsid w:val="00A04CB6"/>
    <w:rsid w:val="00A064EB"/>
    <w:rsid w:val="00A06755"/>
    <w:rsid w:val="00A11717"/>
    <w:rsid w:val="00A125D1"/>
    <w:rsid w:val="00A13065"/>
    <w:rsid w:val="00A142B4"/>
    <w:rsid w:val="00A152ED"/>
    <w:rsid w:val="00A1662C"/>
    <w:rsid w:val="00A202AC"/>
    <w:rsid w:val="00A2218C"/>
    <w:rsid w:val="00A25046"/>
    <w:rsid w:val="00A26520"/>
    <w:rsid w:val="00A266E5"/>
    <w:rsid w:val="00A33B7F"/>
    <w:rsid w:val="00A34991"/>
    <w:rsid w:val="00A35094"/>
    <w:rsid w:val="00A352A0"/>
    <w:rsid w:val="00A414E9"/>
    <w:rsid w:val="00A431B2"/>
    <w:rsid w:val="00A44EBA"/>
    <w:rsid w:val="00A46D1E"/>
    <w:rsid w:val="00A5036C"/>
    <w:rsid w:val="00A507E3"/>
    <w:rsid w:val="00A50AE3"/>
    <w:rsid w:val="00A50D79"/>
    <w:rsid w:val="00A51446"/>
    <w:rsid w:val="00A547E1"/>
    <w:rsid w:val="00A5595F"/>
    <w:rsid w:val="00A6349F"/>
    <w:rsid w:val="00A67B9D"/>
    <w:rsid w:val="00A7082B"/>
    <w:rsid w:val="00A70D89"/>
    <w:rsid w:val="00A71840"/>
    <w:rsid w:val="00A72B01"/>
    <w:rsid w:val="00A72E51"/>
    <w:rsid w:val="00A75E4B"/>
    <w:rsid w:val="00A774AA"/>
    <w:rsid w:val="00A819CA"/>
    <w:rsid w:val="00A82E0D"/>
    <w:rsid w:val="00A8326C"/>
    <w:rsid w:val="00A84268"/>
    <w:rsid w:val="00A84BDD"/>
    <w:rsid w:val="00A85331"/>
    <w:rsid w:val="00A86E9C"/>
    <w:rsid w:val="00A875BC"/>
    <w:rsid w:val="00A87A7E"/>
    <w:rsid w:val="00A944F4"/>
    <w:rsid w:val="00A94DD6"/>
    <w:rsid w:val="00A951B3"/>
    <w:rsid w:val="00A958B2"/>
    <w:rsid w:val="00A95AF1"/>
    <w:rsid w:val="00A96568"/>
    <w:rsid w:val="00A96F20"/>
    <w:rsid w:val="00AA014B"/>
    <w:rsid w:val="00AA0A1D"/>
    <w:rsid w:val="00AA0FBA"/>
    <w:rsid w:val="00AA39C5"/>
    <w:rsid w:val="00AA69B9"/>
    <w:rsid w:val="00AB0DF2"/>
    <w:rsid w:val="00AB0F0E"/>
    <w:rsid w:val="00AB1D96"/>
    <w:rsid w:val="00AB4633"/>
    <w:rsid w:val="00AB7EA4"/>
    <w:rsid w:val="00AC40FA"/>
    <w:rsid w:val="00AC424D"/>
    <w:rsid w:val="00AC48DE"/>
    <w:rsid w:val="00AC51F0"/>
    <w:rsid w:val="00AD1467"/>
    <w:rsid w:val="00AD1D54"/>
    <w:rsid w:val="00AD3F4C"/>
    <w:rsid w:val="00AD7C7A"/>
    <w:rsid w:val="00AE012B"/>
    <w:rsid w:val="00AE0222"/>
    <w:rsid w:val="00AE2077"/>
    <w:rsid w:val="00AE3368"/>
    <w:rsid w:val="00AE4D9B"/>
    <w:rsid w:val="00AE6438"/>
    <w:rsid w:val="00AF0164"/>
    <w:rsid w:val="00AF079E"/>
    <w:rsid w:val="00AF28D8"/>
    <w:rsid w:val="00AF5A3F"/>
    <w:rsid w:val="00AF61A5"/>
    <w:rsid w:val="00B009CE"/>
    <w:rsid w:val="00B01990"/>
    <w:rsid w:val="00B02BEE"/>
    <w:rsid w:val="00B04045"/>
    <w:rsid w:val="00B05826"/>
    <w:rsid w:val="00B06882"/>
    <w:rsid w:val="00B06EAC"/>
    <w:rsid w:val="00B076B7"/>
    <w:rsid w:val="00B10394"/>
    <w:rsid w:val="00B106D8"/>
    <w:rsid w:val="00B10AA1"/>
    <w:rsid w:val="00B11EAF"/>
    <w:rsid w:val="00B11EF2"/>
    <w:rsid w:val="00B13ABB"/>
    <w:rsid w:val="00B15905"/>
    <w:rsid w:val="00B16A60"/>
    <w:rsid w:val="00B16AB4"/>
    <w:rsid w:val="00B16D0C"/>
    <w:rsid w:val="00B174CC"/>
    <w:rsid w:val="00B174F3"/>
    <w:rsid w:val="00B175EB"/>
    <w:rsid w:val="00B17711"/>
    <w:rsid w:val="00B17D47"/>
    <w:rsid w:val="00B246C5"/>
    <w:rsid w:val="00B31064"/>
    <w:rsid w:val="00B34C22"/>
    <w:rsid w:val="00B357DC"/>
    <w:rsid w:val="00B4008C"/>
    <w:rsid w:val="00B42191"/>
    <w:rsid w:val="00B4250E"/>
    <w:rsid w:val="00B455E4"/>
    <w:rsid w:val="00B4599B"/>
    <w:rsid w:val="00B46E33"/>
    <w:rsid w:val="00B472FF"/>
    <w:rsid w:val="00B50EBD"/>
    <w:rsid w:val="00B51F7A"/>
    <w:rsid w:val="00B561D4"/>
    <w:rsid w:val="00B57218"/>
    <w:rsid w:val="00B575C3"/>
    <w:rsid w:val="00B609C0"/>
    <w:rsid w:val="00B60E53"/>
    <w:rsid w:val="00B61A76"/>
    <w:rsid w:val="00B65F1F"/>
    <w:rsid w:val="00B66C66"/>
    <w:rsid w:val="00B67328"/>
    <w:rsid w:val="00B71D14"/>
    <w:rsid w:val="00B72405"/>
    <w:rsid w:val="00B73228"/>
    <w:rsid w:val="00B733AA"/>
    <w:rsid w:val="00B74571"/>
    <w:rsid w:val="00B77C1C"/>
    <w:rsid w:val="00B80E0B"/>
    <w:rsid w:val="00B81793"/>
    <w:rsid w:val="00B818BB"/>
    <w:rsid w:val="00B81DBF"/>
    <w:rsid w:val="00B82D8F"/>
    <w:rsid w:val="00B845FE"/>
    <w:rsid w:val="00B86274"/>
    <w:rsid w:val="00B92179"/>
    <w:rsid w:val="00B9370A"/>
    <w:rsid w:val="00B94954"/>
    <w:rsid w:val="00B94A17"/>
    <w:rsid w:val="00B95F79"/>
    <w:rsid w:val="00B965DC"/>
    <w:rsid w:val="00B9681F"/>
    <w:rsid w:val="00BA08F6"/>
    <w:rsid w:val="00BA1E2F"/>
    <w:rsid w:val="00BA2908"/>
    <w:rsid w:val="00BA2A49"/>
    <w:rsid w:val="00BA61DA"/>
    <w:rsid w:val="00BA67EA"/>
    <w:rsid w:val="00BB132B"/>
    <w:rsid w:val="00BB1388"/>
    <w:rsid w:val="00BB3AFE"/>
    <w:rsid w:val="00BB4B0D"/>
    <w:rsid w:val="00BB6AFB"/>
    <w:rsid w:val="00BB6BA2"/>
    <w:rsid w:val="00BC286E"/>
    <w:rsid w:val="00BC4A17"/>
    <w:rsid w:val="00BC5B9D"/>
    <w:rsid w:val="00BC6523"/>
    <w:rsid w:val="00BC673A"/>
    <w:rsid w:val="00BC760B"/>
    <w:rsid w:val="00BC7B95"/>
    <w:rsid w:val="00BD3E1F"/>
    <w:rsid w:val="00BD5A36"/>
    <w:rsid w:val="00BD6EAB"/>
    <w:rsid w:val="00BE0E91"/>
    <w:rsid w:val="00BE2DA3"/>
    <w:rsid w:val="00BE48A8"/>
    <w:rsid w:val="00BE4A90"/>
    <w:rsid w:val="00BE653C"/>
    <w:rsid w:val="00BE7CD0"/>
    <w:rsid w:val="00BF02FF"/>
    <w:rsid w:val="00BF13A4"/>
    <w:rsid w:val="00BF328E"/>
    <w:rsid w:val="00BF34D0"/>
    <w:rsid w:val="00BF3595"/>
    <w:rsid w:val="00BF5E3D"/>
    <w:rsid w:val="00BF60FF"/>
    <w:rsid w:val="00C018CF"/>
    <w:rsid w:val="00C02D2C"/>
    <w:rsid w:val="00C051B5"/>
    <w:rsid w:val="00C051BF"/>
    <w:rsid w:val="00C06375"/>
    <w:rsid w:val="00C10F1B"/>
    <w:rsid w:val="00C13962"/>
    <w:rsid w:val="00C14850"/>
    <w:rsid w:val="00C14862"/>
    <w:rsid w:val="00C17567"/>
    <w:rsid w:val="00C20969"/>
    <w:rsid w:val="00C23565"/>
    <w:rsid w:val="00C24372"/>
    <w:rsid w:val="00C26544"/>
    <w:rsid w:val="00C266BA"/>
    <w:rsid w:val="00C3157D"/>
    <w:rsid w:val="00C31E84"/>
    <w:rsid w:val="00C32AEB"/>
    <w:rsid w:val="00C33502"/>
    <w:rsid w:val="00C33E77"/>
    <w:rsid w:val="00C34B09"/>
    <w:rsid w:val="00C35876"/>
    <w:rsid w:val="00C36793"/>
    <w:rsid w:val="00C37C3C"/>
    <w:rsid w:val="00C416E9"/>
    <w:rsid w:val="00C45672"/>
    <w:rsid w:val="00C45DA5"/>
    <w:rsid w:val="00C46888"/>
    <w:rsid w:val="00C46B56"/>
    <w:rsid w:val="00C501FE"/>
    <w:rsid w:val="00C525D0"/>
    <w:rsid w:val="00C531BD"/>
    <w:rsid w:val="00C5413D"/>
    <w:rsid w:val="00C5571C"/>
    <w:rsid w:val="00C62221"/>
    <w:rsid w:val="00C636D8"/>
    <w:rsid w:val="00C63883"/>
    <w:rsid w:val="00C64867"/>
    <w:rsid w:val="00C6715D"/>
    <w:rsid w:val="00C714F7"/>
    <w:rsid w:val="00C73947"/>
    <w:rsid w:val="00C75AC6"/>
    <w:rsid w:val="00C83B67"/>
    <w:rsid w:val="00C844F7"/>
    <w:rsid w:val="00C87896"/>
    <w:rsid w:val="00C87A4F"/>
    <w:rsid w:val="00C90522"/>
    <w:rsid w:val="00C90DD0"/>
    <w:rsid w:val="00C923E0"/>
    <w:rsid w:val="00C92EA9"/>
    <w:rsid w:val="00C95EED"/>
    <w:rsid w:val="00C97BF2"/>
    <w:rsid w:val="00CA197B"/>
    <w:rsid w:val="00CA34CE"/>
    <w:rsid w:val="00CA415D"/>
    <w:rsid w:val="00CA4E97"/>
    <w:rsid w:val="00CA602A"/>
    <w:rsid w:val="00CA76B8"/>
    <w:rsid w:val="00CA7892"/>
    <w:rsid w:val="00CB28E8"/>
    <w:rsid w:val="00CB35AE"/>
    <w:rsid w:val="00CB40ED"/>
    <w:rsid w:val="00CB454E"/>
    <w:rsid w:val="00CB4F58"/>
    <w:rsid w:val="00CB6DE8"/>
    <w:rsid w:val="00CB6F70"/>
    <w:rsid w:val="00CC2C51"/>
    <w:rsid w:val="00CC2DA2"/>
    <w:rsid w:val="00CC33BD"/>
    <w:rsid w:val="00CC62E2"/>
    <w:rsid w:val="00CC7FCF"/>
    <w:rsid w:val="00CD02C2"/>
    <w:rsid w:val="00CD1E84"/>
    <w:rsid w:val="00CD376C"/>
    <w:rsid w:val="00CD3ACD"/>
    <w:rsid w:val="00CD3B55"/>
    <w:rsid w:val="00CD3BC6"/>
    <w:rsid w:val="00CD40B5"/>
    <w:rsid w:val="00CD4173"/>
    <w:rsid w:val="00CD4FF8"/>
    <w:rsid w:val="00CD659A"/>
    <w:rsid w:val="00CE320D"/>
    <w:rsid w:val="00CE3C22"/>
    <w:rsid w:val="00CE4F29"/>
    <w:rsid w:val="00CE4F39"/>
    <w:rsid w:val="00CE5128"/>
    <w:rsid w:val="00CE5A9F"/>
    <w:rsid w:val="00CE77BF"/>
    <w:rsid w:val="00CF1BD9"/>
    <w:rsid w:val="00CF270F"/>
    <w:rsid w:val="00CF2CA4"/>
    <w:rsid w:val="00CF2D99"/>
    <w:rsid w:val="00CF2EC6"/>
    <w:rsid w:val="00CF3184"/>
    <w:rsid w:val="00CF4B86"/>
    <w:rsid w:val="00CF6CF5"/>
    <w:rsid w:val="00CF7B01"/>
    <w:rsid w:val="00D03944"/>
    <w:rsid w:val="00D04CEE"/>
    <w:rsid w:val="00D04FB9"/>
    <w:rsid w:val="00D06EFE"/>
    <w:rsid w:val="00D10010"/>
    <w:rsid w:val="00D10198"/>
    <w:rsid w:val="00D12E6E"/>
    <w:rsid w:val="00D155FD"/>
    <w:rsid w:val="00D16543"/>
    <w:rsid w:val="00D16D27"/>
    <w:rsid w:val="00D17B42"/>
    <w:rsid w:val="00D202A0"/>
    <w:rsid w:val="00D20327"/>
    <w:rsid w:val="00D20559"/>
    <w:rsid w:val="00D258D0"/>
    <w:rsid w:val="00D26B8F"/>
    <w:rsid w:val="00D2749D"/>
    <w:rsid w:val="00D324A1"/>
    <w:rsid w:val="00D33EE4"/>
    <w:rsid w:val="00D35C78"/>
    <w:rsid w:val="00D375FE"/>
    <w:rsid w:val="00D41A59"/>
    <w:rsid w:val="00D41B74"/>
    <w:rsid w:val="00D41FBE"/>
    <w:rsid w:val="00D46298"/>
    <w:rsid w:val="00D47DF0"/>
    <w:rsid w:val="00D5497E"/>
    <w:rsid w:val="00D60C12"/>
    <w:rsid w:val="00D72D8F"/>
    <w:rsid w:val="00D73083"/>
    <w:rsid w:val="00D74DB8"/>
    <w:rsid w:val="00D74E61"/>
    <w:rsid w:val="00D80C8E"/>
    <w:rsid w:val="00D81480"/>
    <w:rsid w:val="00D81AD2"/>
    <w:rsid w:val="00D911EF"/>
    <w:rsid w:val="00D9316A"/>
    <w:rsid w:val="00D943C0"/>
    <w:rsid w:val="00D94A8E"/>
    <w:rsid w:val="00D95E9C"/>
    <w:rsid w:val="00DA3C8F"/>
    <w:rsid w:val="00DA41BD"/>
    <w:rsid w:val="00DA7944"/>
    <w:rsid w:val="00DB1096"/>
    <w:rsid w:val="00DB146B"/>
    <w:rsid w:val="00DB1D17"/>
    <w:rsid w:val="00DB1EB9"/>
    <w:rsid w:val="00DB2334"/>
    <w:rsid w:val="00DB2B34"/>
    <w:rsid w:val="00DB366A"/>
    <w:rsid w:val="00DB36A0"/>
    <w:rsid w:val="00DB5812"/>
    <w:rsid w:val="00DB6D4E"/>
    <w:rsid w:val="00DB6E4A"/>
    <w:rsid w:val="00DC2442"/>
    <w:rsid w:val="00DC5B94"/>
    <w:rsid w:val="00DC741A"/>
    <w:rsid w:val="00DC7A8F"/>
    <w:rsid w:val="00DD237E"/>
    <w:rsid w:val="00DD2759"/>
    <w:rsid w:val="00DD310A"/>
    <w:rsid w:val="00DD5364"/>
    <w:rsid w:val="00DD5A46"/>
    <w:rsid w:val="00DD5E5F"/>
    <w:rsid w:val="00DD622A"/>
    <w:rsid w:val="00DD65B0"/>
    <w:rsid w:val="00DD7496"/>
    <w:rsid w:val="00DD759C"/>
    <w:rsid w:val="00DD78B8"/>
    <w:rsid w:val="00DD7B77"/>
    <w:rsid w:val="00DD7BA9"/>
    <w:rsid w:val="00DE2785"/>
    <w:rsid w:val="00DE3AEE"/>
    <w:rsid w:val="00DE4067"/>
    <w:rsid w:val="00DE7581"/>
    <w:rsid w:val="00DF0129"/>
    <w:rsid w:val="00DF1641"/>
    <w:rsid w:val="00DF1BD4"/>
    <w:rsid w:val="00DF2F54"/>
    <w:rsid w:val="00DF4711"/>
    <w:rsid w:val="00DF5B79"/>
    <w:rsid w:val="00DF6AD6"/>
    <w:rsid w:val="00DF72A7"/>
    <w:rsid w:val="00E03050"/>
    <w:rsid w:val="00E04123"/>
    <w:rsid w:val="00E05AFF"/>
    <w:rsid w:val="00E05D17"/>
    <w:rsid w:val="00E06442"/>
    <w:rsid w:val="00E10361"/>
    <w:rsid w:val="00E10699"/>
    <w:rsid w:val="00E108EF"/>
    <w:rsid w:val="00E10DB8"/>
    <w:rsid w:val="00E1193F"/>
    <w:rsid w:val="00E15AB7"/>
    <w:rsid w:val="00E15CCA"/>
    <w:rsid w:val="00E16634"/>
    <w:rsid w:val="00E166EA"/>
    <w:rsid w:val="00E16FA8"/>
    <w:rsid w:val="00E20404"/>
    <w:rsid w:val="00E20468"/>
    <w:rsid w:val="00E2131A"/>
    <w:rsid w:val="00E21A66"/>
    <w:rsid w:val="00E22A09"/>
    <w:rsid w:val="00E25D30"/>
    <w:rsid w:val="00E25E6F"/>
    <w:rsid w:val="00E31E11"/>
    <w:rsid w:val="00E409B4"/>
    <w:rsid w:val="00E4507D"/>
    <w:rsid w:val="00E45433"/>
    <w:rsid w:val="00E45E09"/>
    <w:rsid w:val="00E45E98"/>
    <w:rsid w:val="00E465CF"/>
    <w:rsid w:val="00E46633"/>
    <w:rsid w:val="00E46EC0"/>
    <w:rsid w:val="00E4710D"/>
    <w:rsid w:val="00E5073E"/>
    <w:rsid w:val="00E50BDF"/>
    <w:rsid w:val="00E51B82"/>
    <w:rsid w:val="00E53677"/>
    <w:rsid w:val="00E53FDC"/>
    <w:rsid w:val="00E573D0"/>
    <w:rsid w:val="00E57737"/>
    <w:rsid w:val="00E61008"/>
    <w:rsid w:val="00E616E7"/>
    <w:rsid w:val="00E62318"/>
    <w:rsid w:val="00E62478"/>
    <w:rsid w:val="00E6383E"/>
    <w:rsid w:val="00E64C5E"/>
    <w:rsid w:val="00E67177"/>
    <w:rsid w:val="00E67814"/>
    <w:rsid w:val="00E70D46"/>
    <w:rsid w:val="00E71801"/>
    <w:rsid w:val="00E71923"/>
    <w:rsid w:val="00E72649"/>
    <w:rsid w:val="00E76DE3"/>
    <w:rsid w:val="00E77F51"/>
    <w:rsid w:val="00E80181"/>
    <w:rsid w:val="00E80CE0"/>
    <w:rsid w:val="00E814E6"/>
    <w:rsid w:val="00E824AF"/>
    <w:rsid w:val="00E82EFF"/>
    <w:rsid w:val="00E849EF"/>
    <w:rsid w:val="00E850A3"/>
    <w:rsid w:val="00E851A6"/>
    <w:rsid w:val="00E861A0"/>
    <w:rsid w:val="00E86453"/>
    <w:rsid w:val="00E90C3C"/>
    <w:rsid w:val="00E9104B"/>
    <w:rsid w:val="00E936C5"/>
    <w:rsid w:val="00E96D91"/>
    <w:rsid w:val="00EA0957"/>
    <w:rsid w:val="00EA2D5F"/>
    <w:rsid w:val="00EA4A7B"/>
    <w:rsid w:val="00EA4DD9"/>
    <w:rsid w:val="00EA4E18"/>
    <w:rsid w:val="00EA551A"/>
    <w:rsid w:val="00EA5F54"/>
    <w:rsid w:val="00EA714C"/>
    <w:rsid w:val="00EA761D"/>
    <w:rsid w:val="00EA7A4C"/>
    <w:rsid w:val="00EB0F3C"/>
    <w:rsid w:val="00EB11AE"/>
    <w:rsid w:val="00EB2AC2"/>
    <w:rsid w:val="00EB31CB"/>
    <w:rsid w:val="00EB3E31"/>
    <w:rsid w:val="00EB4960"/>
    <w:rsid w:val="00EB583E"/>
    <w:rsid w:val="00EB6795"/>
    <w:rsid w:val="00EB7887"/>
    <w:rsid w:val="00EC2503"/>
    <w:rsid w:val="00EC284C"/>
    <w:rsid w:val="00EC2B86"/>
    <w:rsid w:val="00EC39F1"/>
    <w:rsid w:val="00EC6689"/>
    <w:rsid w:val="00EC7306"/>
    <w:rsid w:val="00EC7BA3"/>
    <w:rsid w:val="00ED311C"/>
    <w:rsid w:val="00ED4F85"/>
    <w:rsid w:val="00ED6980"/>
    <w:rsid w:val="00EE11B9"/>
    <w:rsid w:val="00EE20ED"/>
    <w:rsid w:val="00EE48ED"/>
    <w:rsid w:val="00EE4F8F"/>
    <w:rsid w:val="00EE57DB"/>
    <w:rsid w:val="00EF08CF"/>
    <w:rsid w:val="00EF18E8"/>
    <w:rsid w:val="00EF37B8"/>
    <w:rsid w:val="00EF658D"/>
    <w:rsid w:val="00EF745B"/>
    <w:rsid w:val="00EF76E2"/>
    <w:rsid w:val="00EF7E43"/>
    <w:rsid w:val="00F01F58"/>
    <w:rsid w:val="00F026DD"/>
    <w:rsid w:val="00F02F86"/>
    <w:rsid w:val="00F04920"/>
    <w:rsid w:val="00F04A00"/>
    <w:rsid w:val="00F05E6A"/>
    <w:rsid w:val="00F0630F"/>
    <w:rsid w:val="00F063A5"/>
    <w:rsid w:val="00F06828"/>
    <w:rsid w:val="00F07F2D"/>
    <w:rsid w:val="00F107A2"/>
    <w:rsid w:val="00F11D2B"/>
    <w:rsid w:val="00F12171"/>
    <w:rsid w:val="00F12E3D"/>
    <w:rsid w:val="00F1343A"/>
    <w:rsid w:val="00F141CD"/>
    <w:rsid w:val="00F156DF"/>
    <w:rsid w:val="00F158F3"/>
    <w:rsid w:val="00F15EDB"/>
    <w:rsid w:val="00F1684A"/>
    <w:rsid w:val="00F21316"/>
    <w:rsid w:val="00F230C7"/>
    <w:rsid w:val="00F24185"/>
    <w:rsid w:val="00F26A10"/>
    <w:rsid w:val="00F26C4E"/>
    <w:rsid w:val="00F27735"/>
    <w:rsid w:val="00F30616"/>
    <w:rsid w:val="00F30B79"/>
    <w:rsid w:val="00F30CAD"/>
    <w:rsid w:val="00F30EA7"/>
    <w:rsid w:val="00F34F25"/>
    <w:rsid w:val="00F35645"/>
    <w:rsid w:val="00F3763C"/>
    <w:rsid w:val="00F37ADD"/>
    <w:rsid w:val="00F41345"/>
    <w:rsid w:val="00F41A8E"/>
    <w:rsid w:val="00F41D1C"/>
    <w:rsid w:val="00F43032"/>
    <w:rsid w:val="00F4325C"/>
    <w:rsid w:val="00F464F5"/>
    <w:rsid w:val="00F46B18"/>
    <w:rsid w:val="00F5039C"/>
    <w:rsid w:val="00F53643"/>
    <w:rsid w:val="00F5386B"/>
    <w:rsid w:val="00F55EE0"/>
    <w:rsid w:val="00F566C8"/>
    <w:rsid w:val="00F578A8"/>
    <w:rsid w:val="00F6318B"/>
    <w:rsid w:val="00F632CF"/>
    <w:rsid w:val="00F63CA1"/>
    <w:rsid w:val="00F64030"/>
    <w:rsid w:val="00F64791"/>
    <w:rsid w:val="00F66B77"/>
    <w:rsid w:val="00F675CB"/>
    <w:rsid w:val="00F70F05"/>
    <w:rsid w:val="00F733EC"/>
    <w:rsid w:val="00F73D0C"/>
    <w:rsid w:val="00F7439A"/>
    <w:rsid w:val="00F76FF1"/>
    <w:rsid w:val="00F81386"/>
    <w:rsid w:val="00F8259A"/>
    <w:rsid w:val="00F848D1"/>
    <w:rsid w:val="00F87FE0"/>
    <w:rsid w:val="00F91103"/>
    <w:rsid w:val="00F92835"/>
    <w:rsid w:val="00F9416F"/>
    <w:rsid w:val="00F96F67"/>
    <w:rsid w:val="00FA0A28"/>
    <w:rsid w:val="00FA1631"/>
    <w:rsid w:val="00FA17E4"/>
    <w:rsid w:val="00FA193E"/>
    <w:rsid w:val="00FA46B8"/>
    <w:rsid w:val="00FA4F0A"/>
    <w:rsid w:val="00FA54DC"/>
    <w:rsid w:val="00FA67EF"/>
    <w:rsid w:val="00FA719E"/>
    <w:rsid w:val="00FA7A50"/>
    <w:rsid w:val="00FB177A"/>
    <w:rsid w:val="00FB19F9"/>
    <w:rsid w:val="00FB5F60"/>
    <w:rsid w:val="00FB6A03"/>
    <w:rsid w:val="00FB71D3"/>
    <w:rsid w:val="00FC0337"/>
    <w:rsid w:val="00FC033B"/>
    <w:rsid w:val="00FC0E4E"/>
    <w:rsid w:val="00FC2D2C"/>
    <w:rsid w:val="00FC40A1"/>
    <w:rsid w:val="00FC6579"/>
    <w:rsid w:val="00FC6E09"/>
    <w:rsid w:val="00FD2171"/>
    <w:rsid w:val="00FD552D"/>
    <w:rsid w:val="00FD598E"/>
    <w:rsid w:val="00FD6DD1"/>
    <w:rsid w:val="00FE0CA7"/>
    <w:rsid w:val="00FE290B"/>
    <w:rsid w:val="00FE4169"/>
    <w:rsid w:val="00FE4F75"/>
    <w:rsid w:val="00FE5E8A"/>
    <w:rsid w:val="00FF0513"/>
    <w:rsid w:val="00FF0CEB"/>
    <w:rsid w:val="00FF1105"/>
    <w:rsid w:val="00FF11D9"/>
    <w:rsid w:val="00FF195B"/>
    <w:rsid w:val="00FF1BDF"/>
    <w:rsid w:val="00FF22DB"/>
    <w:rsid w:val="00FF3DDA"/>
    <w:rsid w:val="00FF4C5F"/>
    <w:rsid w:val="00FF4EE9"/>
    <w:rsid w:val="00FF5434"/>
    <w:rsid w:val="00FF5D09"/>
    <w:rsid w:val="00FF6185"/>
    <w:rsid w:val="00FF7244"/>
    <w:rsid w:val="00FF775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21316"/>
  </w:style>
  <w:style w:type="paragraph" w:styleId="Titolo3">
    <w:name w:val="heading 3"/>
    <w:basedOn w:val="Normale"/>
    <w:link w:val="Titolo3Carattere"/>
    <w:uiPriority w:val="9"/>
    <w:qFormat/>
    <w:rsid w:val="00DD5A46"/>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0608D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uiPriority w:val="99"/>
    <w:rsid w:val="000608DF"/>
  </w:style>
  <w:style w:type="character" w:styleId="Collegamentoipertestuale">
    <w:name w:val="Hyperlink"/>
    <w:basedOn w:val="Carpredefinitoparagrafo"/>
    <w:uiPriority w:val="99"/>
    <w:unhideWhenUsed/>
    <w:rsid w:val="000608DF"/>
    <w:rPr>
      <w:color w:val="0000FF"/>
      <w:u w:val="single"/>
    </w:rPr>
  </w:style>
  <w:style w:type="character" w:styleId="Enfasigrassetto">
    <w:name w:val="Strong"/>
    <w:basedOn w:val="Carpredefinitoparagrafo"/>
    <w:uiPriority w:val="22"/>
    <w:qFormat/>
    <w:rsid w:val="000608DF"/>
    <w:rPr>
      <w:b/>
      <w:bCs/>
    </w:rPr>
  </w:style>
  <w:style w:type="character" w:styleId="Enfasicorsivo">
    <w:name w:val="Emphasis"/>
    <w:basedOn w:val="Carpredefinitoparagrafo"/>
    <w:uiPriority w:val="20"/>
    <w:qFormat/>
    <w:rsid w:val="000608DF"/>
    <w:rPr>
      <w:i/>
      <w:iCs/>
    </w:rPr>
  </w:style>
  <w:style w:type="paragraph" w:styleId="Intestazione">
    <w:name w:val="header"/>
    <w:basedOn w:val="Normale"/>
    <w:link w:val="IntestazioneCarattere"/>
    <w:uiPriority w:val="99"/>
    <w:unhideWhenUsed/>
    <w:rsid w:val="008B165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B1655"/>
  </w:style>
  <w:style w:type="paragraph" w:styleId="Pidipagina">
    <w:name w:val="footer"/>
    <w:basedOn w:val="Normale"/>
    <w:link w:val="PidipaginaCarattere"/>
    <w:uiPriority w:val="99"/>
    <w:unhideWhenUsed/>
    <w:rsid w:val="008B165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B1655"/>
  </w:style>
  <w:style w:type="paragraph" w:styleId="Paragrafoelenco">
    <w:name w:val="List Paragraph"/>
    <w:basedOn w:val="Normale"/>
    <w:uiPriority w:val="34"/>
    <w:qFormat/>
    <w:rsid w:val="000268B6"/>
    <w:pPr>
      <w:ind w:left="720"/>
      <w:contextualSpacing/>
    </w:pPr>
  </w:style>
  <w:style w:type="table" w:styleId="Grigliatabella">
    <w:name w:val="Table Grid"/>
    <w:basedOn w:val="Tabellanormale"/>
    <w:uiPriority w:val="59"/>
    <w:rsid w:val="00806D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ragrafoelenco1">
    <w:name w:val="Paragrafo elenco1"/>
    <w:basedOn w:val="Normale"/>
    <w:rsid w:val="00336151"/>
    <w:pPr>
      <w:ind w:left="720"/>
      <w:contextualSpacing/>
    </w:pPr>
    <w:rPr>
      <w:rFonts w:ascii="Calibri" w:eastAsia="PMingLiU" w:hAnsi="Calibri" w:cs="Times New Roman"/>
      <w:lang w:eastAsia="zh-TW" w:bidi="he-IL"/>
    </w:rPr>
  </w:style>
  <w:style w:type="paragraph" w:customStyle="1" w:styleId="Default">
    <w:name w:val="Default"/>
    <w:rsid w:val="00953BC8"/>
    <w:pPr>
      <w:autoSpaceDE w:val="0"/>
      <w:autoSpaceDN w:val="0"/>
      <w:adjustRightInd w:val="0"/>
      <w:spacing w:after="0" w:line="240" w:lineRule="auto"/>
    </w:pPr>
    <w:rPr>
      <w:rFonts w:ascii="Calibri" w:eastAsia="Times New Roman" w:hAnsi="Calibri" w:cs="Calibri"/>
      <w:color w:val="000000"/>
      <w:sz w:val="24"/>
      <w:szCs w:val="24"/>
      <w:lang w:eastAsia="it-IT"/>
    </w:rPr>
  </w:style>
  <w:style w:type="paragraph" w:styleId="Corpodeltesto2">
    <w:name w:val="Body Text 2"/>
    <w:basedOn w:val="Normale"/>
    <w:link w:val="Corpodeltesto2Carattere"/>
    <w:uiPriority w:val="99"/>
    <w:rsid w:val="00B73228"/>
    <w:pPr>
      <w:tabs>
        <w:tab w:val="left" w:pos="426"/>
      </w:tabs>
      <w:spacing w:after="0" w:line="240" w:lineRule="auto"/>
    </w:pPr>
    <w:rPr>
      <w:rFonts w:ascii="Arial" w:eastAsia="Times New Roman" w:hAnsi="Arial" w:cs="Arial"/>
      <w:szCs w:val="24"/>
      <w:lang w:eastAsia="it-IT"/>
    </w:rPr>
  </w:style>
  <w:style w:type="character" w:customStyle="1" w:styleId="Corpodeltesto2Carattere">
    <w:name w:val="Corpo del testo 2 Carattere"/>
    <w:basedOn w:val="Carpredefinitoparagrafo"/>
    <w:link w:val="Corpodeltesto2"/>
    <w:uiPriority w:val="99"/>
    <w:rsid w:val="00B73228"/>
    <w:rPr>
      <w:rFonts w:ascii="Arial" w:eastAsia="Times New Roman" w:hAnsi="Arial" w:cs="Arial"/>
      <w:szCs w:val="24"/>
      <w:lang w:eastAsia="it-IT"/>
    </w:rPr>
  </w:style>
  <w:style w:type="paragraph" w:styleId="Titolo">
    <w:name w:val="Title"/>
    <w:basedOn w:val="Normale"/>
    <w:link w:val="TitoloCarattere"/>
    <w:uiPriority w:val="99"/>
    <w:qFormat/>
    <w:rsid w:val="00CD1E84"/>
    <w:pPr>
      <w:spacing w:after="360" w:line="240" w:lineRule="auto"/>
      <w:jc w:val="center"/>
    </w:pPr>
    <w:rPr>
      <w:rFonts w:ascii="Arial" w:eastAsia="Times New Roman" w:hAnsi="Arial" w:cs="Arial"/>
      <w:b/>
      <w:i/>
      <w:sz w:val="36"/>
      <w:szCs w:val="24"/>
      <w:lang w:eastAsia="it-IT"/>
    </w:rPr>
  </w:style>
  <w:style w:type="character" w:customStyle="1" w:styleId="TitoloCarattere">
    <w:name w:val="Titolo Carattere"/>
    <w:basedOn w:val="Carpredefinitoparagrafo"/>
    <w:link w:val="Titolo"/>
    <w:uiPriority w:val="99"/>
    <w:rsid w:val="00CD1E84"/>
    <w:rPr>
      <w:rFonts w:ascii="Arial" w:eastAsia="Times New Roman" w:hAnsi="Arial" w:cs="Arial"/>
      <w:b/>
      <w:i/>
      <w:sz w:val="36"/>
      <w:szCs w:val="24"/>
      <w:lang w:eastAsia="it-IT"/>
    </w:rPr>
  </w:style>
  <w:style w:type="character" w:styleId="Testosegnaposto">
    <w:name w:val="Placeholder Text"/>
    <w:basedOn w:val="Carpredefinitoparagrafo"/>
    <w:uiPriority w:val="99"/>
    <w:semiHidden/>
    <w:rsid w:val="00CB454E"/>
    <w:rPr>
      <w:color w:val="808080"/>
    </w:rPr>
  </w:style>
  <w:style w:type="paragraph" w:styleId="Testofumetto">
    <w:name w:val="Balloon Text"/>
    <w:basedOn w:val="Normale"/>
    <w:link w:val="TestofumettoCarattere"/>
    <w:uiPriority w:val="99"/>
    <w:semiHidden/>
    <w:unhideWhenUsed/>
    <w:rsid w:val="00CB454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B454E"/>
    <w:rPr>
      <w:rFonts w:ascii="Tahoma" w:hAnsi="Tahoma" w:cs="Tahoma"/>
      <w:sz w:val="16"/>
      <w:szCs w:val="16"/>
    </w:rPr>
  </w:style>
  <w:style w:type="paragraph" w:customStyle="1" w:styleId="Style8">
    <w:name w:val="Style8"/>
    <w:basedOn w:val="Normale"/>
    <w:uiPriority w:val="99"/>
    <w:rsid w:val="00F0630F"/>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Titolo21">
    <w:name w:val="Titolo 21"/>
    <w:basedOn w:val="Normale"/>
    <w:next w:val="Normale"/>
    <w:rsid w:val="005E18A3"/>
    <w:pPr>
      <w:keepNext/>
      <w:keepLines/>
      <w:widowControl w:val="0"/>
      <w:tabs>
        <w:tab w:val="num" w:pos="0"/>
      </w:tabs>
      <w:suppressAutoHyphens/>
      <w:spacing w:before="200" w:after="0"/>
      <w:ind w:left="576" w:hanging="576"/>
      <w:jc w:val="center"/>
    </w:pPr>
    <w:rPr>
      <w:rFonts w:ascii="Cambria" w:eastAsia="Cambria" w:hAnsi="Cambria" w:cs="Cambria"/>
      <w:b/>
      <w:bCs/>
      <w:kern w:val="1"/>
      <w:sz w:val="36"/>
      <w:szCs w:val="36"/>
      <w:lang w:eastAsia="ar-SA"/>
    </w:rPr>
  </w:style>
  <w:style w:type="paragraph" w:customStyle="1" w:styleId="Titolo31">
    <w:name w:val="Titolo 31"/>
    <w:basedOn w:val="Normale"/>
    <w:next w:val="Normale"/>
    <w:rsid w:val="005E18A3"/>
    <w:pPr>
      <w:keepNext/>
      <w:keepLines/>
      <w:widowControl w:val="0"/>
      <w:tabs>
        <w:tab w:val="num" w:pos="0"/>
      </w:tabs>
      <w:suppressAutoHyphens/>
      <w:spacing w:before="200" w:after="0"/>
      <w:ind w:left="720" w:hanging="720"/>
      <w:jc w:val="both"/>
    </w:pPr>
    <w:rPr>
      <w:rFonts w:ascii="Cambria" w:eastAsia="Cambria" w:hAnsi="Cambria" w:cs="Cambria"/>
      <w:b/>
      <w:bCs/>
      <w:kern w:val="1"/>
      <w:sz w:val="32"/>
      <w:szCs w:val="32"/>
      <w:lang w:eastAsia="ar-SA"/>
    </w:rPr>
  </w:style>
  <w:style w:type="character" w:styleId="Collegamentovisitato">
    <w:name w:val="FollowedHyperlink"/>
    <w:basedOn w:val="Carpredefinitoparagrafo"/>
    <w:uiPriority w:val="99"/>
    <w:semiHidden/>
    <w:unhideWhenUsed/>
    <w:rsid w:val="009F00F4"/>
    <w:rPr>
      <w:color w:val="800080" w:themeColor="followedHyperlink"/>
      <w:u w:val="single"/>
    </w:rPr>
  </w:style>
  <w:style w:type="paragraph" w:customStyle="1" w:styleId="Titolo22">
    <w:name w:val="Titolo 22"/>
    <w:basedOn w:val="Normale"/>
    <w:next w:val="Normale"/>
    <w:rsid w:val="007158A0"/>
    <w:pPr>
      <w:keepNext/>
      <w:keepLines/>
      <w:widowControl w:val="0"/>
      <w:tabs>
        <w:tab w:val="left" w:pos="0"/>
      </w:tabs>
      <w:suppressAutoHyphens/>
      <w:spacing w:before="200" w:after="0"/>
      <w:ind w:left="576" w:hanging="576"/>
      <w:jc w:val="center"/>
    </w:pPr>
    <w:rPr>
      <w:rFonts w:ascii="Cambria" w:eastAsia="Cambria" w:hAnsi="Cambria" w:cs="Cambria"/>
      <w:b/>
      <w:bCs/>
      <w:kern w:val="2"/>
      <w:sz w:val="36"/>
      <w:szCs w:val="36"/>
      <w:lang w:eastAsia="ar-SA"/>
    </w:rPr>
  </w:style>
  <w:style w:type="paragraph" w:customStyle="1" w:styleId="Titolo32">
    <w:name w:val="Titolo 32"/>
    <w:basedOn w:val="Normale"/>
    <w:next w:val="Normale"/>
    <w:rsid w:val="007158A0"/>
    <w:pPr>
      <w:keepNext/>
      <w:keepLines/>
      <w:widowControl w:val="0"/>
      <w:tabs>
        <w:tab w:val="left" w:pos="0"/>
      </w:tabs>
      <w:suppressAutoHyphens/>
      <w:spacing w:before="200" w:after="0"/>
      <w:ind w:left="720" w:hanging="720"/>
      <w:jc w:val="both"/>
    </w:pPr>
    <w:rPr>
      <w:rFonts w:ascii="Cambria" w:eastAsia="Cambria" w:hAnsi="Cambria" w:cs="Cambria"/>
      <w:b/>
      <w:bCs/>
      <w:kern w:val="2"/>
      <w:sz w:val="32"/>
      <w:szCs w:val="32"/>
      <w:lang w:eastAsia="ar-SA"/>
    </w:rPr>
  </w:style>
  <w:style w:type="character" w:customStyle="1" w:styleId="Titolo3Carattere">
    <w:name w:val="Titolo 3 Carattere"/>
    <w:basedOn w:val="Carpredefinitoparagrafo"/>
    <w:link w:val="Titolo3"/>
    <w:uiPriority w:val="9"/>
    <w:rsid w:val="00DD5A46"/>
    <w:rPr>
      <w:rFonts w:ascii="Times New Roman" w:eastAsia="Times New Roman" w:hAnsi="Times New Roman" w:cs="Times New Roman"/>
      <w:b/>
      <w:bCs/>
      <w:sz w:val="27"/>
      <w:szCs w:val="27"/>
      <w:lang w:eastAsia="it-IT"/>
    </w:rPr>
  </w:style>
</w:styles>
</file>

<file path=word/webSettings.xml><?xml version="1.0" encoding="utf-8"?>
<w:webSettings xmlns:r="http://schemas.openxmlformats.org/officeDocument/2006/relationships" xmlns:w="http://schemas.openxmlformats.org/wordprocessingml/2006/main">
  <w:divs>
    <w:div w:id="70127818">
      <w:bodyDiv w:val="1"/>
      <w:marLeft w:val="0"/>
      <w:marRight w:val="0"/>
      <w:marTop w:val="0"/>
      <w:marBottom w:val="0"/>
      <w:divBdr>
        <w:top w:val="none" w:sz="0" w:space="0" w:color="auto"/>
        <w:left w:val="none" w:sz="0" w:space="0" w:color="auto"/>
        <w:bottom w:val="none" w:sz="0" w:space="0" w:color="auto"/>
        <w:right w:val="none" w:sz="0" w:space="0" w:color="auto"/>
      </w:divBdr>
    </w:div>
    <w:div w:id="72287757">
      <w:bodyDiv w:val="1"/>
      <w:marLeft w:val="0"/>
      <w:marRight w:val="0"/>
      <w:marTop w:val="0"/>
      <w:marBottom w:val="0"/>
      <w:divBdr>
        <w:top w:val="none" w:sz="0" w:space="0" w:color="auto"/>
        <w:left w:val="none" w:sz="0" w:space="0" w:color="auto"/>
        <w:bottom w:val="none" w:sz="0" w:space="0" w:color="auto"/>
        <w:right w:val="none" w:sz="0" w:space="0" w:color="auto"/>
      </w:divBdr>
    </w:div>
    <w:div w:id="110442932">
      <w:bodyDiv w:val="1"/>
      <w:marLeft w:val="0"/>
      <w:marRight w:val="0"/>
      <w:marTop w:val="0"/>
      <w:marBottom w:val="0"/>
      <w:divBdr>
        <w:top w:val="none" w:sz="0" w:space="0" w:color="auto"/>
        <w:left w:val="none" w:sz="0" w:space="0" w:color="auto"/>
        <w:bottom w:val="none" w:sz="0" w:space="0" w:color="auto"/>
        <w:right w:val="none" w:sz="0" w:space="0" w:color="auto"/>
      </w:divBdr>
    </w:div>
    <w:div w:id="149634406">
      <w:bodyDiv w:val="1"/>
      <w:marLeft w:val="0"/>
      <w:marRight w:val="0"/>
      <w:marTop w:val="0"/>
      <w:marBottom w:val="0"/>
      <w:divBdr>
        <w:top w:val="none" w:sz="0" w:space="0" w:color="auto"/>
        <w:left w:val="none" w:sz="0" w:space="0" w:color="auto"/>
        <w:bottom w:val="none" w:sz="0" w:space="0" w:color="auto"/>
        <w:right w:val="none" w:sz="0" w:space="0" w:color="auto"/>
      </w:divBdr>
    </w:div>
    <w:div w:id="294722579">
      <w:bodyDiv w:val="1"/>
      <w:marLeft w:val="0"/>
      <w:marRight w:val="0"/>
      <w:marTop w:val="0"/>
      <w:marBottom w:val="0"/>
      <w:divBdr>
        <w:top w:val="none" w:sz="0" w:space="0" w:color="auto"/>
        <w:left w:val="none" w:sz="0" w:space="0" w:color="auto"/>
        <w:bottom w:val="none" w:sz="0" w:space="0" w:color="auto"/>
        <w:right w:val="none" w:sz="0" w:space="0" w:color="auto"/>
      </w:divBdr>
    </w:div>
    <w:div w:id="296182694">
      <w:bodyDiv w:val="1"/>
      <w:marLeft w:val="0"/>
      <w:marRight w:val="0"/>
      <w:marTop w:val="0"/>
      <w:marBottom w:val="0"/>
      <w:divBdr>
        <w:top w:val="none" w:sz="0" w:space="0" w:color="auto"/>
        <w:left w:val="none" w:sz="0" w:space="0" w:color="auto"/>
        <w:bottom w:val="none" w:sz="0" w:space="0" w:color="auto"/>
        <w:right w:val="none" w:sz="0" w:space="0" w:color="auto"/>
      </w:divBdr>
    </w:div>
    <w:div w:id="338964701">
      <w:bodyDiv w:val="1"/>
      <w:marLeft w:val="0"/>
      <w:marRight w:val="0"/>
      <w:marTop w:val="0"/>
      <w:marBottom w:val="0"/>
      <w:divBdr>
        <w:top w:val="none" w:sz="0" w:space="0" w:color="auto"/>
        <w:left w:val="none" w:sz="0" w:space="0" w:color="auto"/>
        <w:bottom w:val="none" w:sz="0" w:space="0" w:color="auto"/>
        <w:right w:val="none" w:sz="0" w:space="0" w:color="auto"/>
      </w:divBdr>
    </w:div>
    <w:div w:id="346950921">
      <w:bodyDiv w:val="1"/>
      <w:marLeft w:val="0"/>
      <w:marRight w:val="0"/>
      <w:marTop w:val="0"/>
      <w:marBottom w:val="0"/>
      <w:divBdr>
        <w:top w:val="none" w:sz="0" w:space="0" w:color="auto"/>
        <w:left w:val="none" w:sz="0" w:space="0" w:color="auto"/>
        <w:bottom w:val="none" w:sz="0" w:space="0" w:color="auto"/>
        <w:right w:val="none" w:sz="0" w:space="0" w:color="auto"/>
      </w:divBdr>
    </w:div>
    <w:div w:id="351340402">
      <w:bodyDiv w:val="1"/>
      <w:marLeft w:val="0"/>
      <w:marRight w:val="0"/>
      <w:marTop w:val="0"/>
      <w:marBottom w:val="0"/>
      <w:divBdr>
        <w:top w:val="none" w:sz="0" w:space="0" w:color="auto"/>
        <w:left w:val="none" w:sz="0" w:space="0" w:color="auto"/>
        <w:bottom w:val="none" w:sz="0" w:space="0" w:color="auto"/>
        <w:right w:val="none" w:sz="0" w:space="0" w:color="auto"/>
      </w:divBdr>
    </w:div>
    <w:div w:id="470025255">
      <w:bodyDiv w:val="1"/>
      <w:marLeft w:val="0"/>
      <w:marRight w:val="0"/>
      <w:marTop w:val="0"/>
      <w:marBottom w:val="0"/>
      <w:divBdr>
        <w:top w:val="none" w:sz="0" w:space="0" w:color="auto"/>
        <w:left w:val="none" w:sz="0" w:space="0" w:color="auto"/>
        <w:bottom w:val="none" w:sz="0" w:space="0" w:color="auto"/>
        <w:right w:val="none" w:sz="0" w:space="0" w:color="auto"/>
      </w:divBdr>
    </w:div>
    <w:div w:id="474495605">
      <w:bodyDiv w:val="1"/>
      <w:marLeft w:val="0"/>
      <w:marRight w:val="0"/>
      <w:marTop w:val="0"/>
      <w:marBottom w:val="0"/>
      <w:divBdr>
        <w:top w:val="none" w:sz="0" w:space="0" w:color="auto"/>
        <w:left w:val="none" w:sz="0" w:space="0" w:color="auto"/>
        <w:bottom w:val="none" w:sz="0" w:space="0" w:color="auto"/>
        <w:right w:val="none" w:sz="0" w:space="0" w:color="auto"/>
      </w:divBdr>
    </w:div>
    <w:div w:id="477302363">
      <w:bodyDiv w:val="1"/>
      <w:marLeft w:val="0"/>
      <w:marRight w:val="0"/>
      <w:marTop w:val="0"/>
      <w:marBottom w:val="0"/>
      <w:divBdr>
        <w:top w:val="none" w:sz="0" w:space="0" w:color="auto"/>
        <w:left w:val="none" w:sz="0" w:space="0" w:color="auto"/>
        <w:bottom w:val="none" w:sz="0" w:space="0" w:color="auto"/>
        <w:right w:val="none" w:sz="0" w:space="0" w:color="auto"/>
      </w:divBdr>
    </w:div>
    <w:div w:id="496654260">
      <w:bodyDiv w:val="1"/>
      <w:marLeft w:val="0"/>
      <w:marRight w:val="0"/>
      <w:marTop w:val="0"/>
      <w:marBottom w:val="0"/>
      <w:divBdr>
        <w:top w:val="none" w:sz="0" w:space="0" w:color="auto"/>
        <w:left w:val="none" w:sz="0" w:space="0" w:color="auto"/>
        <w:bottom w:val="none" w:sz="0" w:space="0" w:color="auto"/>
        <w:right w:val="none" w:sz="0" w:space="0" w:color="auto"/>
      </w:divBdr>
    </w:div>
    <w:div w:id="541484707">
      <w:bodyDiv w:val="1"/>
      <w:marLeft w:val="0"/>
      <w:marRight w:val="0"/>
      <w:marTop w:val="0"/>
      <w:marBottom w:val="0"/>
      <w:divBdr>
        <w:top w:val="none" w:sz="0" w:space="0" w:color="auto"/>
        <w:left w:val="none" w:sz="0" w:space="0" w:color="auto"/>
        <w:bottom w:val="none" w:sz="0" w:space="0" w:color="auto"/>
        <w:right w:val="none" w:sz="0" w:space="0" w:color="auto"/>
      </w:divBdr>
    </w:div>
    <w:div w:id="549656639">
      <w:bodyDiv w:val="1"/>
      <w:marLeft w:val="0"/>
      <w:marRight w:val="0"/>
      <w:marTop w:val="0"/>
      <w:marBottom w:val="0"/>
      <w:divBdr>
        <w:top w:val="none" w:sz="0" w:space="0" w:color="auto"/>
        <w:left w:val="none" w:sz="0" w:space="0" w:color="auto"/>
        <w:bottom w:val="none" w:sz="0" w:space="0" w:color="auto"/>
        <w:right w:val="none" w:sz="0" w:space="0" w:color="auto"/>
      </w:divBdr>
    </w:div>
    <w:div w:id="550117854">
      <w:bodyDiv w:val="1"/>
      <w:marLeft w:val="0"/>
      <w:marRight w:val="0"/>
      <w:marTop w:val="0"/>
      <w:marBottom w:val="0"/>
      <w:divBdr>
        <w:top w:val="none" w:sz="0" w:space="0" w:color="auto"/>
        <w:left w:val="none" w:sz="0" w:space="0" w:color="auto"/>
        <w:bottom w:val="none" w:sz="0" w:space="0" w:color="auto"/>
        <w:right w:val="none" w:sz="0" w:space="0" w:color="auto"/>
      </w:divBdr>
    </w:div>
    <w:div w:id="570889620">
      <w:bodyDiv w:val="1"/>
      <w:marLeft w:val="0"/>
      <w:marRight w:val="0"/>
      <w:marTop w:val="0"/>
      <w:marBottom w:val="0"/>
      <w:divBdr>
        <w:top w:val="none" w:sz="0" w:space="0" w:color="auto"/>
        <w:left w:val="none" w:sz="0" w:space="0" w:color="auto"/>
        <w:bottom w:val="none" w:sz="0" w:space="0" w:color="auto"/>
        <w:right w:val="none" w:sz="0" w:space="0" w:color="auto"/>
      </w:divBdr>
    </w:div>
    <w:div w:id="571626065">
      <w:bodyDiv w:val="1"/>
      <w:marLeft w:val="0"/>
      <w:marRight w:val="0"/>
      <w:marTop w:val="0"/>
      <w:marBottom w:val="0"/>
      <w:divBdr>
        <w:top w:val="none" w:sz="0" w:space="0" w:color="auto"/>
        <w:left w:val="none" w:sz="0" w:space="0" w:color="auto"/>
        <w:bottom w:val="none" w:sz="0" w:space="0" w:color="auto"/>
        <w:right w:val="none" w:sz="0" w:space="0" w:color="auto"/>
      </w:divBdr>
    </w:div>
    <w:div w:id="603809608">
      <w:bodyDiv w:val="1"/>
      <w:marLeft w:val="0"/>
      <w:marRight w:val="0"/>
      <w:marTop w:val="0"/>
      <w:marBottom w:val="0"/>
      <w:divBdr>
        <w:top w:val="none" w:sz="0" w:space="0" w:color="auto"/>
        <w:left w:val="none" w:sz="0" w:space="0" w:color="auto"/>
        <w:bottom w:val="none" w:sz="0" w:space="0" w:color="auto"/>
        <w:right w:val="none" w:sz="0" w:space="0" w:color="auto"/>
      </w:divBdr>
    </w:div>
    <w:div w:id="651445012">
      <w:bodyDiv w:val="1"/>
      <w:marLeft w:val="0"/>
      <w:marRight w:val="0"/>
      <w:marTop w:val="0"/>
      <w:marBottom w:val="0"/>
      <w:divBdr>
        <w:top w:val="none" w:sz="0" w:space="0" w:color="auto"/>
        <w:left w:val="none" w:sz="0" w:space="0" w:color="auto"/>
        <w:bottom w:val="none" w:sz="0" w:space="0" w:color="auto"/>
        <w:right w:val="none" w:sz="0" w:space="0" w:color="auto"/>
      </w:divBdr>
    </w:div>
    <w:div w:id="693464969">
      <w:bodyDiv w:val="1"/>
      <w:marLeft w:val="0"/>
      <w:marRight w:val="0"/>
      <w:marTop w:val="0"/>
      <w:marBottom w:val="0"/>
      <w:divBdr>
        <w:top w:val="none" w:sz="0" w:space="0" w:color="auto"/>
        <w:left w:val="none" w:sz="0" w:space="0" w:color="auto"/>
        <w:bottom w:val="none" w:sz="0" w:space="0" w:color="auto"/>
        <w:right w:val="none" w:sz="0" w:space="0" w:color="auto"/>
      </w:divBdr>
    </w:div>
    <w:div w:id="744299898">
      <w:bodyDiv w:val="1"/>
      <w:marLeft w:val="0"/>
      <w:marRight w:val="0"/>
      <w:marTop w:val="0"/>
      <w:marBottom w:val="0"/>
      <w:divBdr>
        <w:top w:val="none" w:sz="0" w:space="0" w:color="auto"/>
        <w:left w:val="none" w:sz="0" w:space="0" w:color="auto"/>
        <w:bottom w:val="none" w:sz="0" w:space="0" w:color="auto"/>
        <w:right w:val="none" w:sz="0" w:space="0" w:color="auto"/>
      </w:divBdr>
    </w:div>
    <w:div w:id="749085189">
      <w:bodyDiv w:val="1"/>
      <w:marLeft w:val="0"/>
      <w:marRight w:val="0"/>
      <w:marTop w:val="0"/>
      <w:marBottom w:val="0"/>
      <w:divBdr>
        <w:top w:val="none" w:sz="0" w:space="0" w:color="auto"/>
        <w:left w:val="none" w:sz="0" w:space="0" w:color="auto"/>
        <w:bottom w:val="none" w:sz="0" w:space="0" w:color="auto"/>
        <w:right w:val="none" w:sz="0" w:space="0" w:color="auto"/>
      </w:divBdr>
    </w:div>
    <w:div w:id="849415525">
      <w:bodyDiv w:val="1"/>
      <w:marLeft w:val="0"/>
      <w:marRight w:val="0"/>
      <w:marTop w:val="0"/>
      <w:marBottom w:val="0"/>
      <w:divBdr>
        <w:top w:val="none" w:sz="0" w:space="0" w:color="auto"/>
        <w:left w:val="none" w:sz="0" w:space="0" w:color="auto"/>
        <w:bottom w:val="none" w:sz="0" w:space="0" w:color="auto"/>
        <w:right w:val="none" w:sz="0" w:space="0" w:color="auto"/>
      </w:divBdr>
    </w:div>
    <w:div w:id="869758244">
      <w:bodyDiv w:val="1"/>
      <w:marLeft w:val="0"/>
      <w:marRight w:val="0"/>
      <w:marTop w:val="0"/>
      <w:marBottom w:val="0"/>
      <w:divBdr>
        <w:top w:val="none" w:sz="0" w:space="0" w:color="auto"/>
        <w:left w:val="none" w:sz="0" w:space="0" w:color="auto"/>
        <w:bottom w:val="none" w:sz="0" w:space="0" w:color="auto"/>
        <w:right w:val="none" w:sz="0" w:space="0" w:color="auto"/>
      </w:divBdr>
    </w:div>
    <w:div w:id="954873107">
      <w:bodyDiv w:val="1"/>
      <w:marLeft w:val="0"/>
      <w:marRight w:val="0"/>
      <w:marTop w:val="0"/>
      <w:marBottom w:val="0"/>
      <w:divBdr>
        <w:top w:val="none" w:sz="0" w:space="0" w:color="auto"/>
        <w:left w:val="none" w:sz="0" w:space="0" w:color="auto"/>
        <w:bottom w:val="none" w:sz="0" w:space="0" w:color="auto"/>
        <w:right w:val="none" w:sz="0" w:space="0" w:color="auto"/>
      </w:divBdr>
    </w:div>
    <w:div w:id="970330653">
      <w:bodyDiv w:val="1"/>
      <w:marLeft w:val="0"/>
      <w:marRight w:val="0"/>
      <w:marTop w:val="0"/>
      <w:marBottom w:val="0"/>
      <w:divBdr>
        <w:top w:val="none" w:sz="0" w:space="0" w:color="auto"/>
        <w:left w:val="none" w:sz="0" w:space="0" w:color="auto"/>
        <w:bottom w:val="none" w:sz="0" w:space="0" w:color="auto"/>
        <w:right w:val="none" w:sz="0" w:space="0" w:color="auto"/>
      </w:divBdr>
    </w:div>
    <w:div w:id="1083258932">
      <w:bodyDiv w:val="1"/>
      <w:marLeft w:val="0"/>
      <w:marRight w:val="0"/>
      <w:marTop w:val="0"/>
      <w:marBottom w:val="0"/>
      <w:divBdr>
        <w:top w:val="none" w:sz="0" w:space="0" w:color="auto"/>
        <w:left w:val="none" w:sz="0" w:space="0" w:color="auto"/>
        <w:bottom w:val="none" w:sz="0" w:space="0" w:color="auto"/>
        <w:right w:val="none" w:sz="0" w:space="0" w:color="auto"/>
      </w:divBdr>
    </w:div>
    <w:div w:id="1144195256">
      <w:bodyDiv w:val="1"/>
      <w:marLeft w:val="0"/>
      <w:marRight w:val="0"/>
      <w:marTop w:val="0"/>
      <w:marBottom w:val="0"/>
      <w:divBdr>
        <w:top w:val="none" w:sz="0" w:space="0" w:color="auto"/>
        <w:left w:val="none" w:sz="0" w:space="0" w:color="auto"/>
        <w:bottom w:val="none" w:sz="0" w:space="0" w:color="auto"/>
        <w:right w:val="none" w:sz="0" w:space="0" w:color="auto"/>
      </w:divBdr>
    </w:div>
    <w:div w:id="1153792112">
      <w:bodyDiv w:val="1"/>
      <w:marLeft w:val="0"/>
      <w:marRight w:val="0"/>
      <w:marTop w:val="0"/>
      <w:marBottom w:val="0"/>
      <w:divBdr>
        <w:top w:val="none" w:sz="0" w:space="0" w:color="auto"/>
        <w:left w:val="none" w:sz="0" w:space="0" w:color="auto"/>
        <w:bottom w:val="none" w:sz="0" w:space="0" w:color="auto"/>
        <w:right w:val="none" w:sz="0" w:space="0" w:color="auto"/>
      </w:divBdr>
    </w:div>
    <w:div w:id="1248885660">
      <w:bodyDiv w:val="1"/>
      <w:marLeft w:val="0"/>
      <w:marRight w:val="0"/>
      <w:marTop w:val="0"/>
      <w:marBottom w:val="0"/>
      <w:divBdr>
        <w:top w:val="none" w:sz="0" w:space="0" w:color="auto"/>
        <w:left w:val="none" w:sz="0" w:space="0" w:color="auto"/>
        <w:bottom w:val="none" w:sz="0" w:space="0" w:color="auto"/>
        <w:right w:val="none" w:sz="0" w:space="0" w:color="auto"/>
      </w:divBdr>
    </w:div>
    <w:div w:id="1250851466">
      <w:bodyDiv w:val="1"/>
      <w:marLeft w:val="0"/>
      <w:marRight w:val="0"/>
      <w:marTop w:val="0"/>
      <w:marBottom w:val="0"/>
      <w:divBdr>
        <w:top w:val="none" w:sz="0" w:space="0" w:color="auto"/>
        <w:left w:val="none" w:sz="0" w:space="0" w:color="auto"/>
        <w:bottom w:val="none" w:sz="0" w:space="0" w:color="auto"/>
        <w:right w:val="none" w:sz="0" w:space="0" w:color="auto"/>
      </w:divBdr>
    </w:div>
    <w:div w:id="1305162059">
      <w:bodyDiv w:val="1"/>
      <w:marLeft w:val="0"/>
      <w:marRight w:val="0"/>
      <w:marTop w:val="0"/>
      <w:marBottom w:val="0"/>
      <w:divBdr>
        <w:top w:val="none" w:sz="0" w:space="0" w:color="auto"/>
        <w:left w:val="none" w:sz="0" w:space="0" w:color="auto"/>
        <w:bottom w:val="none" w:sz="0" w:space="0" w:color="auto"/>
        <w:right w:val="none" w:sz="0" w:space="0" w:color="auto"/>
      </w:divBdr>
    </w:div>
    <w:div w:id="1367870707">
      <w:bodyDiv w:val="1"/>
      <w:marLeft w:val="0"/>
      <w:marRight w:val="0"/>
      <w:marTop w:val="0"/>
      <w:marBottom w:val="0"/>
      <w:divBdr>
        <w:top w:val="none" w:sz="0" w:space="0" w:color="auto"/>
        <w:left w:val="none" w:sz="0" w:space="0" w:color="auto"/>
        <w:bottom w:val="none" w:sz="0" w:space="0" w:color="auto"/>
        <w:right w:val="none" w:sz="0" w:space="0" w:color="auto"/>
      </w:divBdr>
    </w:div>
    <w:div w:id="1377509206">
      <w:bodyDiv w:val="1"/>
      <w:marLeft w:val="0"/>
      <w:marRight w:val="0"/>
      <w:marTop w:val="0"/>
      <w:marBottom w:val="0"/>
      <w:divBdr>
        <w:top w:val="none" w:sz="0" w:space="0" w:color="auto"/>
        <w:left w:val="none" w:sz="0" w:space="0" w:color="auto"/>
        <w:bottom w:val="none" w:sz="0" w:space="0" w:color="auto"/>
        <w:right w:val="none" w:sz="0" w:space="0" w:color="auto"/>
      </w:divBdr>
    </w:div>
    <w:div w:id="1405180121">
      <w:bodyDiv w:val="1"/>
      <w:marLeft w:val="0"/>
      <w:marRight w:val="0"/>
      <w:marTop w:val="0"/>
      <w:marBottom w:val="0"/>
      <w:divBdr>
        <w:top w:val="none" w:sz="0" w:space="0" w:color="auto"/>
        <w:left w:val="none" w:sz="0" w:space="0" w:color="auto"/>
        <w:bottom w:val="none" w:sz="0" w:space="0" w:color="auto"/>
        <w:right w:val="none" w:sz="0" w:space="0" w:color="auto"/>
      </w:divBdr>
    </w:div>
    <w:div w:id="1413889389">
      <w:bodyDiv w:val="1"/>
      <w:marLeft w:val="0"/>
      <w:marRight w:val="0"/>
      <w:marTop w:val="0"/>
      <w:marBottom w:val="0"/>
      <w:divBdr>
        <w:top w:val="none" w:sz="0" w:space="0" w:color="auto"/>
        <w:left w:val="none" w:sz="0" w:space="0" w:color="auto"/>
        <w:bottom w:val="none" w:sz="0" w:space="0" w:color="auto"/>
        <w:right w:val="none" w:sz="0" w:space="0" w:color="auto"/>
      </w:divBdr>
    </w:div>
    <w:div w:id="1432510683">
      <w:bodyDiv w:val="1"/>
      <w:marLeft w:val="0"/>
      <w:marRight w:val="0"/>
      <w:marTop w:val="0"/>
      <w:marBottom w:val="0"/>
      <w:divBdr>
        <w:top w:val="none" w:sz="0" w:space="0" w:color="auto"/>
        <w:left w:val="none" w:sz="0" w:space="0" w:color="auto"/>
        <w:bottom w:val="none" w:sz="0" w:space="0" w:color="auto"/>
        <w:right w:val="none" w:sz="0" w:space="0" w:color="auto"/>
      </w:divBdr>
    </w:div>
    <w:div w:id="1494906142">
      <w:bodyDiv w:val="1"/>
      <w:marLeft w:val="0"/>
      <w:marRight w:val="0"/>
      <w:marTop w:val="0"/>
      <w:marBottom w:val="0"/>
      <w:divBdr>
        <w:top w:val="none" w:sz="0" w:space="0" w:color="auto"/>
        <w:left w:val="none" w:sz="0" w:space="0" w:color="auto"/>
        <w:bottom w:val="none" w:sz="0" w:space="0" w:color="auto"/>
        <w:right w:val="none" w:sz="0" w:space="0" w:color="auto"/>
      </w:divBdr>
    </w:div>
    <w:div w:id="1495222733">
      <w:bodyDiv w:val="1"/>
      <w:marLeft w:val="0"/>
      <w:marRight w:val="0"/>
      <w:marTop w:val="0"/>
      <w:marBottom w:val="0"/>
      <w:divBdr>
        <w:top w:val="none" w:sz="0" w:space="0" w:color="auto"/>
        <w:left w:val="none" w:sz="0" w:space="0" w:color="auto"/>
        <w:bottom w:val="none" w:sz="0" w:space="0" w:color="auto"/>
        <w:right w:val="none" w:sz="0" w:space="0" w:color="auto"/>
      </w:divBdr>
    </w:div>
    <w:div w:id="1570193041">
      <w:bodyDiv w:val="1"/>
      <w:marLeft w:val="0"/>
      <w:marRight w:val="0"/>
      <w:marTop w:val="0"/>
      <w:marBottom w:val="0"/>
      <w:divBdr>
        <w:top w:val="none" w:sz="0" w:space="0" w:color="auto"/>
        <w:left w:val="none" w:sz="0" w:space="0" w:color="auto"/>
        <w:bottom w:val="none" w:sz="0" w:space="0" w:color="auto"/>
        <w:right w:val="none" w:sz="0" w:space="0" w:color="auto"/>
      </w:divBdr>
    </w:div>
    <w:div w:id="1591700823">
      <w:bodyDiv w:val="1"/>
      <w:marLeft w:val="0"/>
      <w:marRight w:val="0"/>
      <w:marTop w:val="0"/>
      <w:marBottom w:val="0"/>
      <w:divBdr>
        <w:top w:val="none" w:sz="0" w:space="0" w:color="auto"/>
        <w:left w:val="none" w:sz="0" w:space="0" w:color="auto"/>
        <w:bottom w:val="none" w:sz="0" w:space="0" w:color="auto"/>
        <w:right w:val="none" w:sz="0" w:space="0" w:color="auto"/>
      </w:divBdr>
    </w:div>
    <w:div w:id="1612863079">
      <w:bodyDiv w:val="1"/>
      <w:marLeft w:val="0"/>
      <w:marRight w:val="0"/>
      <w:marTop w:val="0"/>
      <w:marBottom w:val="0"/>
      <w:divBdr>
        <w:top w:val="none" w:sz="0" w:space="0" w:color="auto"/>
        <w:left w:val="none" w:sz="0" w:space="0" w:color="auto"/>
        <w:bottom w:val="none" w:sz="0" w:space="0" w:color="auto"/>
        <w:right w:val="none" w:sz="0" w:space="0" w:color="auto"/>
      </w:divBdr>
    </w:div>
    <w:div w:id="1640838031">
      <w:bodyDiv w:val="1"/>
      <w:marLeft w:val="0"/>
      <w:marRight w:val="0"/>
      <w:marTop w:val="0"/>
      <w:marBottom w:val="0"/>
      <w:divBdr>
        <w:top w:val="none" w:sz="0" w:space="0" w:color="auto"/>
        <w:left w:val="none" w:sz="0" w:space="0" w:color="auto"/>
        <w:bottom w:val="none" w:sz="0" w:space="0" w:color="auto"/>
        <w:right w:val="none" w:sz="0" w:space="0" w:color="auto"/>
      </w:divBdr>
      <w:divsChild>
        <w:div w:id="549732769">
          <w:marLeft w:val="0"/>
          <w:marRight w:val="0"/>
          <w:marTop w:val="501"/>
          <w:marBottom w:val="0"/>
          <w:divBdr>
            <w:top w:val="none" w:sz="0" w:space="0" w:color="auto"/>
            <w:left w:val="none" w:sz="0" w:space="0" w:color="auto"/>
            <w:bottom w:val="none" w:sz="0" w:space="0" w:color="auto"/>
            <w:right w:val="none" w:sz="0" w:space="0" w:color="auto"/>
          </w:divBdr>
          <w:divsChild>
            <w:div w:id="395589657">
              <w:marLeft w:val="0"/>
              <w:marRight w:val="0"/>
              <w:marTop w:val="0"/>
              <w:marBottom w:val="0"/>
              <w:divBdr>
                <w:top w:val="none" w:sz="0" w:space="0" w:color="auto"/>
                <w:left w:val="none" w:sz="0" w:space="0" w:color="auto"/>
                <w:bottom w:val="none" w:sz="0" w:space="0" w:color="auto"/>
                <w:right w:val="none" w:sz="0" w:space="0" w:color="auto"/>
              </w:divBdr>
              <w:divsChild>
                <w:div w:id="19184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3368">
      <w:bodyDiv w:val="1"/>
      <w:marLeft w:val="0"/>
      <w:marRight w:val="0"/>
      <w:marTop w:val="0"/>
      <w:marBottom w:val="0"/>
      <w:divBdr>
        <w:top w:val="none" w:sz="0" w:space="0" w:color="auto"/>
        <w:left w:val="none" w:sz="0" w:space="0" w:color="auto"/>
        <w:bottom w:val="none" w:sz="0" w:space="0" w:color="auto"/>
        <w:right w:val="none" w:sz="0" w:space="0" w:color="auto"/>
      </w:divBdr>
    </w:div>
    <w:div w:id="1686442527">
      <w:bodyDiv w:val="1"/>
      <w:marLeft w:val="0"/>
      <w:marRight w:val="0"/>
      <w:marTop w:val="0"/>
      <w:marBottom w:val="0"/>
      <w:divBdr>
        <w:top w:val="none" w:sz="0" w:space="0" w:color="auto"/>
        <w:left w:val="none" w:sz="0" w:space="0" w:color="auto"/>
        <w:bottom w:val="none" w:sz="0" w:space="0" w:color="auto"/>
        <w:right w:val="none" w:sz="0" w:space="0" w:color="auto"/>
      </w:divBdr>
    </w:div>
    <w:div w:id="1692338455">
      <w:bodyDiv w:val="1"/>
      <w:marLeft w:val="0"/>
      <w:marRight w:val="0"/>
      <w:marTop w:val="0"/>
      <w:marBottom w:val="0"/>
      <w:divBdr>
        <w:top w:val="none" w:sz="0" w:space="0" w:color="auto"/>
        <w:left w:val="none" w:sz="0" w:space="0" w:color="auto"/>
        <w:bottom w:val="none" w:sz="0" w:space="0" w:color="auto"/>
        <w:right w:val="none" w:sz="0" w:space="0" w:color="auto"/>
      </w:divBdr>
    </w:div>
    <w:div w:id="1781878206">
      <w:bodyDiv w:val="1"/>
      <w:marLeft w:val="0"/>
      <w:marRight w:val="0"/>
      <w:marTop w:val="0"/>
      <w:marBottom w:val="0"/>
      <w:divBdr>
        <w:top w:val="none" w:sz="0" w:space="0" w:color="auto"/>
        <w:left w:val="none" w:sz="0" w:space="0" w:color="auto"/>
        <w:bottom w:val="none" w:sz="0" w:space="0" w:color="auto"/>
        <w:right w:val="none" w:sz="0" w:space="0" w:color="auto"/>
      </w:divBdr>
    </w:div>
    <w:div w:id="1782800462">
      <w:bodyDiv w:val="1"/>
      <w:marLeft w:val="0"/>
      <w:marRight w:val="0"/>
      <w:marTop w:val="0"/>
      <w:marBottom w:val="0"/>
      <w:divBdr>
        <w:top w:val="none" w:sz="0" w:space="0" w:color="auto"/>
        <w:left w:val="none" w:sz="0" w:space="0" w:color="auto"/>
        <w:bottom w:val="none" w:sz="0" w:space="0" w:color="auto"/>
        <w:right w:val="none" w:sz="0" w:space="0" w:color="auto"/>
      </w:divBdr>
    </w:div>
    <w:div w:id="1871533496">
      <w:bodyDiv w:val="1"/>
      <w:marLeft w:val="0"/>
      <w:marRight w:val="0"/>
      <w:marTop w:val="0"/>
      <w:marBottom w:val="0"/>
      <w:divBdr>
        <w:top w:val="none" w:sz="0" w:space="0" w:color="auto"/>
        <w:left w:val="none" w:sz="0" w:space="0" w:color="auto"/>
        <w:bottom w:val="none" w:sz="0" w:space="0" w:color="auto"/>
        <w:right w:val="none" w:sz="0" w:space="0" w:color="auto"/>
      </w:divBdr>
    </w:div>
    <w:div w:id="1910194522">
      <w:bodyDiv w:val="1"/>
      <w:marLeft w:val="0"/>
      <w:marRight w:val="0"/>
      <w:marTop w:val="0"/>
      <w:marBottom w:val="0"/>
      <w:divBdr>
        <w:top w:val="none" w:sz="0" w:space="0" w:color="auto"/>
        <w:left w:val="none" w:sz="0" w:space="0" w:color="auto"/>
        <w:bottom w:val="none" w:sz="0" w:space="0" w:color="auto"/>
        <w:right w:val="none" w:sz="0" w:space="0" w:color="auto"/>
      </w:divBdr>
    </w:div>
    <w:div w:id="1917862681">
      <w:bodyDiv w:val="1"/>
      <w:marLeft w:val="0"/>
      <w:marRight w:val="0"/>
      <w:marTop w:val="0"/>
      <w:marBottom w:val="0"/>
      <w:divBdr>
        <w:top w:val="none" w:sz="0" w:space="0" w:color="auto"/>
        <w:left w:val="none" w:sz="0" w:space="0" w:color="auto"/>
        <w:bottom w:val="none" w:sz="0" w:space="0" w:color="auto"/>
        <w:right w:val="none" w:sz="0" w:space="0" w:color="auto"/>
      </w:divBdr>
    </w:div>
    <w:div w:id="1940722848">
      <w:bodyDiv w:val="1"/>
      <w:marLeft w:val="0"/>
      <w:marRight w:val="0"/>
      <w:marTop w:val="0"/>
      <w:marBottom w:val="0"/>
      <w:divBdr>
        <w:top w:val="none" w:sz="0" w:space="0" w:color="auto"/>
        <w:left w:val="none" w:sz="0" w:space="0" w:color="auto"/>
        <w:bottom w:val="none" w:sz="0" w:space="0" w:color="auto"/>
        <w:right w:val="none" w:sz="0" w:space="0" w:color="auto"/>
      </w:divBdr>
    </w:div>
    <w:div w:id="1941525123">
      <w:bodyDiv w:val="1"/>
      <w:marLeft w:val="0"/>
      <w:marRight w:val="0"/>
      <w:marTop w:val="0"/>
      <w:marBottom w:val="0"/>
      <w:divBdr>
        <w:top w:val="none" w:sz="0" w:space="0" w:color="auto"/>
        <w:left w:val="none" w:sz="0" w:space="0" w:color="auto"/>
        <w:bottom w:val="none" w:sz="0" w:space="0" w:color="auto"/>
        <w:right w:val="none" w:sz="0" w:space="0" w:color="auto"/>
      </w:divBdr>
    </w:div>
    <w:div w:id="1955013175">
      <w:bodyDiv w:val="1"/>
      <w:marLeft w:val="0"/>
      <w:marRight w:val="0"/>
      <w:marTop w:val="0"/>
      <w:marBottom w:val="0"/>
      <w:divBdr>
        <w:top w:val="none" w:sz="0" w:space="0" w:color="auto"/>
        <w:left w:val="none" w:sz="0" w:space="0" w:color="auto"/>
        <w:bottom w:val="none" w:sz="0" w:space="0" w:color="auto"/>
        <w:right w:val="none" w:sz="0" w:space="0" w:color="auto"/>
      </w:divBdr>
    </w:div>
    <w:div w:id="1955987628">
      <w:bodyDiv w:val="1"/>
      <w:marLeft w:val="0"/>
      <w:marRight w:val="0"/>
      <w:marTop w:val="0"/>
      <w:marBottom w:val="0"/>
      <w:divBdr>
        <w:top w:val="none" w:sz="0" w:space="0" w:color="auto"/>
        <w:left w:val="none" w:sz="0" w:space="0" w:color="auto"/>
        <w:bottom w:val="none" w:sz="0" w:space="0" w:color="auto"/>
        <w:right w:val="none" w:sz="0" w:space="0" w:color="auto"/>
      </w:divBdr>
    </w:div>
    <w:div w:id="1987082554">
      <w:bodyDiv w:val="1"/>
      <w:marLeft w:val="0"/>
      <w:marRight w:val="0"/>
      <w:marTop w:val="0"/>
      <w:marBottom w:val="0"/>
      <w:divBdr>
        <w:top w:val="none" w:sz="0" w:space="0" w:color="auto"/>
        <w:left w:val="none" w:sz="0" w:space="0" w:color="auto"/>
        <w:bottom w:val="none" w:sz="0" w:space="0" w:color="auto"/>
        <w:right w:val="none" w:sz="0" w:space="0" w:color="auto"/>
      </w:divBdr>
    </w:div>
    <w:div w:id="1995136570">
      <w:bodyDiv w:val="1"/>
      <w:marLeft w:val="0"/>
      <w:marRight w:val="0"/>
      <w:marTop w:val="0"/>
      <w:marBottom w:val="0"/>
      <w:divBdr>
        <w:top w:val="none" w:sz="0" w:space="0" w:color="auto"/>
        <w:left w:val="none" w:sz="0" w:space="0" w:color="auto"/>
        <w:bottom w:val="none" w:sz="0" w:space="0" w:color="auto"/>
        <w:right w:val="none" w:sz="0" w:space="0" w:color="auto"/>
      </w:divBdr>
    </w:div>
    <w:div w:id="2004240750">
      <w:bodyDiv w:val="1"/>
      <w:marLeft w:val="0"/>
      <w:marRight w:val="0"/>
      <w:marTop w:val="0"/>
      <w:marBottom w:val="0"/>
      <w:divBdr>
        <w:top w:val="none" w:sz="0" w:space="0" w:color="auto"/>
        <w:left w:val="none" w:sz="0" w:space="0" w:color="auto"/>
        <w:bottom w:val="none" w:sz="0" w:space="0" w:color="auto"/>
        <w:right w:val="none" w:sz="0" w:space="0" w:color="auto"/>
      </w:divBdr>
    </w:div>
    <w:div w:id="2135516574">
      <w:bodyDiv w:val="1"/>
      <w:marLeft w:val="0"/>
      <w:marRight w:val="0"/>
      <w:marTop w:val="0"/>
      <w:marBottom w:val="0"/>
      <w:divBdr>
        <w:top w:val="none" w:sz="0" w:space="0" w:color="auto"/>
        <w:left w:val="none" w:sz="0" w:space="0" w:color="auto"/>
        <w:bottom w:val="none" w:sz="0" w:space="0" w:color="auto"/>
        <w:right w:val="none" w:sz="0" w:space="0" w:color="auto"/>
      </w:divBdr>
    </w:div>
    <w:div w:id="2143961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f.gov.it/documenti-pubblicazioni/doc-finanza-pubblica/index.html" TargetMode="External"/><Relationship Id="rId13" Type="http://schemas.openxmlformats.org/officeDocument/2006/relationships/image" Target="media/image2.emf"/><Relationship Id="rId18" Type="http://schemas.openxmlformats.org/officeDocument/2006/relationships/package" Target="embeddings/Foglio_di_lavoro_di_Microsoft_Office_Excel4.xlsx"/><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package" Target="embeddings/Foglio_di_lavoro_di_Microsoft_Office_Excel1.xlsx"/><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package" Target="embeddings/Foglio_di_lavoro_di_Microsoft_Office_Excel3.xlsx"/><Relationship Id="rId20" Type="http://schemas.openxmlformats.org/officeDocument/2006/relationships/package" Target="embeddings/Foglio_di_lavoro_di_Microsoft_Office_Excel5.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www.regione.toscana.it/regione/finanza"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regione.toscana.it/documents/10180/14970009/PARTE+I+n.+56+del+27.12.2017.pdf" TargetMode="External"/><Relationship Id="rId14" Type="http://schemas.openxmlformats.org/officeDocument/2006/relationships/package" Target="embeddings/Foglio_di_lavoro_di_Microsoft_Office_Excel2.xlsx"/><Relationship Id="rId22"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831233-4512-4EB6-B333-4B45D9A37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41</Pages>
  <Words>13960</Words>
  <Characters>79575</Characters>
  <Application>Microsoft Office Word</Application>
  <DocSecurity>0</DocSecurity>
  <Lines>663</Lines>
  <Paragraphs>186</Paragraphs>
  <ScaleCrop>false</ScaleCrop>
  <HeadingPairs>
    <vt:vector size="2" baseType="variant">
      <vt:variant>
        <vt:lpstr>Titolo</vt:lpstr>
      </vt:variant>
      <vt:variant>
        <vt:i4>1</vt:i4>
      </vt:variant>
    </vt:vector>
  </HeadingPairs>
  <TitlesOfParts>
    <vt:vector size="1" baseType="lpstr">
      <vt:lpstr>Documento unico di programmazione 2016/2018</vt:lpstr>
    </vt:vector>
  </TitlesOfParts>
  <Company/>
  <LinksUpToDate>false</LinksUpToDate>
  <CharactersWithSpaces>93349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unico di programmazione 2016/2018</dc:title>
  <dc:creator>Uente</dc:creator>
  <cp:lastModifiedBy>Tributi</cp:lastModifiedBy>
  <cp:revision>92</cp:revision>
  <cp:lastPrinted>2019-03-22T11:59:00Z</cp:lastPrinted>
  <dcterms:created xsi:type="dcterms:W3CDTF">2019-03-21T15:36:00Z</dcterms:created>
  <dcterms:modified xsi:type="dcterms:W3CDTF">2019-03-22T12:07:00Z</dcterms:modified>
</cp:coreProperties>
</file>